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299" w:rsidRPr="00562952" w:rsidRDefault="005D7299" w:rsidP="005D7299">
      <w:pPr>
        <w:rPr>
          <w:rFonts w:asciiTheme="majorHAnsi" w:hAnsiTheme="majorHAnsi" w:cstheme="minorHAnsi"/>
          <w:b/>
          <w:sz w:val="28"/>
          <w:szCs w:val="28"/>
        </w:rPr>
      </w:pPr>
      <w:r w:rsidRPr="00562952">
        <w:rPr>
          <w:rFonts w:asciiTheme="majorHAnsi" w:hAnsiTheme="majorHAnsi" w:cstheme="minorHAnsi"/>
          <w:noProof/>
          <w:sz w:val="28"/>
          <w:szCs w:val="28"/>
          <w:lang w:eastAsia="fr-FR"/>
        </w:rPr>
        <w:drawing>
          <wp:anchor distT="0" distB="0" distL="114300" distR="114300" simplePos="0" relativeHeight="251659264" behindDoc="1" locked="0" layoutInCell="1" allowOverlap="1" wp14:anchorId="5EF5F2AF" wp14:editId="1C6BFCD1">
            <wp:simplePos x="0" y="0"/>
            <wp:positionH relativeFrom="column">
              <wp:posOffset>487045</wp:posOffset>
            </wp:positionH>
            <wp:positionV relativeFrom="paragraph">
              <wp:posOffset>-88265</wp:posOffset>
            </wp:positionV>
            <wp:extent cx="1048096" cy="1295400"/>
            <wp:effectExtent l="0" t="0" r="0" b="0"/>
            <wp:wrapNone/>
            <wp:docPr id="3" name="Image 0" descr="cg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gt.bmp"/>
                    <pic:cNvPicPr>
                      <a:picLocks noChangeAspect="1" noChangeArrowheads="1"/>
                    </pic:cNvPicPr>
                  </pic:nvPicPr>
                  <pic:blipFill>
                    <a:blip r:embed="rId5"/>
                    <a:srcRect/>
                    <a:stretch>
                      <a:fillRect/>
                    </a:stretch>
                  </pic:blipFill>
                  <pic:spPr bwMode="auto">
                    <a:xfrm>
                      <a:off x="0" y="0"/>
                      <a:ext cx="1048096" cy="1295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62952">
        <w:rPr>
          <w:rFonts w:asciiTheme="majorHAnsi" w:hAnsiTheme="majorHAnsi" w:cstheme="minorHAnsi"/>
          <w:b/>
          <w:noProof/>
          <w:sz w:val="28"/>
          <w:szCs w:val="28"/>
          <w:lang w:eastAsia="fr-FR"/>
        </w:rPr>
        <w:drawing>
          <wp:anchor distT="0" distB="0" distL="114300" distR="114300" simplePos="0" relativeHeight="251661312" behindDoc="1" locked="0" layoutInCell="1" allowOverlap="1" wp14:anchorId="75CE9E36" wp14:editId="129877FA">
            <wp:simplePos x="0" y="0"/>
            <wp:positionH relativeFrom="column">
              <wp:posOffset>8165338</wp:posOffset>
            </wp:positionH>
            <wp:positionV relativeFrom="paragraph">
              <wp:posOffset>130200</wp:posOffset>
            </wp:positionV>
            <wp:extent cx="1225550" cy="114617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0" cy="1146175"/>
                    </a:xfrm>
                    <a:prstGeom prst="rect">
                      <a:avLst/>
                    </a:prstGeom>
                    <a:noFill/>
                  </pic:spPr>
                </pic:pic>
              </a:graphicData>
            </a:graphic>
            <wp14:sizeRelH relativeFrom="page">
              <wp14:pctWidth>0</wp14:pctWidth>
            </wp14:sizeRelH>
            <wp14:sizeRelV relativeFrom="page">
              <wp14:pctHeight>0</wp14:pctHeight>
            </wp14:sizeRelV>
          </wp:anchor>
        </w:drawing>
      </w:r>
      <w:r w:rsidRPr="00562952">
        <w:rPr>
          <w:rFonts w:asciiTheme="majorHAnsi" w:hAnsiTheme="majorHAnsi" w:cstheme="minorHAnsi"/>
          <w:b/>
          <w:sz w:val="28"/>
          <w:szCs w:val="28"/>
        </w:rPr>
        <w:t xml:space="preserve">                                                                                               </w:t>
      </w:r>
    </w:p>
    <w:p w:rsidR="005D7299" w:rsidRPr="002A3AB1" w:rsidRDefault="005D7299" w:rsidP="005D7299">
      <w:pPr>
        <w:spacing w:after="0"/>
        <w:jc w:val="center"/>
        <w:rPr>
          <w:rFonts w:ascii="Times New Roman" w:hAnsi="Times New Roman" w:cs="Times New Roman"/>
          <w:b/>
          <w:sz w:val="44"/>
          <w:szCs w:val="44"/>
        </w:rPr>
      </w:pPr>
      <w:r>
        <w:rPr>
          <w:rFonts w:ascii="Times New Roman" w:hAnsi="Times New Roman" w:cs="Times New Roman"/>
          <w:b/>
          <w:sz w:val="44"/>
          <w:szCs w:val="44"/>
          <w:u w:val="single"/>
        </w:rPr>
        <w:t xml:space="preserve">Compte </w:t>
      </w:r>
      <w:r w:rsidRPr="002A3AB1">
        <w:rPr>
          <w:rFonts w:ascii="Times New Roman" w:hAnsi="Times New Roman" w:cs="Times New Roman"/>
          <w:b/>
          <w:sz w:val="44"/>
          <w:szCs w:val="44"/>
          <w:u w:val="single"/>
        </w:rPr>
        <w:t xml:space="preserve">rendu CSE du </w:t>
      </w:r>
      <w:r w:rsidR="00637404">
        <w:rPr>
          <w:rFonts w:ascii="Times New Roman" w:hAnsi="Times New Roman" w:cs="Times New Roman"/>
          <w:b/>
          <w:sz w:val="44"/>
          <w:szCs w:val="44"/>
          <w:u w:val="single"/>
        </w:rPr>
        <w:t>27 septembre</w:t>
      </w:r>
      <w:r w:rsidRPr="002A3AB1">
        <w:rPr>
          <w:rFonts w:ascii="Times New Roman" w:hAnsi="Times New Roman" w:cs="Times New Roman"/>
          <w:b/>
          <w:sz w:val="44"/>
          <w:szCs w:val="44"/>
          <w:u w:val="single"/>
        </w:rPr>
        <w:t xml:space="preserve"> 2024</w:t>
      </w:r>
    </w:p>
    <w:p w:rsidR="005D7299" w:rsidRPr="00780E76" w:rsidRDefault="005D7299" w:rsidP="005D7299">
      <w:pPr>
        <w:spacing w:after="0"/>
        <w:rPr>
          <w:rFonts w:ascii="Calibri" w:hAnsi="Calibri" w:cs="Calibri"/>
          <w:b/>
          <w:caps/>
          <w:color w:val="365F91"/>
          <w:sz w:val="28"/>
          <w:szCs w:val="28"/>
          <w:u w:val="single"/>
        </w:rPr>
      </w:pPr>
    </w:p>
    <w:p w:rsidR="005D7299" w:rsidRDefault="005D7299" w:rsidP="005D7299">
      <w:pPr>
        <w:spacing w:after="0"/>
        <w:rPr>
          <w:rFonts w:ascii="Calibri" w:hAnsi="Calibri" w:cs="Calibri"/>
          <w:sz w:val="16"/>
          <w:szCs w:val="16"/>
        </w:rPr>
      </w:pPr>
    </w:p>
    <w:tbl>
      <w:tblPr>
        <w:tblStyle w:val="Grilledutableau"/>
        <w:tblpPr w:leftFromText="141" w:rightFromText="141" w:vertAnchor="text" w:horzAnchor="page" w:tblpX="8731" w:tblpY="5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97"/>
        <w:gridCol w:w="1140"/>
      </w:tblGrid>
      <w:tr w:rsidR="005D7299" w:rsidRPr="002A3AB1" w:rsidTr="005D7299">
        <w:tc>
          <w:tcPr>
            <w:tcW w:w="2837" w:type="dxa"/>
            <w:gridSpan w:val="2"/>
          </w:tcPr>
          <w:p w:rsidR="005D7299" w:rsidRPr="002A3AB1" w:rsidRDefault="005D7299" w:rsidP="005D7299">
            <w:pPr>
              <w:pStyle w:val="Paragraphedeliste"/>
              <w:ind w:left="0"/>
              <w:jc w:val="center"/>
              <w:rPr>
                <w:rFonts w:ascii="Times New Roman" w:hAnsi="Times New Roman"/>
                <w:sz w:val="24"/>
                <w:szCs w:val="24"/>
              </w:rPr>
            </w:pPr>
            <w:r w:rsidRPr="002A3AB1">
              <w:rPr>
                <w:rFonts w:ascii="Times New Roman" w:hAnsi="Times New Roman"/>
                <w:sz w:val="24"/>
                <w:szCs w:val="24"/>
              </w:rPr>
              <w:t>Effectif établissement</w:t>
            </w:r>
          </w:p>
        </w:tc>
      </w:tr>
      <w:tr w:rsidR="005D7299" w:rsidRPr="002A3AB1" w:rsidTr="005D7299">
        <w:tc>
          <w:tcPr>
            <w:tcW w:w="1697" w:type="dxa"/>
          </w:tcPr>
          <w:p w:rsidR="005D7299" w:rsidRPr="002A3AB1" w:rsidRDefault="005D7299" w:rsidP="005D7299">
            <w:pPr>
              <w:pStyle w:val="Paragraphedeliste"/>
              <w:ind w:left="0"/>
              <w:jc w:val="center"/>
              <w:rPr>
                <w:rFonts w:ascii="Times New Roman" w:hAnsi="Times New Roman"/>
                <w:sz w:val="24"/>
                <w:szCs w:val="24"/>
              </w:rPr>
            </w:pPr>
            <w:r w:rsidRPr="002A3AB1">
              <w:rPr>
                <w:rFonts w:ascii="Times New Roman" w:hAnsi="Times New Roman"/>
                <w:sz w:val="24"/>
                <w:szCs w:val="24"/>
              </w:rPr>
              <w:t>Femmes</w:t>
            </w:r>
          </w:p>
        </w:tc>
        <w:tc>
          <w:tcPr>
            <w:tcW w:w="1140" w:type="dxa"/>
          </w:tcPr>
          <w:p w:rsidR="005D7299" w:rsidRPr="002A3AB1" w:rsidRDefault="00637404" w:rsidP="005D7299">
            <w:pPr>
              <w:pStyle w:val="Paragraphedeliste"/>
              <w:ind w:left="0"/>
              <w:jc w:val="center"/>
              <w:rPr>
                <w:rFonts w:ascii="Times New Roman" w:hAnsi="Times New Roman"/>
                <w:sz w:val="24"/>
                <w:szCs w:val="24"/>
              </w:rPr>
            </w:pPr>
            <w:r>
              <w:rPr>
                <w:rFonts w:ascii="Times New Roman" w:hAnsi="Times New Roman"/>
                <w:sz w:val="24"/>
                <w:szCs w:val="24"/>
              </w:rPr>
              <w:t>106</w:t>
            </w:r>
          </w:p>
        </w:tc>
      </w:tr>
      <w:tr w:rsidR="005D7299" w:rsidRPr="002A3AB1" w:rsidTr="005D7299">
        <w:tc>
          <w:tcPr>
            <w:tcW w:w="1697" w:type="dxa"/>
          </w:tcPr>
          <w:p w:rsidR="005D7299" w:rsidRPr="002A3AB1" w:rsidRDefault="005D7299" w:rsidP="005D7299">
            <w:pPr>
              <w:pStyle w:val="Paragraphedeliste"/>
              <w:ind w:left="0"/>
              <w:jc w:val="center"/>
              <w:rPr>
                <w:rFonts w:ascii="Times New Roman" w:hAnsi="Times New Roman"/>
                <w:sz w:val="24"/>
                <w:szCs w:val="24"/>
              </w:rPr>
            </w:pPr>
            <w:r w:rsidRPr="002A3AB1">
              <w:rPr>
                <w:rFonts w:ascii="Times New Roman" w:hAnsi="Times New Roman"/>
                <w:sz w:val="24"/>
                <w:szCs w:val="24"/>
              </w:rPr>
              <w:t>Hommes</w:t>
            </w:r>
          </w:p>
        </w:tc>
        <w:tc>
          <w:tcPr>
            <w:tcW w:w="1140" w:type="dxa"/>
          </w:tcPr>
          <w:p w:rsidR="005D7299" w:rsidRPr="002A3AB1" w:rsidRDefault="00637404" w:rsidP="005D7299">
            <w:pPr>
              <w:pStyle w:val="Paragraphedeliste"/>
              <w:ind w:left="0"/>
              <w:jc w:val="center"/>
              <w:rPr>
                <w:rFonts w:ascii="Times New Roman" w:hAnsi="Times New Roman"/>
                <w:sz w:val="24"/>
                <w:szCs w:val="24"/>
              </w:rPr>
            </w:pPr>
            <w:r>
              <w:rPr>
                <w:rFonts w:ascii="Times New Roman" w:hAnsi="Times New Roman"/>
                <w:sz w:val="24"/>
                <w:szCs w:val="24"/>
              </w:rPr>
              <w:t>512</w:t>
            </w:r>
          </w:p>
        </w:tc>
      </w:tr>
      <w:tr w:rsidR="005D7299" w:rsidRPr="002A3AB1" w:rsidTr="005D7299">
        <w:tc>
          <w:tcPr>
            <w:tcW w:w="1697" w:type="dxa"/>
          </w:tcPr>
          <w:p w:rsidR="005D7299" w:rsidRPr="002A3AB1" w:rsidRDefault="005D7299" w:rsidP="005D7299">
            <w:pPr>
              <w:pStyle w:val="Paragraphedeliste"/>
              <w:ind w:left="0"/>
              <w:jc w:val="center"/>
              <w:rPr>
                <w:rFonts w:ascii="Times New Roman" w:hAnsi="Times New Roman"/>
                <w:b/>
                <w:sz w:val="24"/>
                <w:szCs w:val="24"/>
              </w:rPr>
            </w:pPr>
            <w:r w:rsidRPr="002A3AB1">
              <w:rPr>
                <w:rFonts w:ascii="Times New Roman" w:hAnsi="Times New Roman"/>
                <w:b/>
                <w:sz w:val="24"/>
                <w:szCs w:val="24"/>
              </w:rPr>
              <w:t>Total</w:t>
            </w:r>
          </w:p>
        </w:tc>
        <w:tc>
          <w:tcPr>
            <w:tcW w:w="1140" w:type="dxa"/>
          </w:tcPr>
          <w:p w:rsidR="005D7299" w:rsidRPr="002A3AB1" w:rsidRDefault="005D7299" w:rsidP="005D7299">
            <w:pPr>
              <w:pStyle w:val="Paragraphedeliste"/>
              <w:ind w:left="0"/>
              <w:jc w:val="center"/>
              <w:rPr>
                <w:rFonts w:ascii="Times New Roman" w:hAnsi="Times New Roman"/>
                <w:b/>
                <w:sz w:val="24"/>
                <w:szCs w:val="24"/>
              </w:rPr>
            </w:pPr>
            <w:r>
              <w:rPr>
                <w:rFonts w:ascii="Times New Roman" w:hAnsi="Times New Roman"/>
                <w:b/>
                <w:sz w:val="24"/>
                <w:szCs w:val="24"/>
              </w:rPr>
              <w:t>618</w:t>
            </w:r>
          </w:p>
        </w:tc>
      </w:tr>
    </w:tbl>
    <w:p w:rsidR="005D7299" w:rsidRPr="004A12A2" w:rsidRDefault="005D7299" w:rsidP="005D7299">
      <w:pPr>
        <w:spacing w:after="0"/>
        <w:rPr>
          <w:rFonts w:ascii="Calibri" w:hAnsi="Calibri" w:cs="Calibri"/>
          <w:sz w:val="16"/>
          <w:szCs w:val="16"/>
        </w:rPr>
      </w:pPr>
    </w:p>
    <w:p w:rsidR="005D7299" w:rsidRPr="005B11F4" w:rsidRDefault="005D7299" w:rsidP="005D7299">
      <w:pPr>
        <w:pStyle w:val="Paragraphedeliste"/>
        <w:spacing w:after="0"/>
        <w:ind w:left="1701"/>
        <w:jc w:val="both"/>
        <w:rPr>
          <w:rFonts w:ascii="Arial" w:hAnsi="Arial" w:cs="Arial"/>
          <w:i/>
          <w:color w:val="00B050"/>
          <w:sz w:val="24"/>
          <w:szCs w:val="24"/>
        </w:rPr>
      </w:pPr>
    </w:p>
    <w:p w:rsidR="005D7299" w:rsidRPr="002A3AB1" w:rsidRDefault="005D7299" w:rsidP="005D7299">
      <w:pPr>
        <w:pStyle w:val="Paragraphedeliste"/>
        <w:numPr>
          <w:ilvl w:val="0"/>
          <w:numId w:val="1"/>
        </w:numPr>
        <w:spacing w:after="0"/>
        <w:ind w:left="1701"/>
        <w:jc w:val="both"/>
        <w:rPr>
          <w:rFonts w:ascii="Times New Roman" w:hAnsi="Times New Roman"/>
          <w:b/>
          <w:i/>
          <w:color w:val="00B050"/>
          <w:sz w:val="24"/>
          <w:szCs w:val="24"/>
        </w:rPr>
      </w:pPr>
      <w:r w:rsidRPr="00552FEE">
        <w:rPr>
          <w:rFonts w:ascii="Arial" w:hAnsi="Arial" w:cs="Arial"/>
          <w:noProof/>
          <w:sz w:val="28"/>
          <w:szCs w:val="28"/>
          <w:lang w:eastAsia="fr-FR"/>
        </w:rPr>
        <w:drawing>
          <wp:anchor distT="0" distB="0" distL="114300" distR="114300" simplePos="0" relativeHeight="251660288" behindDoc="1" locked="0" layoutInCell="1" allowOverlap="1" wp14:anchorId="7E3F7D1F" wp14:editId="64AFFD27">
            <wp:simplePos x="0" y="0"/>
            <wp:positionH relativeFrom="column">
              <wp:posOffset>8310880</wp:posOffset>
            </wp:positionH>
            <wp:positionV relativeFrom="paragraph">
              <wp:posOffset>24765</wp:posOffset>
            </wp:positionV>
            <wp:extent cx="1314450" cy="1314450"/>
            <wp:effectExtent l="0" t="0" r="0" b="0"/>
            <wp:wrapNone/>
            <wp:docPr id="1" name="Image 1" descr="C:\Users\Syndicat\AppData\Local\Microsoft\Windows\INetCache\Content.Word\Unitag_QRCode_1635254657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yndicat\AppData\Local\Microsoft\Windows\INetCache\Content.Word\Unitag_QRCode_163525465732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2A3AB1">
        <w:rPr>
          <w:rFonts w:ascii="Times New Roman" w:hAnsi="Times New Roman"/>
          <w:b/>
          <w:i/>
          <w:color w:val="00B050"/>
          <w:sz w:val="24"/>
          <w:szCs w:val="24"/>
          <w:u w:val="single"/>
        </w:rPr>
        <w:t>Effectifs :</w:t>
      </w:r>
    </w:p>
    <w:p w:rsidR="005D7299" w:rsidRPr="002A3AB1" w:rsidRDefault="005D7299" w:rsidP="005D7299">
      <w:pPr>
        <w:pStyle w:val="Paragraphedeliste"/>
        <w:spacing w:after="0"/>
        <w:ind w:left="1701"/>
        <w:jc w:val="both"/>
        <w:rPr>
          <w:rFonts w:ascii="Times New Roman" w:hAnsi="Times New Roman"/>
          <w:b/>
          <w:i/>
          <w:color w:val="00B050"/>
          <w:sz w:val="24"/>
          <w:szCs w:val="24"/>
        </w:rPr>
      </w:pPr>
    </w:p>
    <w:p w:rsidR="005D7299" w:rsidRPr="002A3AB1" w:rsidRDefault="005D7299" w:rsidP="005D7299">
      <w:pPr>
        <w:pStyle w:val="Paragraphedeliste"/>
        <w:spacing w:after="0"/>
        <w:ind w:left="1134"/>
        <w:jc w:val="both"/>
        <w:rPr>
          <w:rFonts w:ascii="Times New Roman" w:hAnsi="Times New Roman"/>
          <w:i/>
          <w:sz w:val="24"/>
          <w:szCs w:val="24"/>
        </w:rPr>
      </w:pPr>
      <w:r w:rsidRPr="002A3AB1">
        <w:rPr>
          <w:rFonts w:ascii="Times New Roman" w:hAnsi="Times New Roman"/>
          <w:b/>
          <w:i/>
          <w:sz w:val="24"/>
          <w:szCs w:val="24"/>
          <w:u w:val="single"/>
        </w:rPr>
        <w:t>Entrées / Sorties :</w:t>
      </w:r>
      <w:r w:rsidRPr="002A3AB1">
        <w:rPr>
          <w:rFonts w:ascii="Times New Roman" w:hAnsi="Times New Roman"/>
          <w:i/>
          <w:sz w:val="24"/>
          <w:szCs w:val="24"/>
        </w:rPr>
        <w:t xml:space="preserve">       </w:t>
      </w:r>
    </w:p>
    <w:p w:rsidR="005D7299" w:rsidRPr="002A3AB1" w:rsidRDefault="005D7299" w:rsidP="005D7299">
      <w:pPr>
        <w:pStyle w:val="Paragraphedeliste"/>
        <w:numPr>
          <w:ilvl w:val="0"/>
          <w:numId w:val="3"/>
        </w:numPr>
        <w:spacing w:after="0"/>
        <w:jc w:val="both"/>
        <w:rPr>
          <w:rFonts w:ascii="Times New Roman" w:hAnsi="Times New Roman"/>
          <w:sz w:val="24"/>
          <w:szCs w:val="24"/>
        </w:rPr>
      </w:pPr>
      <w:r w:rsidRPr="002A3AB1">
        <w:rPr>
          <w:rFonts w:ascii="Times New Roman" w:hAnsi="Times New Roman"/>
          <w:sz w:val="24"/>
          <w:szCs w:val="24"/>
          <w:u w:val="single"/>
        </w:rPr>
        <w:t>Femme</w:t>
      </w:r>
      <w:r w:rsidRPr="002A3AB1">
        <w:rPr>
          <w:rFonts w:ascii="Times New Roman" w:hAnsi="Times New Roman"/>
          <w:sz w:val="24"/>
          <w:szCs w:val="24"/>
        </w:rPr>
        <w:t xml:space="preserve"> : </w:t>
      </w:r>
      <w:r w:rsidR="001920C8">
        <w:rPr>
          <w:rFonts w:ascii="Times New Roman" w:hAnsi="Times New Roman"/>
          <w:sz w:val="24"/>
          <w:szCs w:val="24"/>
        </w:rPr>
        <w:t>1 entrée</w:t>
      </w:r>
      <w:r>
        <w:rPr>
          <w:rFonts w:ascii="Times New Roman" w:hAnsi="Times New Roman"/>
          <w:sz w:val="24"/>
          <w:szCs w:val="24"/>
        </w:rPr>
        <w:t xml:space="preserve"> </w:t>
      </w:r>
      <w:r w:rsidRPr="002A3AB1">
        <w:rPr>
          <w:rFonts w:ascii="Times New Roman" w:hAnsi="Times New Roman"/>
          <w:sz w:val="24"/>
          <w:szCs w:val="24"/>
        </w:rPr>
        <w:t xml:space="preserve"> </w:t>
      </w:r>
    </w:p>
    <w:p w:rsidR="005D7299" w:rsidRPr="002A3AB1" w:rsidRDefault="005D7299" w:rsidP="005D7299">
      <w:pPr>
        <w:pStyle w:val="Paragraphedeliste"/>
        <w:numPr>
          <w:ilvl w:val="0"/>
          <w:numId w:val="3"/>
        </w:numPr>
        <w:spacing w:after="0"/>
        <w:rPr>
          <w:rFonts w:ascii="Times New Roman" w:hAnsi="Times New Roman"/>
          <w:sz w:val="24"/>
          <w:szCs w:val="24"/>
        </w:rPr>
      </w:pPr>
      <w:r w:rsidRPr="002A3AB1">
        <w:rPr>
          <w:rFonts w:ascii="Times New Roman" w:hAnsi="Times New Roman"/>
          <w:sz w:val="24"/>
          <w:szCs w:val="24"/>
          <w:u w:val="single"/>
        </w:rPr>
        <w:t>Homme </w:t>
      </w:r>
      <w:r w:rsidRPr="002A3AB1">
        <w:rPr>
          <w:rFonts w:ascii="Times New Roman" w:hAnsi="Times New Roman"/>
          <w:sz w:val="24"/>
          <w:szCs w:val="24"/>
        </w:rPr>
        <w:t xml:space="preserve">: </w:t>
      </w:r>
      <w:r w:rsidR="001920C8">
        <w:rPr>
          <w:rFonts w:ascii="Times New Roman" w:hAnsi="Times New Roman"/>
          <w:sz w:val="24"/>
          <w:szCs w:val="24"/>
        </w:rPr>
        <w:t xml:space="preserve">9 entrées </w:t>
      </w:r>
    </w:p>
    <w:p w:rsidR="005D7299" w:rsidRPr="002A3AB1" w:rsidRDefault="005D7299" w:rsidP="005D7299">
      <w:pPr>
        <w:pStyle w:val="Paragraphedeliste"/>
        <w:spacing w:after="0"/>
        <w:ind w:left="709"/>
        <w:jc w:val="both"/>
        <w:rPr>
          <w:rFonts w:ascii="Times New Roman" w:hAnsi="Times New Roman"/>
          <w:sz w:val="24"/>
          <w:szCs w:val="24"/>
        </w:rPr>
      </w:pPr>
      <w:r w:rsidRPr="002A3AB1">
        <w:rPr>
          <w:rFonts w:ascii="Times New Roman" w:hAnsi="Times New Roman"/>
          <w:sz w:val="24"/>
          <w:szCs w:val="24"/>
        </w:rPr>
        <w:tab/>
      </w:r>
    </w:p>
    <w:p w:rsidR="005D7299" w:rsidRPr="002A3AB1" w:rsidRDefault="005D7299" w:rsidP="005D7299">
      <w:pPr>
        <w:pStyle w:val="Paragraphedeliste"/>
        <w:spacing w:after="0"/>
        <w:ind w:left="1069"/>
        <w:rPr>
          <w:rFonts w:ascii="Times New Roman" w:hAnsi="Times New Roman"/>
          <w:sz w:val="24"/>
          <w:szCs w:val="24"/>
        </w:rPr>
      </w:pPr>
      <w:r w:rsidRPr="002A3AB1">
        <w:rPr>
          <w:rFonts w:ascii="Times New Roman" w:hAnsi="Times New Roman"/>
          <w:b/>
          <w:i/>
          <w:sz w:val="24"/>
          <w:szCs w:val="24"/>
          <w:u w:val="single"/>
        </w:rPr>
        <w:t>Intérim :</w:t>
      </w:r>
      <w:r w:rsidRPr="002A3AB1">
        <w:rPr>
          <w:rFonts w:ascii="Times New Roman" w:hAnsi="Times New Roman"/>
          <w:sz w:val="24"/>
          <w:szCs w:val="24"/>
        </w:rPr>
        <w:t xml:space="preserve"> </w:t>
      </w:r>
      <w:r w:rsidR="000E46E4">
        <w:rPr>
          <w:rFonts w:ascii="Times New Roman" w:hAnsi="Times New Roman"/>
          <w:sz w:val="24"/>
          <w:szCs w:val="24"/>
        </w:rPr>
        <w:t>35</w:t>
      </w:r>
      <w:r w:rsidRPr="002A3AB1">
        <w:rPr>
          <w:rFonts w:ascii="Times New Roman" w:hAnsi="Times New Roman"/>
          <w:sz w:val="24"/>
          <w:szCs w:val="24"/>
        </w:rPr>
        <w:t xml:space="preserve"> SF + 1 NS + 1STC</w:t>
      </w:r>
      <w:r w:rsidRPr="002A3AB1">
        <w:rPr>
          <w:rFonts w:ascii="Times New Roman" w:hAnsi="Times New Roman"/>
          <w:sz w:val="24"/>
          <w:szCs w:val="24"/>
        </w:rPr>
        <w:tab/>
      </w:r>
      <w:r>
        <w:rPr>
          <w:rFonts w:ascii="Times New Roman" w:hAnsi="Times New Roman"/>
          <w:sz w:val="24"/>
          <w:szCs w:val="24"/>
        </w:rPr>
        <w:tab/>
      </w:r>
      <w:proofErr w:type="spellStart"/>
      <w:r w:rsidRPr="002A3AB1">
        <w:rPr>
          <w:rFonts w:ascii="Times New Roman" w:hAnsi="Times New Roman"/>
          <w:b/>
          <w:i/>
          <w:sz w:val="24"/>
          <w:szCs w:val="24"/>
          <w:u w:val="single"/>
        </w:rPr>
        <w:t>Expat</w:t>
      </w:r>
      <w:proofErr w:type="spellEnd"/>
      <w:r w:rsidRPr="002A3AB1">
        <w:rPr>
          <w:rFonts w:ascii="Times New Roman" w:hAnsi="Times New Roman"/>
          <w:b/>
          <w:i/>
          <w:sz w:val="24"/>
          <w:szCs w:val="24"/>
          <w:u w:val="single"/>
        </w:rPr>
        <w:t>. :</w:t>
      </w:r>
      <w:r w:rsidRPr="002A3AB1">
        <w:rPr>
          <w:rFonts w:ascii="Times New Roman" w:hAnsi="Times New Roman"/>
          <w:i/>
          <w:sz w:val="24"/>
          <w:szCs w:val="24"/>
        </w:rPr>
        <w:t xml:space="preserve"> </w:t>
      </w:r>
      <w:r>
        <w:rPr>
          <w:rFonts w:ascii="Times New Roman" w:hAnsi="Times New Roman"/>
          <w:sz w:val="24"/>
          <w:szCs w:val="24"/>
        </w:rPr>
        <w:t>5</w:t>
      </w:r>
      <w:r w:rsidRPr="002A3AB1">
        <w:rPr>
          <w:rFonts w:ascii="Times New Roman" w:hAnsi="Times New Roman"/>
          <w:sz w:val="24"/>
          <w:szCs w:val="24"/>
        </w:rPr>
        <w:tab/>
        <w:t xml:space="preserve">    </w:t>
      </w:r>
      <w:r w:rsidRPr="002A3AB1">
        <w:rPr>
          <w:rFonts w:ascii="Times New Roman" w:hAnsi="Times New Roman"/>
          <w:b/>
          <w:i/>
          <w:sz w:val="24"/>
          <w:szCs w:val="24"/>
          <w:u w:val="single"/>
        </w:rPr>
        <w:t>Apprentis :</w:t>
      </w:r>
      <w:r w:rsidRPr="002A3AB1">
        <w:rPr>
          <w:rFonts w:ascii="Times New Roman" w:hAnsi="Times New Roman"/>
          <w:sz w:val="24"/>
          <w:szCs w:val="24"/>
        </w:rPr>
        <w:t xml:space="preserve"> 20</w:t>
      </w:r>
      <w:r w:rsidRPr="002A3AB1">
        <w:rPr>
          <w:rFonts w:ascii="Times New Roman" w:hAnsi="Times New Roman"/>
          <w:sz w:val="24"/>
          <w:szCs w:val="24"/>
        </w:rPr>
        <w:tab/>
      </w:r>
      <w:r w:rsidRPr="002A3AB1">
        <w:rPr>
          <w:rFonts w:ascii="Times New Roman" w:hAnsi="Times New Roman"/>
          <w:sz w:val="24"/>
          <w:szCs w:val="24"/>
        </w:rPr>
        <w:tab/>
      </w:r>
      <w:r w:rsidRPr="002A3AB1">
        <w:rPr>
          <w:rFonts w:ascii="Times New Roman" w:hAnsi="Times New Roman"/>
          <w:b/>
          <w:i/>
          <w:sz w:val="24"/>
          <w:szCs w:val="24"/>
          <w:u w:val="single"/>
        </w:rPr>
        <w:t>Non Actif :</w:t>
      </w:r>
      <w:r>
        <w:rPr>
          <w:rFonts w:ascii="Times New Roman" w:hAnsi="Times New Roman"/>
          <w:sz w:val="24"/>
          <w:szCs w:val="24"/>
        </w:rPr>
        <w:t xml:space="preserve"> 12</w:t>
      </w:r>
    </w:p>
    <w:p w:rsidR="005D7299" w:rsidRPr="002A3AB1" w:rsidRDefault="005D7299" w:rsidP="005D7299">
      <w:pPr>
        <w:pStyle w:val="Paragraphedeliste"/>
        <w:spacing w:after="0"/>
        <w:ind w:left="1134"/>
        <w:jc w:val="both"/>
        <w:rPr>
          <w:rFonts w:ascii="Times New Roman" w:hAnsi="Times New Roman"/>
          <w:sz w:val="24"/>
          <w:szCs w:val="24"/>
        </w:rPr>
      </w:pPr>
    </w:p>
    <w:tbl>
      <w:tblPr>
        <w:tblStyle w:val="Grilledutableau"/>
        <w:tblpPr w:leftFromText="141" w:rightFromText="141" w:vertAnchor="text" w:horzAnchor="page" w:tblpX="7681" w:tblpY="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69"/>
        <w:gridCol w:w="1323"/>
        <w:gridCol w:w="1563"/>
        <w:gridCol w:w="1398"/>
      </w:tblGrid>
      <w:tr w:rsidR="005D7299" w:rsidRPr="002A3AB1" w:rsidTr="003B1608">
        <w:tc>
          <w:tcPr>
            <w:tcW w:w="0" w:type="auto"/>
            <w:vAlign w:val="center"/>
          </w:tcPr>
          <w:p w:rsidR="005D7299" w:rsidRPr="002A3AB1" w:rsidRDefault="005D7299" w:rsidP="003B1608">
            <w:pPr>
              <w:pStyle w:val="Paragraphedeliste"/>
              <w:ind w:left="0"/>
              <w:jc w:val="center"/>
              <w:rPr>
                <w:rFonts w:ascii="Times New Roman" w:hAnsi="Times New Roman"/>
                <w:sz w:val="24"/>
                <w:szCs w:val="24"/>
              </w:rPr>
            </w:pPr>
            <w:r w:rsidRPr="002A3AB1">
              <w:rPr>
                <w:rFonts w:ascii="Times New Roman" w:hAnsi="Times New Roman"/>
                <w:sz w:val="24"/>
                <w:szCs w:val="24"/>
              </w:rPr>
              <w:t>Spécifique Atelier</w:t>
            </w:r>
          </w:p>
        </w:tc>
        <w:tc>
          <w:tcPr>
            <w:tcW w:w="0" w:type="auto"/>
            <w:vAlign w:val="center"/>
          </w:tcPr>
          <w:p w:rsidR="005D7299" w:rsidRPr="002A3AB1" w:rsidRDefault="005D7299" w:rsidP="003B1608">
            <w:pPr>
              <w:pStyle w:val="Paragraphedeliste"/>
              <w:ind w:left="0"/>
              <w:jc w:val="center"/>
              <w:rPr>
                <w:rFonts w:ascii="Times New Roman" w:hAnsi="Times New Roman"/>
                <w:sz w:val="24"/>
                <w:szCs w:val="24"/>
              </w:rPr>
            </w:pPr>
            <w:r w:rsidRPr="002A3AB1">
              <w:rPr>
                <w:rFonts w:ascii="Times New Roman" w:hAnsi="Times New Roman"/>
                <w:sz w:val="24"/>
                <w:szCs w:val="24"/>
              </w:rPr>
              <w:t>Préparation</w:t>
            </w:r>
          </w:p>
        </w:tc>
        <w:tc>
          <w:tcPr>
            <w:tcW w:w="0" w:type="auto"/>
            <w:vAlign w:val="center"/>
          </w:tcPr>
          <w:p w:rsidR="005D7299" w:rsidRPr="002A3AB1" w:rsidRDefault="005D7299" w:rsidP="003B1608">
            <w:pPr>
              <w:pStyle w:val="Paragraphedeliste"/>
              <w:ind w:left="0"/>
              <w:jc w:val="center"/>
              <w:rPr>
                <w:rFonts w:ascii="Times New Roman" w:hAnsi="Times New Roman"/>
                <w:sz w:val="24"/>
                <w:szCs w:val="24"/>
              </w:rPr>
            </w:pPr>
            <w:r w:rsidRPr="002A3AB1">
              <w:rPr>
                <w:rFonts w:ascii="Times New Roman" w:hAnsi="Times New Roman"/>
                <w:sz w:val="24"/>
                <w:szCs w:val="24"/>
              </w:rPr>
              <w:t>Contrôle/GPP</w:t>
            </w:r>
          </w:p>
        </w:tc>
        <w:tc>
          <w:tcPr>
            <w:tcW w:w="1398" w:type="dxa"/>
          </w:tcPr>
          <w:p w:rsidR="005D7299" w:rsidRPr="002A3AB1" w:rsidRDefault="005D7299" w:rsidP="003B1608">
            <w:pPr>
              <w:pStyle w:val="Paragraphedeliste"/>
              <w:ind w:left="0"/>
              <w:jc w:val="center"/>
              <w:rPr>
                <w:rFonts w:ascii="Times New Roman" w:hAnsi="Times New Roman"/>
                <w:b/>
                <w:sz w:val="24"/>
                <w:szCs w:val="24"/>
              </w:rPr>
            </w:pPr>
            <w:r w:rsidRPr="002A3AB1">
              <w:rPr>
                <w:rFonts w:ascii="Times New Roman" w:hAnsi="Times New Roman"/>
                <w:b/>
                <w:sz w:val="24"/>
                <w:szCs w:val="24"/>
              </w:rPr>
              <w:t>Total</w:t>
            </w:r>
          </w:p>
        </w:tc>
      </w:tr>
      <w:tr w:rsidR="005D7299" w:rsidRPr="002A3AB1" w:rsidTr="005D7299">
        <w:tc>
          <w:tcPr>
            <w:tcW w:w="0" w:type="auto"/>
            <w:vAlign w:val="center"/>
          </w:tcPr>
          <w:p w:rsidR="005D7299" w:rsidRPr="002A3AB1" w:rsidRDefault="005D7299" w:rsidP="003B1608">
            <w:pPr>
              <w:pStyle w:val="Paragraphedeliste"/>
              <w:ind w:left="0"/>
              <w:jc w:val="center"/>
              <w:rPr>
                <w:rFonts w:ascii="Times New Roman" w:hAnsi="Times New Roman"/>
                <w:sz w:val="24"/>
                <w:szCs w:val="24"/>
              </w:rPr>
            </w:pPr>
            <w:r>
              <w:rPr>
                <w:rFonts w:ascii="Times New Roman" w:hAnsi="Times New Roman"/>
                <w:sz w:val="24"/>
                <w:szCs w:val="24"/>
              </w:rPr>
              <w:t>160</w:t>
            </w:r>
          </w:p>
        </w:tc>
        <w:tc>
          <w:tcPr>
            <w:tcW w:w="0" w:type="auto"/>
            <w:vAlign w:val="center"/>
          </w:tcPr>
          <w:p w:rsidR="005D7299" w:rsidRPr="002A3AB1" w:rsidRDefault="005D7299" w:rsidP="003B1608">
            <w:pPr>
              <w:pStyle w:val="Paragraphedeliste"/>
              <w:ind w:left="0"/>
              <w:jc w:val="center"/>
              <w:rPr>
                <w:rFonts w:ascii="Times New Roman" w:hAnsi="Times New Roman"/>
                <w:sz w:val="24"/>
                <w:szCs w:val="24"/>
              </w:rPr>
            </w:pPr>
            <w:r w:rsidRPr="002A3AB1">
              <w:rPr>
                <w:rFonts w:ascii="Times New Roman" w:hAnsi="Times New Roman"/>
                <w:sz w:val="24"/>
                <w:szCs w:val="24"/>
              </w:rPr>
              <w:t>97</w:t>
            </w:r>
          </w:p>
        </w:tc>
        <w:tc>
          <w:tcPr>
            <w:tcW w:w="0" w:type="auto"/>
            <w:vAlign w:val="center"/>
          </w:tcPr>
          <w:p w:rsidR="005D7299" w:rsidRPr="002A3AB1" w:rsidRDefault="005D7299" w:rsidP="003B1608">
            <w:pPr>
              <w:pStyle w:val="Paragraphedeliste"/>
              <w:ind w:left="0"/>
              <w:jc w:val="center"/>
              <w:rPr>
                <w:rFonts w:ascii="Times New Roman" w:hAnsi="Times New Roman"/>
                <w:sz w:val="24"/>
                <w:szCs w:val="24"/>
              </w:rPr>
            </w:pPr>
            <w:r>
              <w:rPr>
                <w:rFonts w:ascii="Times New Roman" w:hAnsi="Times New Roman"/>
                <w:sz w:val="24"/>
                <w:szCs w:val="24"/>
              </w:rPr>
              <w:t>69</w:t>
            </w:r>
          </w:p>
        </w:tc>
        <w:tc>
          <w:tcPr>
            <w:tcW w:w="1398" w:type="dxa"/>
            <w:vAlign w:val="center"/>
          </w:tcPr>
          <w:p w:rsidR="005D7299" w:rsidRPr="002A3AB1" w:rsidRDefault="005D7299" w:rsidP="003B1608">
            <w:pPr>
              <w:pStyle w:val="Paragraphedeliste"/>
              <w:ind w:left="0"/>
              <w:jc w:val="center"/>
              <w:rPr>
                <w:rFonts w:ascii="Times New Roman" w:hAnsi="Times New Roman"/>
                <w:b/>
                <w:sz w:val="24"/>
                <w:szCs w:val="24"/>
              </w:rPr>
            </w:pPr>
            <w:r>
              <w:rPr>
                <w:rFonts w:ascii="Times New Roman" w:hAnsi="Times New Roman"/>
                <w:b/>
                <w:sz w:val="24"/>
                <w:szCs w:val="24"/>
              </w:rPr>
              <w:t>326</w:t>
            </w:r>
          </w:p>
        </w:tc>
      </w:tr>
    </w:tbl>
    <w:p w:rsidR="005D7299" w:rsidRPr="00552FEE" w:rsidRDefault="005D7299" w:rsidP="005D7299">
      <w:pPr>
        <w:pStyle w:val="Paragraphedeliste"/>
        <w:spacing w:after="0"/>
        <w:ind w:left="993"/>
        <w:jc w:val="both"/>
        <w:rPr>
          <w:rFonts w:ascii="Arial" w:hAnsi="Arial" w:cs="Arial"/>
          <w:b/>
          <w:sz w:val="24"/>
          <w:szCs w:val="24"/>
        </w:rPr>
      </w:pPr>
      <w:r w:rsidRPr="00552FEE">
        <w:rPr>
          <w:rFonts w:ascii="Arial" w:hAnsi="Arial" w:cs="Arial"/>
          <w:b/>
          <w:i/>
          <w:sz w:val="24"/>
          <w:szCs w:val="24"/>
          <w:u w:val="single"/>
        </w:rPr>
        <w:t>Effectifs Sous-Traitants In-situ </w:t>
      </w:r>
      <w:r w:rsidRPr="00552FEE">
        <w:rPr>
          <w:rFonts w:ascii="Arial" w:hAnsi="Arial" w:cs="Arial"/>
          <w:b/>
          <w:sz w:val="24"/>
          <w:szCs w:val="24"/>
        </w:rPr>
        <w:t>:</w:t>
      </w:r>
    </w:p>
    <w:p w:rsidR="005D7299" w:rsidRDefault="005D7299" w:rsidP="005D7299">
      <w:pPr>
        <w:tabs>
          <w:tab w:val="left" w:pos="270"/>
        </w:tabs>
        <w:spacing w:after="0"/>
        <w:jc w:val="both"/>
        <w:rPr>
          <w:rFonts w:ascii="Arial" w:eastAsia="Calibri" w:hAnsi="Arial" w:cs="Arial"/>
          <w:color w:val="FF0000"/>
          <w:sz w:val="24"/>
          <w:szCs w:val="24"/>
        </w:rPr>
      </w:pPr>
    </w:p>
    <w:p w:rsidR="005D7299" w:rsidRDefault="005D7299" w:rsidP="005D7299">
      <w:pPr>
        <w:tabs>
          <w:tab w:val="left" w:pos="270"/>
        </w:tabs>
        <w:spacing w:after="0"/>
        <w:ind w:left="1701" w:hanging="283"/>
        <w:rPr>
          <w:rFonts w:ascii="Arial" w:hAnsi="Arial" w:cs="Arial"/>
          <w:b/>
          <w:color w:val="00B050"/>
          <w:sz w:val="24"/>
          <w:szCs w:val="24"/>
          <w:u w:val="single"/>
        </w:rPr>
      </w:pPr>
    </w:p>
    <w:p w:rsidR="005D7299" w:rsidRDefault="005D7299" w:rsidP="005D7299">
      <w:pPr>
        <w:tabs>
          <w:tab w:val="left" w:pos="270"/>
        </w:tabs>
        <w:spacing w:after="0"/>
        <w:ind w:left="1701" w:hanging="283"/>
        <w:rPr>
          <w:rFonts w:ascii="Arial" w:hAnsi="Arial" w:cs="Arial"/>
          <w:b/>
          <w:color w:val="00B050"/>
          <w:sz w:val="24"/>
          <w:szCs w:val="24"/>
          <w:u w:val="single"/>
        </w:rPr>
      </w:pPr>
    </w:p>
    <w:p w:rsidR="005D7299" w:rsidRPr="00C14D0B" w:rsidRDefault="005D7299" w:rsidP="005D7299">
      <w:pPr>
        <w:tabs>
          <w:tab w:val="left" w:pos="270"/>
        </w:tabs>
        <w:spacing w:after="0"/>
        <w:ind w:left="1701" w:hanging="283"/>
        <w:rPr>
          <w:rFonts w:ascii="Arial" w:hAnsi="Arial" w:cs="Arial"/>
          <w:i/>
          <w:color w:val="00B050"/>
          <w:sz w:val="24"/>
          <w:szCs w:val="24"/>
          <w:u w:val="single"/>
        </w:rPr>
      </w:pPr>
      <w:r w:rsidRPr="00345966">
        <w:rPr>
          <w:rFonts w:ascii="Arial" w:hAnsi="Arial" w:cs="Arial"/>
          <w:b/>
          <w:i/>
          <w:color w:val="00B050"/>
          <w:sz w:val="24"/>
          <w:szCs w:val="24"/>
          <w:u w:val="single"/>
        </w:rPr>
        <w:t>Point des fabrications et livraisons en cours</w:t>
      </w:r>
      <w:r w:rsidRPr="00C14D0B">
        <w:rPr>
          <w:rFonts w:ascii="Arial" w:hAnsi="Arial" w:cs="Arial"/>
          <w:i/>
          <w:color w:val="00B050"/>
          <w:sz w:val="24"/>
          <w:szCs w:val="24"/>
          <w:u w:val="single"/>
        </w:rPr>
        <w:t> :</w:t>
      </w:r>
    </w:p>
    <w:tbl>
      <w:tblPr>
        <w:tblStyle w:val="Grilledutableau"/>
        <w:tblpPr w:leftFromText="141" w:rightFromText="141" w:vertAnchor="text" w:horzAnchor="page" w:tblpX="7006" w:tblpY="188"/>
        <w:tblW w:w="0" w:type="auto"/>
        <w:tblLook w:val="04A0" w:firstRow="1" w:lastRow="0" w:firstColumn="1" w:lastColumn="0" w:noHBand="0" w:noVBand="1"/>
      </w:tblPr>
      <w:tblGrid>
        <w:gridCol w:w="1985"/>
        <w:gridCol w:w="1985"/>
        <w:gridCol w:w="1985"/>
        <w:gridCol w:w="1985"/>
      </w:tblGrid>
      <w:tr w:rsidR="005D7299" w:rsidTr="003B1608">
        <w:tc>
          <w:tcPr>
            <w:tcW w:w="7940" w:type="dxa"/>
            <w:gridSpan w:val="4"/>
            <w:vAlign w:val="center"/>
          </w:tcPr>
          <w:p w:rsidR="005D7299" w:rsidRPr="002A3AB1" w:rsidRDefault="005D7299" w:rsidP="003B1608">
            <w:pPr>
              <w:tabs>
                <w:tab w:val="left" w:pos="270"/>
              </w:tabs>
              <w:jc w:val="center"/>
              <w:rPr>
                <w:rFonts w:ascii="Times New Roman" w:hAnsi="Times New Roman" w:cs="Times New Roman"/>
                <w:color w:val="00B050"/>
                <w:sz w:val="24"/>
                <w:szCs w:val="24"/>
              </w:rPr>
            </w:pPr>
            <w:r w:rsidRPr="002A3AB1">
              <w:rPr>
                <w:rFonts w:ascii="Times New Roman" w:hAnsi="Times New Roman" w:cs="Times New Roman"/>
                <w:sz w:val="24"/>
                <w:szCs w:val="24"/>
              </w:rPr>
              <w:t>Tableau charges 3 mois à venir</w:t>
            </w:r>
            <w:r>
              <w:rPr>
                <w:rFonts w:ascii="Times New Roman" w:hAnsi="Times New Roman" w:cs="Times New Roman"/>
                <w:sz w:val="24"/>
                <w:szCs w:val="24"/>
              </w:rPr>
              <w:t xml:space="preserve"> en (</w:t>
            </w:r>
            <w:proofErr w:type="spellStart"/>
            <w:r>
              <w:rPr>
                <w:rFonts w:ascii="Times New Roman" w:hAnsi="Times New Roman" w:cs="Times New Roman"/>
                <w:sz w:val="24"/>
                <w:szCs w:val="24"/>
              </w:rPr>
              <w:t>kh</w:t>
            </w:r>
            <w:proofErr w:type="spellEnd"/>
            <w:r>
              <w:rPr>
                <w:rFonts w:ascii="Times New Roman" w:hAnsi="Times New Roman" w:cs="Times New Roman"/>
                <w:sz w:val="24"/>
                <w:szCs w:val="24"/>
              </w:rPr>
              <w:t>)</w:t>
            </w:r>
          </w:p>
        </w:tc>
      </w:tr>
      <w:tr w:rsidR="005D7299" w:rsidTr="003B1608">
        <w:tc>
          <w:tcPr>
            <w:tcW w:w="1985" w:type="dxa"/>
            <w:vAlign w:val="center"/>
          </w:tcPr>
          <w:p w:rsidR="005D7299" w:rsidRPr="002A3AB1" w:rsidRDefault="005D7299" w:rsidP="003B1608">
            <w:pPr>
              <w:tabs>
                <w:tab w:val="left" w:pos="270"/>
              </w:tabs>
              <w:rPr>
                <w:rFonts w:ascii="Times New Roman" w:hAnsi="Times New Roman" w:cs="Times New Roman"/>
                <w:color w:val="00B050"/>
                <w:sz w:val="24"/>
                <w:szCs w:val="24"/>
              </w:rPr>
            </w:pPr>
          </w:p>
        </w:tc>
        <w:tc>
          <w:tcPr>
            <w:tcW w:w="1985" w:type="dxa"/>
            <w:vAlign w:val="center"/>
          </w:tcPr>
          <w:p w:rsidR="005D7299" w:rsidRPr="002A3AB1" w:rsidRDefault="001920C8" w:rsidP="003B1608">
            <w:pPr>
              <w:tabs>
                <w:tab w:val="left" w:pos="270"/>
              </w:tabs>
              <w:jc w:val="center"/>
              <w:rPr>
                <w:rFonts w:ascii="Times New Roman" w:hAnsi="Times New Roman" w:cs="Times New Roman"/>
                <w:b/>
                <w:sz w:val="24"/>
                <w:szCs w:val="24"/>
              </w:rPr>
            </w:pPr>
            <w:r>
              <w:rPr>
                <w:rFonts w:ascii="Times New Roman" w:hAnsi="Times New Roman" w:cs="Times New Roman"/>
                <w:b/>
                <w:sz w:val="24"/>
                <w:szCs w:val="24"/>
              </w:rPr>
              <w:t>octobre</w:t>
            </w:r>
          </w:p>
        </w:tc>
        <w:tc>
          <w:tcPr>
            <w:tcW w:w="1985" w:type="dxa"/>
            <w:vAlign w:val="center"/>
          </w:tcPr>
          <w:p w:rsidR="005D7299" w:rsidRPr="002A3AB1" w:rsidRDefault="001920C8" w:rsidP="003B1608">
            <w:pPr>
              <w:tabs>
                <w:tab w:val="left" w:pos="270"/>
              </w:tabs>
              <w:jc w:val="center"/>
              <w:rPr>
                <w:rFonts w:ascii="Times New Roman" w:hAnsi="Times New Roman" w:cs="Times New Roman"/>
                <w:b/>
                <w:sz w:val="24"/>
                <w:szCs w:val="24"/>
              </w:rPr>
            </w:pPr>
            <w:r>
              <w:rPr>
                <w:rFonts w:ascii="Times New Roman" w:hAnsi="Times New Roman" w:cs="Times New Roman"/>
                <w:b/>
                <w:sz w:val="24"/>
                <w:szCs w:val="24"/>
              </w:rPr>
              <w:t>novembre</w:t>
            </w:r>
          </w:p>
        </w:tc>
        <w:tc>
          <w:tcPr>
            <w:tcW w:w="1985" w:type="dxa"/>
            <w:vAlign w:val="center"/>
          </w:tcPr>
          <w:p w:rsidR="005D7299" w:rsidRPr="002A3AB1" w:rsidRDefault="001920C8" w:rsidP="005D7299">
            <w:pPr>
              <w:tabs>
                <w:tab w:val="left" w:pos="270"/>
              </w:tabs>
              <w:jc w:val="center"/>
              <w:rPr>
                <w:rFonts w:ascii="Times New Roman" w:hAnsi="Times New Roman" w:cs="Times New Roman"/>
                <w:b/>
                <w:sz w:val="24"/>
                <w:szCs w:val="24"/>
              </w:rPr>
            </w:pPr>
            <w:proofErr w:type="spellStart"/>
            <w:r>
              <w:rPr>
                <w:rFonts w:ascii="Times New Roman" w:hAnsi="Times New Roman" w:cs="Times New Roman"/>
                <w:b/>
                <w:sz w:val="24"/>
                <w:szCs w:val="24"/>
              </w:rPr>
              <w:t>decembre</w:t>
            </w:r>
            <w:proofErr w:type="spellEnd"/>
          </w:p>
        </w:tc>
      </w:tr>
      <w:tr w:rsidR="00297310" w:rsidTr="003B1608">
        <w:tc>
          <w:tcPr>
            <w:tcW w:w="1985" w:type="dxa"/>
            <w:vAlign w:val="center"/>
          </w:tcPr>
          <w:p w:rsidR="00297310" w:rsidRPr="002A3AB1" w:rsidRDefault="00297310" w:rsidP="00297310">
            <w:pPr>
              <w:tabs>
                <w:tab w:val="left" w:pos="270"/>
              </w:tabs>
              <w:jc w:val="center"/>
              <w:rPr>
                <w:rFonts w:ascii="Times New Roman" w:hAnsi="Times New Roman" w:cs="Times New Roman"/>
                <w:color w:val="00B050"/>
                <w:sz w:val="24"/>
                <w:szCs w:val="24"/>
              </w:rPr>
            </w:pPr>
            <w:r w:rsidRPr="002A3AB1">
              <w:rPr>
                <w:rFonts w:ascii="Times New Roman" w:hAnsi="Times New Roman" w:cs="Times New Roman"/>
                <w:sz w:val="24"/>
                <w:szCs w:val="24"/>
              </w:rPr>
              <w:t xml:space="preserve">Rafale </w:t>
            </w:r>
          </w:p>
        </w:tc>
        <w:tc>
          <w:tcPr>
            <w:tcW w:w="1985" w:type="dxa"/>
            <w:vAlign w:val="center"/>
          </w:tcPr>
          <w:p w:rsidR="00297310" w:rsidRPr="002A3AB1" w:rsidRDefault="001920C8"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20.1</w:t>
            </w:r>
          </w:p>
        </w:tc>
        <w:tc>
          <w:tcPr>
            <w:tcW w:w="1985" w:type="dxa"/>
            <w:vAlign w:val="center"/>
          </w:tcPr>
          <w:p w:rsidR="00297310" w:rsidRPr="002A3AB1" w:rsidRDefault="001920C8"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20.8</w:t>
            </w:r>
          </w:p>
        </w:tc>
        <w:tc>
          <w:tcPr>
            <w:tcW w:w="1985" w:type="dxa"/>
            <w:vAlign w:val="center"/>
          </w:tcPr>
          <w:p w:rsidR="00297310" w:rsidRPr="002A3AB1" w:rsidRDefault="001920C8"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20.7</w:t>
            </w:r>
          </w:p>
        </w:tc>
      </w:tr>
      <w:tr w:rsidR="00297310" w:rsidTr="003B1608">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Legacy</w:t>
            </w:r>
          </w:p>
        </w:tc>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11.3</w:t>
            </w:r>
          </w:p>
        </w:tc>
        <w:tc>
          <w:tcPr>
            <w:tcW w:w="1985" w:type="dxa"/>
            <w:vAlign w:val="center"/>
          </w:tcPr>
          <w:p w:rsidR="00297310" w:rsidRPr="002A3AB1" w:rsidRDefault="00ED28DF"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11.2</w:t>
            </w:r>
          </w:p>
        </w:tc>
        <w:tc>
          <w:tcPr>
            <w:tcW w:w="1985" w:type="dxa"/>
            <w:vAlign w:val="center"/>
          </w:tcPr>
          <w:p w:rsidR="00297310" w:rsidRPr="002A3AB1" w:rsidRDefault="00ED28DF"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9.4</w:t>
            </w:r>
          </w:p>
        </w:tc>
      </w:tr>
      <w:tr w:rsidR="00297310" w:rsidTr="003B1608">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F8X</w:t>
            </w:r>
          </w:p>
        </w:tc>
        <w:tc>
          <w:tcPr>
            <w:tcW w:w="1985" w:type="dxa"/>
            <w:vAlign w:val="center"/>
          </w:tcPr>
          <w:p w:rsidR="00297310" w:rsidRPr="002A3AB1" w:rsidRDefault="00ED28DF"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7.5</w:t>
            </w:r>
          </w:p>
        </w:tc>
        <w:tc>
          <w:tcPr>
            <w:tcW w:w="1985" w:type="dxa"/>
            <w:vAlign w:val="center"/>
          </w:tcPr>
          <w:p w:rsidR="00297310" w:rsidRPr="002A3AB1" w:rsidRDefault="00ED28DF"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6.5</w:t>
            </w:r>
          </w:p>
        </w:tc>
        <w:tc>
          <w:tcPr>
            <w:tcW w:w="1985" w:type="dxa"/>
            <w:vAlign w:val="center"/>
          </w:tcPr>
          <w:p w:rsidR="00297310" w:rsidRPr="002A3AB1" w:rsidRDefault="00ED28DF"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6.5</w:t>
            </w:r>
          </w:p>
        </w:tc>
      </w:tr>
      <w:tr w:rsidR="00297310" w:rsidTr="003B1608">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F6X</w:t>
            </w:r>
          </w:p>
        </w:tc>
        <w:tc>
          <w:tcPr>
            <w:tcW w:w="1985" w:type="dxa"/>
            <w:vAlign w:val="center"/>
          </w:tcPr>
          <w:p w:rsidR="00297310" w:rsidRPr="002A3AB1" w:rsidRDefault="00ED28DF"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10</w:t>
            </w:r>
          </w:p>
        </w:tc>
        <w:tc>
          <w:tcPr>
            <w:tcW w:w="1985" w:type="dxa"/>
            <w:vAlign w:val="center"/>
          </w:tcPr>
          <w:p w:rsidR="00297310" w:rsidRPr="002A3AB1" w:rsidRDefault="00ED28DF"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9.6</w:t>
            </w:r>
          </w:p>
        </w:tc>
        <w:tc>
          <w:tcPr>
            <w:tcW w:w="1985" w:type="dxa"/>
            <w:vAlign w:val="center"/>
          </w:tcPr>
          <w:p w:rsidR="00297310" w:rsidRPr="002A3AB1" w:rsidRDefault="00ED28DF"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9.7</w:t>
            </w:r>
          </w:p>
        </w:tc>
      </w:tr>
      <w:tr w:rsidR="00297310" w:rsidTr="003B1608">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F10X</w:t>
            </w:r>
          </w:p>
        </w:tc>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10.1</w:t>
            </w:r>
          </w:p>
        </w:tc>
        <w:tc>
          <w:tcPr>
            <w:tcW w:w="1985" w:type="dxa"/>
            <w:vAlign w:val="center"/>
          </w:tcPr>
          <w:p w:rsidR="00297310" w:rsidRPr="002A3AB1" w:rsidRDefault="00627DEA"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10.3</w:t>
            </w:r>
          </w:p>
        </w:tc>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10</w:t>
            </w:r>
            <w:r w:rsidR="00627DEA">
              <w:rPr>
                <w:rFonts w:ascii="Times New Roman" w:hAnsi="Times New Roman" w:cs="Times New Roman"/>
                <w:sz w:val="24"/>
                <w:szCs w:val="24"/>
              </w:rPr>
              <w:t>.4</w:t>
            </w:r>
          </w:p>
        </w:tc>
      </w:tr>
      <w:tr w:rsidR="00297310" w:rsidTr="003B1608">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Pyro</w:t>
            </w:r>
          </w:p>
        </w:tc>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5.8</w:t>
            </w:r>
          </w:p>
        </w:tc>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5.8</w:t>
            </w:r>
          </w:p>
        </w:tc>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5.8</w:t>
            </w:r>
          </w:p>
        </w:tc>
      </w:tr>
      <w:tr w:rsidR="00297310" w:rsidTr="003B1608">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Chantier</w:t>
            </w:r>
          </w:p>
        </w:tc>
        <w:tc>
          <w:tcPr>
            <w:tcW w:w="1985" w:type="dxa"/>
            <w:vAlign w:val="center"/>
          </w:tcPr>
          <w:p w:rsidR="00297310" w:rsidRPr="002A3AB1" w:rsidRDefault="00627DEA"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2.5</w:t>
            </w:r>
          </w:p>
        </w:tc>
        <w:tc>
          <w:tcPr>
            <w:tcW w:w="1985" w:type="dxa"/>
            <w:vAlign w:val="center"/>
          </w:tcPr>
          <w:p w:rsidR="00297310" w:rsidRPr="002A3AB1" w:rsidRDefault="00627DEA"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2.6</w:t>
            </w:r>
          </w:p>
        </w:tc>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2</w:t>
            </w:r>
            <w:r w:rsidR="00627DEA">
              <w:rPr>
                <w:rFonts w:ascii="Times New Roman" w:hAnsi="Times New Roman" w:cs="Times New Roman"/>
                <w:sz w:val="24"/>
                <w:szCs w:val="24"/>
              </w:rPr>
              <w:t>.5</w:t>
            </w:r>
          </w:p>
        </w:tc>
      </w:tr>
      <w:tr w:rsidR="00297310" w:rsidTr="003B1608">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 xml:space="preserve">Total </w:t>
            </w:r>
            <w:proofErr w:type="spellStart"/>
            <w:r w:rsidRPr="002A3AB1">
              <w:rPr>
                <w:rFonts w:ascii="Times New Roman" w:hAnsi="Times New Roman" w:cs="Times New Roman"/>
                <w:sz w:val="24"/>
                <w:szCs w:val="24"/>
              </w:rPr>
              <w:t>Mart</w:t>
            </w:r>
            <w:proofErr w:type="spellEnd"/>
          </w:p>
        </w:tc>
        <w:tc>
          <w:tcPr>
            <w:tcW w:w="1985" w:type="dxa"/>
            <w:vAlign w:val="center"/>
          </w:tcPr>
          <w:p w:rsidR="00297310" w:rsidRPr="002A3AB1" w:rsidRDefault="00627DEA" w:rsidP="00297310">
            <w:pPr>
              <w:tabs>
                <w:tab w:val="left" w:pos="270"/>
              </w:tabs>
              <w:jc w:val="center"/>
              <w:rPr>
                <w:rFonts w:ascii="Times New Roman" w:hAnsi="Times New Roman" w:cs="Times New Roman"/>
                <w:b/>
                <w:sz w:val="24"/>
                <w:szCs w:val="24"/>
              </w:rPr>
            </w:pPr>
            <w:r>
              <w:rPr>
                <w:rFonts w:ascii="Times New Roman" w:hAnsi="Times New Roman" w:cs="Times New Roman"/>
                <w:b/>
                <w:sz w:val="24"/>
                <w:szCs w:val="24"/>
              </w:rPr>
              <w:t>67.5</w:t>
            </w:r>
          </w:p>
        </w:tc>
        <w:tc>
          <w:tcPr>
            <w:tcW w:w="1985" w:type="dxa"/>
            <w:vAlign w:val="center"/>
          </w:tcPr>
          <w:p w:rsidR="00297310" w:rsidRPr="002A3AB1" w:rsidRDefault="00627DEA" w:rsidP="00297310">
            <w:pPr>
              <w:tabs>
                <w:tab w:val="left" w:pos="270"/>
              </w:tabs>
              <w:jc w:val="center"/>
              <w:rPr>
                <w:rFonts w:ascii="Times New Roman" w:hAnsi="Times New Roman" w:cs="Times New Roman"/>
                <w:b/>
                <w:sz w:val="24"/>
                <w:szCs w:val="24"/>
              </w:rPr>
            </w:pPr>
            <w:r>
              <w:rPr>
                <w:rFonts w:ascii="Times New Roman" w:hAnsi="Times New Roman" w:cs="Times New Roman"/>
                <w:b/>
                <w:sz w:val="24"/>
                <w:szCs w:val="24"/>
              </w:rPr>
              <w:t>66.8</w:t>
            </w:r>
          </w:p>
        </w:tc>
        <w:tc>
          <w:tcPr>
            <w:tcW w:w="1985" w:type="dxa"/>
            <w:vAlign w:val="center"/>
          </w:tcPr>
          <w:p w:rsidR="00297310" w:rsidRPr="002A3AB1" w:rsidRDefault="00627DEA" w:rsidP="00297310">
            <w:pPr>
              <w:tabs>
                <w:tab w:val="left" w:pos="270"/>
              </w:tabs>
              <w:jc w:val="center"/>
              <w:rPr>
                <w:rFonts w:ascii="Times New Roman" w:hAnsi="Times New Roman" w:cs="Times New Roman"/>
                <w:b/>
                <w:sz w:val="24"/>
                <w:szCs w:val="24"/>
              </w:rPr>
            </w:pPr>
            <w:r>
              <w:rPr>
                <w:rFonts w:ascii="Times New Roman" w:hAnsi="Times New Roman" w:cs="Times New Roman"/>
                <w:b/>
                <w:sz w:val="24"/>
                <w:szCs w:val="24"/>
              </w:rPr>
              <w:t>65</w:t>
            </w:r>
          </w:p>
        </w:tc>
      </w:tr>
      <w:tr w:rsidR="00297310" w:rsidTr="003B1608">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Charge interne</w:t>
            </w:r>
          </w:p>
        </w:tc>
        <w:tc>
          <w:tcPr>
            <w:tcW w:w="1985" w:type="dxa"/>
            <w:vAlign w:val="center"/>
          </w:tcPr>
          <w:p w:rsidR="00297310" w:rsidRPr="002A3AB1" w:rsidRDefault="00C33226"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52.6</w:t>
            </w:r>
          </w:p>
        </w:tc>
        <w:tc>
          <w:tcPr>
            <w:tcW w:w="1985" w:type="dxa"/>
            <w:vAlign w:val="center"/>
          </w:tcPr>
          <w:p w:rsidR="00297310" w:rsidRPr="002A3AB1" w:rsidRDefault="00C33226"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51</w:t>
            </w:r>
            <w:r w:rsidR="00297310">
              <w:rPr>
                <w:rFonts w:ascii="Times New Roman" w:hAnsi="Times New Roman" w:cs="Times New Roman"/>
                <w:sz w:val="24"/>
                <w:szCs w:val="24"/>
              </w:rPr>
              <w:t>.9</w:t>
            </w:r>
          </w:p>
        </w:tc>
        <w:tc>
          <w:tcPr>
            <w:tcW w:w="1985" w:type="dxa"/>
            <w:vAlign w:val="center"/>
          </w:tcPr>
          <w:p w:rsidR="00297310" w:rsidRPr="002A3AB1" w:rsidRDefault="00C33226"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51.6</w:t>
            </w:r>
          </w:p>
        </w:tc>
      </w:tr>
      <w:tr w:rsidR="00297310" w:rsidTr="003B1608">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DA + Intérim</w:t>
            </w:r>
          </w:p>
        </w:tc>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49.4</w:t>
            </w:r>
          </w:p>
        </w:tc>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49.4</w:t>
            </w:r>
          </w:p>
        </w:tc>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49.4</w:t>
            </w:r>
          </w:p>
        </w:tc>
      </w:tr>
      <w:tr w:rsidR="00297310" w:rsidTr="003B1608">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Sous-Traitance</w:t>
            </w:r>
          </w:p>
        </w:tc>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14.8</w:t>
            </w:r>
          </w:p>
        </w:tc>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14.9</w:t>
            </w:r>
          </w:p>
        </w:tc>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14.9</w:t>
            </w:r>
          </w:p>
        </w:tc>
      </w:tr>
      <w:tr w:rsidR="00297310" w:rsidTr="003B1608">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 xml:space="preserve">Ecart </w:t>
            </w:r>
          </w:p>
        </w:tc>
        <w:tc>
          <w:tcPr>
            <w:tcW w:w="1985" w:type="dxa"/>
            <w:vAlign w:val="center"/>
          </w:tcPr>
          <w:p w:rsidR="00297310" w:rsidRPr="002A3AB1" w:rsidRDefault="00C33226"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3.3</w:t>
            </w:r>
          </w:p>
        </w:tc>
        <w:tc>
          <w:tcPr>
            <w:tcW w:w="1985" w:type="dxa"/>
            <w:vAlign w:val="center"/>
          </w:tcPr>
          <w:p w:rsidR="00297310" w:rsidRPr="002A3AB1" w:rsidRDefault="00C33226"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2</w:t>
            </w:r>
            <w:r w:rsidR="00297310">
              <w:rPr>
                <w:rFonts w:ascii="Times New Roman" w:hAnsi="Times New Roman" w:cs="Times New Roman"/>
                <w:sz w:val="24"/>
                <w:szCs w:val="24"/>
              </w:rPr>
              <w:t>.6</w:t>
            </w:r>
          </w:p>
        </w:tc>
        <w:tc>
          <w:tcPr>
            <w:tcW w:w="1985" w:type="dxa"/>
            <w:vAlign w:val="center"/>
          </w:tcPr>
          <w:p w:rsidR="00297310" w:rsidRPr="002A3AB1" w:rsidRDefault="00C33226"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2.3</w:t>
            </w:r>
          </w:p>
        </w:tc>
      </w:tr>
      <w:tr w:rsidR="00297310" w:rsidTr="003B1608">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 xml:space="preserve">Effectif </w:t>
            </w:r>
            <w:proofErr w:type="spellStart"/>
            <w:r w:rsidRPr="002A3AB1">
              <w:rPr>
                <w:rFonts w:ascii="Times New Roman" w:hAnsi="Times New Roman" w:cs="Times New Roman"/>
                <w:sz w:val="24"/>
                <w:szCs w:val="24"/>
              </w:rPr>
              <w:t>Mart</w:t>
            </w:r>
            <w:proofErr w:type="spellEnd"/>
          </w:p>
        </w:tc>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330</w:t>
            </w:r>
          </w:p>
        </w:tc>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330</w:t>
            </w:r>
          </w:p>
        </w:tc>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330</w:t>
            </w:r>
          </w:p>
        </w:tc>
      </w:tr>
      <w:tr w:rsidR="00297310" w:rsidTr="003B1608">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sidRPr="002A3AB1">
              <w:rPr>
                <w:rFonts w:ascii="Times New Roman" w:hAnsi="Times New Roman" w:cs="Times New Roman"/>
                <w:sz w:val="24"/>
                <w:szCs w:val="24"/>
              </w:rPr>
              <w:t>Effectif Intérim</w:t>
            </w:r>
          </w:p>
        </w:tc>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45</w:t>
            </w:r>
          </w:p>
        </w:tc>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45</w:t>
            </w:r>
          </w:p>
        </w:tc>
        <w:tc>
          <w:tcPr>
            <w:tcW w:w="1985" w:type="dxa"/>
            <w:vAlign w:val="center"/>
          </w:tcPr>
          <w:p w:rsidR="00297310" w:rsidRPr="002A3AB1" w:rsidRDefault="00297310" w:rsidP="00297310">
            <w:pPr>
              <w:tabs>
                <w:tab w:val="left" w:pos="270"/>
              </w:tabs>
              <w:jc w:val="center"/>
              <w:rPr>
                <w:rFonts w:ascii="Times New Roman" w:hAnsi="Times New Roman" w:cs="Times New Roman"/>
                <w:sz w:val="24"/>
                <w:szCs w:val="24"/>
              </w:rPr>
            </w:pPr>
            <w:r>
              <w:rPr>
                <w:rFonts w:ascii="Times New Roman" w:hAnsi="Times New Roman" w:cs="Times New Roman"/>
                <w:sz w:val="24"/>
                <w:szCs w:val="24"/>
              </w:rPr>
              <w:t>45</w:t>
            </w:r>
          </w:p>
        </w:tc>
      </w:tr>
    </w:tbl>
    <w:p w:rsidR="005D7299" w:rsidRPr="00552FEE" w:rsidRDefault="005D7299" w:rsidP="005D7299">
      <w:pPr>
        <w:pStyle w:val="Paragraphedeliste"/>
        <w:spacing w:after="0"/>
        <w:ind w:left="142"/>
        <w:jc w:val="both"/>
        <w:rPr>
          <w:rFonts w:ascii="Arial" w:hAnsi="Arial" w:cs="Arial"/>
          <w:b/>
          <w:i/>
          <w:color w:val="00B050"/>
          <w:sz w:val="24"/>
          <w:szCs w:val="24"/>
          <w:u w:val="single"/>
        </w:rPr>
      </w:pPr>
    </w:p>
    <w:p w:rsidR="005D7299" w:rsidRPr="002A3AB1" w:rsidRDefault="005B0C21" w:rsidP="005D7299">
      <w:pPr>
        <w:numPr>
          <w:ilvl w:val="0"/>
          <w:numId w:val="2"/>
        </w:numPr>
        <w:ind w:firstLine="54"/>
        <w:rPr>
          <w:rFonts w:ascii="Times New Roman" w:eastAsia="PMingLiU" w:hAnsi="Times New Roman" w:cs="Times New Roman"/>
          <w:sz w:val="24"/>
          <w:szCs w:val="24"/>
        </w:rPr>
      </w:pPr>
      <w:r>
        <w:rPr>
          <w:rFonts w:ascii="Times New Roman" w:eastAsia="PMingLiU" w:hAnsi="Times New Roman" w:cs="Times New Roman"/>
          <w:sz w:val="24"/>
          <w:szCs w:val="24"/>
        </w:rPr>
        <w:t>4</w:t>
      </w:r>
      <w:r w:rsidR="005D7299" w:rsidRPr="002A3AB1">
        <w:rPr>
          <w:rFonts w:ascii="Times New Roman" w:eastAsia="PMingLiU" w:hAnsi="Times New Roman" w:cs="Times New Roman"/>
          <w:sz w:val="24"/>
          <w:szCs w:val="24"/>
        </w:rPr>
        <w:t xml:space="preserve"> voilure</w:t>
      </w:r>
      <w:r>
        <w:rPr>
          <w:rFonts w:ascii="Times New Roman" w:eastAsia="PMingLiU" w:hAnsi="Times New Roman" w:cs="Times New Roman"/>
          <w:sz w:val="24"/>
          <w:szCs w:val="24"/>
        </w:rPr>
        <w:t>s Rafale soit 302</w:t>
      </w:r>
      <w:r w:rsidR="005D7299" w:rsidRPr="002A3AB1">
        <w:rPr>
          <w:rFonts w:ascii="Times New Roman" w:eastAsia="PMingLiU" w:hAnsi="Times New Roman" w:cs="Times New Roman"/>
          <w:sz w:val="24"/>
          <w:szCs w:val="24"/>
        </w:rPr>
        <w:t xml:space="preserve"> sur 358  </w:t>
      </w:r>
    </w:p>
    <w:p w:rsidR="005D7299" w:rsidRPr="002A3AB1" w:rsidRDefault="005B0C21" w:rsidP="005D7299">
      <w:pPr>
        <w:numPr>
          <w:ilvl w:val="0"/>
          <w:numId w:val="2"/>
        </w:numPr>
        <w:ind w:firstLine="54"/>
        <w:rPr>
          <w:rFonts w:ascii="Times New Roman" w:eastAsia="PMingLiU" w:hAnsi="Times New Roman" w:cs="Times New Roman"/>
          <w:sz w:val="24"/>
          <w:szCs w:val="24"/>
        </w:rPr>
      </w:pPr>
      <w:r>
        <w:rPr>
          <w:rFonts w:ascii="Times New Roman" w:eastAsia="PMingLiU" w:hAnsi="Times New Roman" w:cs="Times New Roman"/>
          <w:sz w:val="24"/>
          <w:szCs w:val="24"/>
        </w:rPr>
        <w:t>4</w:t>
      </w:r>
      <w:r w:rsidR="005D7299">
        <w:rPr>
          <w:rFonts w:ascii="Times New Roman" w:eastAsia="PMingLiU" w:hAnsi="Times New Roman" w:cs="Times New Roman"/>
          <w:sz w:val="24"/>
          <w:szCs w:val="24"/>
        </w:rPr>
        <w:t>.5</w:t>
      </w:r>
      <w:r w:rsidR="005D7299" w:rsidRPr="002A3AB1">
        <w:rPr>
          <w:rFonts w:ascii="Times New Roman" w:eastAsia="PMingLiU" w:hAnsi="Times New Roman" w:cs="Times New Roman"/>
          <w:sz w:val="24"/>
          <w:szCs w:val="24"/>
        </w:rPr>
        <w:t xml:space="preserve"> jeux de canard </w:t>
      </w:r>
      <w:r>
        <w:rPr>
          <w:rFonts w:ascii="Times New Roman" w:eastAsia="PMingLiU" w:hAnsi="Times New Roman" w:cs="Times New Roman"/>
          <w:sz w:val="24"/>
          <w:szCs w:val="24"/>
        </w:rPr>
        <w:t>soit 130</w:t>
      </w:r>
      <w:r w:rsidR="005D7299" w:rsidRPr="002A3AB1">
        <w:rPr>
          <w:rFonts w:ascii="Times New Roman" w:eastAsia="PMingLiU" w:hAnsi="Times New Roman" w:cs="Times New Roman"/>
          <w:sz w:val="24"/>
          <w:szCs w:val="24"/>
        </w:rPr>
        <w:t xml:space="preserve"> sur 162</w:t>
      </w:r>
    </w:p>
    <w:p w:rsidR="005D7299" w:rsidRPr="002A3AB1" w:rsidRDefault="005B0C21" w:rsidP="005D7299">
      <w:pPr>
        <w:numPr>
          <w:ilvl w:val="0"/>
          <w:numId w:val="2"/>
        </w:numPr>
        <w:ind w:firstLine="54"/>
        <w:rPr>
          <w:rFonts w:ascii="Times New Roman" w:eastAsia="PMingLiU" w:hAnsi="Times New Roman" w:cs="Times New Roman"/>
          <w:sz w:val="24"/>
          <w:szCs w:val="24"/>
        </w:rPr>
      </w:pPr>
      <w:r>
        <w:rPr>
          <w:rFonts w:ascii="Times New Roman" w:eastAsia="PMingLiU" w:hAnsi="Times New Roman" w:cs="Times New Roman"/>
          <w:sz w:val="24"/>
          <w:szCs w:val="24"/>
        </w:rPr>
        <w:t>5</w:t>
      </w:r>
      <w:r w:rsidR="005D7299" w:rsidRPr="002A3AB1">
        <w:rPr>
          <w:rFonts w:ascii="Times New Roman" w:eastAsia="PMingLiU" w:hAnsi="Times New Roman" w:cs="Times New Roman"/>
          <w:sz w:val="24"/>
          <w:szCs w:val="24"/>
        </w:rPr>
        <w:t xml:space="preserve"> dérive</w:t>
      </w:r>
      <w:r w:rsidR="005D7299">
        <w:rPr>
          <w:rFonts w:ascii="Times New Roman" w:eastAsia="PMingLiU" w:hAnsi="Times New Roman" w:cs="Times New Roman"/>
          <w:sz w:val="24"/>
          <w:szCs w:val="24"/>
        </w:rPr>
        <w:t>s</w:t>
      </w:r>
      <w:r w:rsidR="005D7299" w:rsidRPr="002A3AB1">
        <w:rPr>
          <w:rFonts w:ascii="Times New Roman" w:eastAsia="PMingLiU" w:hAnsi="Times New Roman" w:cs="Times New Roman"/>
          <w:sz w:val="24"/>
          <w:szCs w:val="24"/>
        </w:rPr>
        <w:t xml:space="preserve"> soit 1</w:t>
      </w:r>
      <w:r>
        <w:rPr>
          <w:rFonts w:ascii="Times New Roman" w:eastAsia="PMingLiU" w:hAnsi="Times New Roman" w:cs="Times New Roman"/>
          <w:sz w:val="24"/>
          <w:szCs w:val="24"/>
        </w:rPr>
        <w:t>29</w:t>
      </w:r>
      <w:r w:rsidR="005D7299" w:rsidRPr="002A3AB1">
        <w:rPr>
          <w:rFonts w:ascii="Times New Roman" w:eastAsia="PMingLiU" w:hAnsi="Times New Roman" w:cs="Times New Roman"/>
          <w:sz w:val="24"/>
          <w:szCs w:val="24"/>
        </w:rPr>
        <w:t xml:space="preserve"> sur 167</w:t>
      </w:r>
    </w:p>
    <w:p w:rsidR="005D7299" w:rsidRPr="002A3AB1" w:rsidRDefault="005B0C21" w:rsidP="005D7299">
      <w:pPr>
        <w:numPr>
          <w:ilvl w:val="0"/>
          <w:numId w:val="2"/>
        </w:numPr>
        <w:ind w:firstLine="54"/>
        <w:rPr>
          <w:rFonts w:ascii="Times New Roman" w:eastAsia="PMingLiU" w:hAnsi="Times New Roman" w:cs="Times New Roman"/>
          <w:sz w:val="24"/>
          <w:szCs w:val="24"/>
        </w:rPr>
      </w:pPr>
      <w:r>
        <w:rPr>
          <w:rFonts w:ascii="Times New Roman" w:eastAsia="PMingLiU" w:hAnsi="Times New Roman" w:cs="Times New Roman"/>
          <w:sz w:val="24"/>
          <w:szCs w:val="24"/>
        </w:rPr>
        <w:t xml:space="preserve"> 0 </w:t>
      </w:r>
      <w:r w:rsidR="005D7299" w:rsidRPr="002A3AB1">
        <w:rPr>
          <w:rFonts w:ascii="Times New Roman" w:eastAsia="PMingLiU" w:hAnsi="Times New Roman" w:cs="Times New Roman"/>
          <w:sz w:val="24"/>
          <w:szCs w:val="24"/>
        </w:rPr>
        <w:t>voilure Legacy soit</w:t>
      </w:r>
      <w:r w:rsidR="005D7299">
        <w:rPr>
          <w:rFonts w:ascii="Times New Roman" w:eastAsia="PMingLiU" w:hAnsi="Times New Roman" w:cs="Times New Roman"/>
          <w:sz w:val="24"/>
          <w:szCs w:val="24"/>
        </w:rPr>
        <w:t xml:space="preserve"> 1633</w:t>
      </w:r>
      <w:r w:rsidR="005D7299" w:rsidRPr="002A3AB1">
        <w:rPr>
          <w:rFonts w:ascii="Times New Roman" w:eastAsia="PMingLiU" w:hAnsi="Times New Roman" w:cs="Times New Roman"/>
          <w:sz w:val="24"/>
          <w:szCs w:val="24"/>
        </w:rPr>
        <w:t xml:space="preserve"> sur 1658 </w:t>
      </w:r>
    </w:p>
    <w:p w:rsidR="005D7299" w:rsidRPr="002A3AB1" w:rsidRDefault="005D7299" w:rsidP="005D7299">
      <w:pPr>
        <w:numPr>
          <w:ilvl w:val="0"/>
          <w:numId w:val="2"/>
        </w:numPr>
        <w:ind w:firstLine="54"/>
        <w:rPr>
          <w:rFonts w:ascii="Times New Roman" w:eastAsia="PMingLiU" w:hAnsi="Times New Roman" w:cs="Times New Roman"/>
          <w:sz w:val="24"/>
          <w:szCs w:val="24"/>
        </w:rPr>
      </w:pPr>
      <w:r w:rsidRPr="002A3AB1">
        <w:rPr>
          <w:rFonts w:ascii="Times New Roman" w:eastAsia="PMingLiU" w:hAnsi="Times New Roman" w:cs="Times New Roman"/>
          <w:sz w:val="24"/>
          <w:szCs w:val="24"/>
        </w:rPr>
        <w:t xml:space="preserve"> </w:t>
      </w:r>
      <w:r>
        <w:rPr>
          <w:rFonts w:ascii="Times New Roman" w:eastAsia="PMingLiU" w:hAnsi="Times New Roman" w:cs="Times New Roman"/>
          <w:sz w:val="24"/>
          <w:szCs w:val="24"/>
        </w:rPr>
        <w:t>1</w:t>
      </w:r>
      <w:r w:rsidRPr="002A3AB1">
        <w:rPr>
          <w:rFonts w:ascii="Times New Roman" w:eastAsia="PMingLiU" w:hAnsi="Times New Roman" w:cs="Times New Roman"/>
          <w:sz w:val="24"/>
          <w:szCs w:val="24"/>
        </w:rPr>
        <w:t xml:space="preserve"> voilure F8X,</w:t>
      </w:r>
      <w:r w:rsidR="005B0C21">
        <w:rPr>
          <w:rFonts w:ascii="Times New Roman" w:eastAsia="PMingLiU" w:hAnsi="Times New Roman" w:cs="Times New Roman"/>
          <w:sz w:val="24"/>
          <w:szCs w:val="24"/>
        </w:rPr>
        <w:t xml:space="preserve"> 123</w:t>
      </w:r>
      <w:r w:rsidRPr="002A3AB1">
        <w:rPr>
          <w:rFonts w:ascii="Times New Roman" w:eastAsia="PMingLiU" w:hAnsi="Times New Roman" w:cs="Times New Roman"/>
          <w:sz w:val="24"/>
          <w:szCs w:val="24"/>
        </w:rPr>
        <w:t xml:space="preserve"> sur 130</w:t>
      </w:r>
    </w:p>
    <w:p w:rsidR="005D7299" w:rsidRPr="002A3AB1" w:rsidRDefault="005B0C21" w:rsidP="005D7299">
      <w:pPr>
        <w:numPr>
          <w:ilvl w:val="0"/>
          <w:numId w:val="2"/>
        </w:numPr>
        <w:ind w:firstLine="54"/>
        <w:rPr>
          <w:rFonts w:ascii="Times New Roman" w:eastAsia="PMingLiU" w:hAnsi="Times New Roman" w:cs="Times New Roman"/>
          <w:sz w:val="24"/>
          <w:szCs w:val="24"/>
        </w:rPr>
      </w:pPr>
      <w:r>
        <w:rPr>
          <w:rFonts w:ascii="Times New Roman" w:eastAsia="PMingLiU" w:hAnsi="Times New Roman" w:cs="Times New Roman"/>
          <w:sz w:val="24"/>
          <w:szCs w:val="24"/>
        </w:rPr>
        <w:t xml:space="preserve"> 2 </w:t>
      </w:r>
      <w:r w:rsidR="004C067E">
        <w:rPr>
          <w:rFonts w:ascii="Times New Roman" w:eastAsia="PMingLiU" w:hAnsi="Times New Roman" w:cs="Times New Roman"/>
          <w:sz w:val="24"/>
          <w:szCs w:val="24"/>
        </w:rPr>
        <w:t>voilures</w:t>
      </w:r>
      <w:r>
        <w:rPr>
          <w:rFonts w:ascii="Times New Roman" w:eastAsia="PMingLiU" w:hAnsi="Times New Roman" w:cs="Times New Roman"/>
          <w:sz w:val="24"/>
          <w:szCs w:val="24"/>
        </w:rPr>
        <w:t xml:space="preserve"> F6X, 34</w:t>
      </w:r>
      <w:r w:rsidR="005D7299" w:rsidRPr="002A3AB1">
        <w:rPr>
          <w:rFonts w:ascii="Times New Roman" w:eastAsia="PMingLiU" w:hAnsi="Times New Roman" w:cs="Times New Roman"/>
          <w:sz w:val="24"/>
          <w:szCs w:val="24"/>
        </w:rPr>
        <w:t xml:space="preserve"> sur 60 </w:t>
      </w:r>
    </w:p>
    <w:p w:rsidR="005D7299" w:rsidRPr="002A3AB1" w:rsidRDefault="005B0C21" w:rsidP="005D7299">
      <w:pPr>
        <w:numPr>
          <w:ilvl w:val="0"/>
          <w:numId w:val="2"/>
        </w:numPr>
        <w:ind w:firstLine="54"/>
        <w:rPr>
          <w:rFonts w:ascii="Times New Roman" w:eastAsia="PMingLiU" w:hAnsi="Times New Roman" w:cs="Times New Roman"/>
          <w:sz w:val="24"/>
          <w:szCs w:val="24"/>
        </w:rPr>
      </w:pPr>
      <w:r>
        <w:rPr>
          <w:rFonts w:ascii="Times New Roman" w:eastAsia="PMingLiU" w:hAnsi="Times New Roman" w:cs="Times New Roman"/>
          <w:sz w:val="24"/>
          <w:szCs w:val="24"/>
        </w:rPr>
        <w:t xml:space="preserve"> </w:t>
      </w:r>
      <w:r w:rsidR="005D7299" w:rsidRPr="002A3AB1">
        <w:rPr>
          <w:rFonts w:ascii="Times New Roman" w:eastAsia="PMingLiU" w:hAnsi="Times New Roman" w:cs="Times New Roman"/>
          <w:sz w:val="24"/>
          <w:szCs w:val="24"/>
        </w:rPr>
        <w:t>Pyro</w:t>
      </w:r>
      <w:r w:rsidR="005D7299">
        <w:rPr>
          <w:rFonts w:ascii="Times New Roman" w:eastAsia="PMingLiU" w:hAnsi="Times New Roman" w:cs="Times New Roman"/>
          <w:sz w:val="24"/>
          <w:szCs w:val="24"/>
        </w:rPr>
        <w:t xml:space="preserve"> 190</w:t>
      </w:r>
      <w:r w:rsidR="005D7299" w:rsidRPr="002A3AB1">
        <w:rPr>
          <w:rFonts w:ascii="Times New Roman" w:eastAsia="PMingLiU" w:hAnsi="Times New Roman" w:cs="Times New Roman"/>
          <w:sz w:val="24"/>
          <w:szCs w:val="24"/>
        </w:rPr>
        <w:t xml:space="preserve"> éléments </w:t>
      </w:r>
    </w:p>
    <w:p w:rsidR="005D7299" w:rsidRDefault="005D7299" w:rsidP="005D7299">
      <w:pPr>
        <w:ind w:left="1134"/>
        <w:rPr>
          <w:rFonts w:ascii="Arial" w:eastAsia="PMingLiU" w:hAnsi="Arial" w:cs="Arial"/>
          <w:sz w:val="24"/>
          <w:szCs w:val="24"/>
        </w:rPr>
      </w:pPr>
      <w:r>
        <w:rPr>
          <w:rFonts w:ascii="Arial" w:eastAsia="PMingLiU" w:hAnsi="Arial" w:cs="Arial"/>
          <w:sz w:val="24"/>
          <w:szCs w:val="24"/>
        </w:rPr>
        <w:tab/>
        <w:t xml:space="preserve"> </w:t>
      </w:r>
    </w:p>
    <w:p w:rsidR="005D7299" w:rsidRPr="00F551D5" w:rsidRDefault="005D7299" w:rsidP="005D7299">
      <w:pPr>
        <w:ind w:left="1134"/>
        <w:rPr>
          <w:rFonts w:ascii="Arial" w:eastAsia="PMingLiU" w:hAnsi="Arial" w:cs="Arial"/>
          <w:sz w:val="24"/>
          <w:szCs w:val="24"/>
        </w:rPr>
      </w:pPr>
      <w:r>
        <w:rPr>
          <w:rFonts w:ascii="Arial" w:eastAsia="PMingLiU" w:hAnsi="Arial" w:cs="Arial"/>
          <w:sz w:val="24"/>
          <w:szCs w:val="24"/>
        </w:rPr>
        <w:tab/>
      </w:r>
      <w:r>
        <w:rPr>
          <w:rFonts w:ascii="Arial" w:eastAsia="PMingLiU" w:hAnsi="Arial" w:cs="Arial"/>
          <w:sz w:val="24"/>
          <w:szCs w:val="24"/>
        </w:rPr>
        <w:tab/>
      </w:r>
    </w:p>
    <w:p w:rsidR="005D7299" w:rsidRDefault="005D7299" w:rsidP="005D7299">
      <w:pPr>
        <w:pStyle w:val="Paragraphedeliste"/>
        <w:tabs>
          <w:tab w:val="right" w:pos="15399"/>
        </w:tabs>
        <w:spacing w:after="0"/>
        <w:ind w:left="0"/>
        <w:jc w:val="right"/>
        <w:rPr>
          <w:rFonts w:ascii="Arial" w:hAnsi="Arial" w:cs="Arial"/>
          <w:b/>
          <w:i/>
          <w:sz w:val="28"/>
          <w:szCs w:val="28"/>
        </w:rPr>
      </w:pPr>
    </w:p>
    <w:p w:rsidR="00F94850" w:rsidRDefault="005D7299" w:rsidP="005D7299">
      <w:pPr>
        <w:spacing w:before="100" w:beforeAutospacing="1" w:after="100" w:afterAutospacing="1" w:line="240" w:lineRule="auto"/>
        <w:outlineLvl w:val="2"/>
        <w:rPr>
          <w:rFonts w:ascii="Times New Roman" w:eastAsia="Times New Roman" w:hAnsi="Times New Roman" w:cs="Times New Roman"/>
          <w:b/>
          <w:bCs/>
          <w:color w:val="00B050"/>
          <w:sz w:val="24"/>
          <w:szCs w:val="24"/>
          <w:u w:val="single"/>
          <w:lang w:eastAsia="fr-FR"/>
        </w:rPr>
      </w:pPr>
      <w:r>
        <w:rPr>
          <w:rFonts w:ascii="Times New Roman" w:eastAsia="Times New Roman" w:hAnsi="Times New Roman" w:cs="Times New Roman"/>
          <w:b/>
          <w:bCs/>
          <w:color w:val="00B050"/>
          <w:sz w:val="24"/>
          <w:szCs w:val="24"/>
          <w:u w:val="single"/>
          <w:lang w:eastAsia="fr-FR"/>
        </w:rPr>
        <w:t>2</w:t>
      </w:r>
      <w:r w:rsidRPr="002A3AB1">
        <w:rPr>
          <w:rFonts w:ascii="Times New Roman" w:eastAsia="Times New Roman" w:hAnsi="Times New Roman" w:cs="Times New Roman"/>
          <w:b/>
          <w:bCs/>
          <w:color w:val="00B050"/>
          <w:sz w:val="24"/>
          <w:szCs w:val="24"/>
          <w:u w:val="single"/>
          <w:lang w:eastAsia="fr-FR"/>
        </w:rPr>
        <w:t xml:space="preserve"> </w:t>
      </w:r>
      <w:r w:rsidR="0057308D">
        <w:rPr>
          <w:rFonts w:ascii="Times New Roman" w:eastAsia="Times New Roman" w:hAnsi="Times New Roman" w:cs="Times New Roman"/>
          <w:b/>
          <w:bCs/>
          <w:color w:val="00B050"/>
          <w:sz w:val="24"/>
          <w:szCs w:val="24"/>
          <w:u w:val="single"/>
          <w:lang w:eastAsia="fr-FR"/>
        </w:rPr>
        <w:t>Désignation d’un titulaire et d’un suppléant au 1</w:t>
      </w:r>
      <w:r w:rsidR="0057308D" w:rsidRPr="0057308D">
        <w:rPr>
          <w:rFonts w:ascii="Times New Roman" w:eastAsia="Times New Roman" w:hAnsi="Times New Roman" w:cs="Times New Roman"/>
          <w:b/>
          <w:bCs/>
          <w:color w:val="00B050"/>
          <w:sz w:val="24"/>
          <w:szCs w:val="24"/>
          <w:u w:val="single"/>
          <w:vertAlign w:val="superscript"/>
          <w:lang w:eastAsia="fr-FR"/>
        </w:rPr>
        <w:t>er</w:t>
      </w:r>
      <w:r w:rsidR="0057308D">
        <w:rPr>
          <w:rFonts w:ascii="Times New Roman" w:eastAsia="Times New Roman" w:hAnsi="Times New Roman" w:cs="Times New Roman"/>
          <w:b/>
          <w:bCs/>
          <w:color w:val="00B050"/>
          <w:sz w:val="24"/>
          <w:szCs w:val="24"/>
          <w:u w:val="single"/>
          <w:lang w:eastAsia="fr-FR"/>
        </w:rPr>
        <w:t xml:space="preserve"> collège :</w:t>
      </w:r>
    </w:p>
    <w:p w:rsidR="001F004B" w:rsidRDefault="001F004B" w:rsidP="005D7299">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sidRPr="001F004B">
        <w:rPr>
          <w:rFonts w:ascii="Times New Roman" w:eastAsia="Times New Roman" w:hAnsi="Times New Roman" w:cs="Times New Roman"/>
          <w:bCs/>
          <w:sz w:val="24"/>
          <w:szCs w:val="24"/>
          <w:lang w:eastAsia="fr-FR"/>
        </w:rPr>
        <w:t>M.</w:t>
      </w:r>
      <w:r w:rsidR="00BD37CF" w:rsidRPr="001F004B">
        <w:rPr>
          <w:rFonts w:ascii="Times New Roman" w:eastAsia="Times New Roman" w:hAnsi="Times New Roman" w:cs="Times New Roman"/>
          <w:bCs/>
          <w:sz w:val="24"/>
          <w:szCs w:val="24"/>
          <w:lang w:eastAsia="fr-FR"/>
        </w:rPr>
        <w:t>GAS</w:t>
      </w:r>
      <w:r w:rsidR="00BD37CF">
        <w:rPr>
          <w:rFonts w:ascii="Times New Roman" w:eastAsia="Times New Roman" w:hAnsi="Times New Roman" w:cs="Times New Roman"/>
          <w:bCs/>
          <w:sz w:val="24"/>
          <w:szCs w:val="24"/>
          <w:lang w:eastAsia="fr-FR"/>
        </w:rPr>
        <w:t>C</w:t>
      </w:r>
      <w:r w:rsidR="00BD37CF" w:rsidRPr="001F004B">
        <w:rPr>
          <w:rFonts w:ascii="Times New Roman" w:eastAsia="Times New Roman" w:hAnsi="Times New Roman" w:cs="Times New Roman"/>
          <w:bCs/>
          <w:sz w:val="24"/>
          <w:szCs w:val="24"/>
          <w:lang w:eastAsia="fr-FR"/>
        </w:rPr>
        <w:t>HET</w:t>
      </w:r>
      <w:r w:rsidRPr="001F004B">
        <w:rPr>
          <w:rFonts w:ascii="Times New Roman" w:eastAsia="Times New Roman" w:hAnsi="Times New Roman" w:cs="Times New Roman"/>
          <w:bCs/>
          <w:sz w:val="24"/>
          <w:szCs w:val="24"/>
          <w:lang w:eastAsia="fr-FR"/>
        </w:rPr>
        <w:t xml:space="preserve"> Tugdual </w:t>
      </w:r>
      <w:r>
        <w:rPr>
          <w:rFonts w:ascii="Times New Roman" w:eastAsia="Times New Roman" w:hAnsi="Times New Roman" w:cs="Times New Roman"/>
          <w:bCs/>
          <w:sz w:val="24"/>
          <w:szCs w:val="24"/>
          <w:lang w:eastAsia="fr-FR"/>
        </w:rPr>
        <w:t xml:space="preserve">devient titulaire en remplacement de Mme </w:t>
      </w:r>
      <w:r w:rsidR="00BD37CF">
        <w:rPr>
          <w:rFonts w:ascii="Times New Roman" w:eastAsia="Times New Roman" w:hAnsi="Times New Roman" w:cs="Times New Roman"/>
          <w:bCs/>
          <w:sz w:val="24"/>
          <w:szCs w:val="24"/>
          <w:lang w:eastAsia="fr-FR"/>
        </w:rPr>
        <w:t>LEGAST.</w:t>
      </w:r>
    </w:p>
    <w:p w:rsidR="001F004B" w:rsidRDefault="001F004B" w:rsidP="005D7299">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Mme </w:t>
      </w:r>
      <w:r w:rsidR="00BD37CF">
        <w:rPr>
          <w:rFonts w:ascii="Times New Roman" w:eastAsia="Times New Roman" w:hAnsi="Times New Roman" w:cs="Times New Roman"/>
          <w:bCs/>
          <w:sz w:val="24"/>
          <w:szCs w:val="24"/>
          <w:lang w:eastAsia="fr-FR"/>
        </w:rPr>
        <w:t xml:space="preserve">LE CARBOULLEC </w:t>
      </w:r>
      <w:r>
        <w:rPr>
          <w:rFonts w:ascii="Times New Roman" w:eastAsia="Times New Roman" w:hAnsi="Times New Roman" w:cs="Times New Roman"/>
          <w:bCs/>
          <w:sz w:val="24"/>
          <w:szCs w:val="24"/>
          <w:lang w:eastAsia="fr-FR"/>
        </w:rPr>
        <w:t>devient suppléante en remplacement de M.</w:t>
      </w:r>
      <w:r w:rsidR="00BD37CF">
        <w:rPr>
          <w:rFonts w:ascii="Times New Roman" w:eastAsia="Times New Roman" w:hAnsi="Times New Roman" w:cs="Times New Roman"/>
          <w:bCs/>
          <w:sz w:val="24"/>
          <w:szCs w:val="24"/>
          <w:lang w:eastAsia="fr-FR"/>
        </w:rPr>
        <w:t>GASCHET.</w:t>
      </w:r>
    </w:p>
    <w:p w:rsidR="00F94850" w:rsidRDefault="00F94850" w:rsidP="00F94850">
      <w:pPr>
        <w:spacing w:before="100" w:beforeAutospacing="1" w:after="100" w:afterAutospacing="1" w:line="240" w:lineRule="auto"/>
        <w:outlineLvl w:val="2"/>
        <w:rPr>
          <w:rFonts w:ascii="Times New Roman" w:eastAsia="Times New Roman" w:hAnsi="Times New Roman" w:cs="Times New Roman"/>
          <w:bCs/>
          <w:color w:val="00B050"/>
          <w:sz w:val="24"/>
          <w:szCs w:val="24"/>
          <w:lang w:eastAsia="fr-FR"/>
        </w:rPr>
      </w:pPr>
      <w:r>
        <w:rPr>
          <w:rFonts w:ascii="Times New Roman" w:eastAsia="Times New Roman" w:hAnsi="Times New Roman" w:cs="Times New Roman"/>
          <w:b/>
          <w:bCs/>
          <w:color w:val="00B050"/>
          <w:sz w:val="24"/>
          <w:szCs w:val="24"/>
          <w:u w:val="single"/>
          <w:lang w:eastAsia="fr-FR"/>
        </w:rPr>
        <w:t>3</w:t>
      </w:r>
      <w:r w:rsidRPr="002A3AB1">
        <w:rPr>
          <w:rFonts w:ascii="Times New Roman" w:eastAsia="Times New Roman" w:hAnsi="Times New Roman" w:cs="Times New Roman"/>
          <w:b/>
          <w:bCs/>
          <w:color w:val="00B050"/>
          <w:sz w:val="24"/>
          <w:szCs w:val="24"/>
          <w:u w:val="single"/>
          <w:lang w:eastAsia="fr-FR"/>
        </w:rPr>
        <w:t xml:space="preserve"> </w:t>
      </w:r>
      <w:r>
        <w:rPr>
          <w:rFonts w:ascii="Times New Roman" w:eastAsia="Times New Roman" w:hAnsi="Times New Roman" w:cs="Times New Roman"/>
          <w:b/>
          <w:bCs/>
          <w:color w:val="00B050"/>
          <w:sz w:val="24"/>
          <w:szCs w:val="24"/>
          <w:u w:val="single"/>
          <w:lang w:eastAsia="fr-FR"/>
        </w:rPr>
        <w:t>Formation professionnelle:</w:t>
      </w:r>
      <w:r>
        <w:rPr>
          <w:rFonts w:ascii="Times New Roman" w:eastAsia="Times New Roman" w:hAnsi="Times New Roman" w:cs="Times New Roman"/>
          <w:bCs/>
          <w:color w:val="00B050"/>
          <w:sz w:val="24"/>
          <w:szCs w:val="24"/>
          <w:lang w:eastAsia="fr-FR"/>
        </w:rPr>
        <w:t xml:space="preserve"> </w:t>
      </w:r>
    </w:p>
    <w:p w:rsidR="00FA6EEF" w:rsidRDefault="00F94850" w:rsidP="00F94850">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sidRPr="00F94850">
        <w:rPr>
          <w:rFonts w:ascii="Times New Roman" w:eastAsia="Times New Roman" w:hAnsi="Times New Roman" w:cs="Times New Roman"/>
          <w:bCs/>
          <w:sz w:val="24"/>
          <w:szCs w:val="24"/>
          <w:lang w:eastAsia="fr-FR"/>
        </w:rPr>
        <w:t>Après le compte rendu (voir affichage)</w:t>
      </w:r>
      <w:r>
        <w:rPr>
          <w:rFonts w:ascii="Times New Roman" w:eastAsia="Times New Roman" w:hAnsi="Times New Roman" w:cs="Times New Roman"/>
          <w:bCs/>
          <w:sz w:val="24"/>
          <w:szCs w:val="24"/>
          <w:lang w:eastAsia="fr-FR"/>
        </w:rPr>
        <w:t>,</w:t>
      </w:r>
      <w:r w:rsidRPr="00F94850">
        <w:rPr>
          <w:rFonts w:ascii="Times New Roman" w:eastAsia="Times New Roman" w:hAnsi="Times New Roman" w:cs="Times New Roman"/>
          <w:bCs/>
          <w:sz w:val="24"/>
          <w:szCs w:val="24"/>
          <w:lang w:eastAsia="fr-FR"/>
        </w:rPr>
        <w:t xml:space="preserve"> une présentation du 1</w:t>
      </w:r>
      <w:r w:rsidRPr="00F94850">
        <w:rPr>
          <w:rFonts w:ascii="Times New Roman" w:eastAsia="Times New Roman" w:hAnsi="Times New Roman" w:cs="Times New Roman"/>
          <w:bCs/>
          <w:sz w:val="24"/>
          <w:szCs w:val="24"/>
          <w:vertAlign w:val="superscript"/>
          <w:lang w:eastAsia="fr-FR"/>
        </w:rPr>
        <w:t>er</w:t>
      </w:r>
      <w:r>
        <w:rPr>
          <w:rFonts w:ascii="Times New Roman" w:eastAsia="Times New Roman" w:hAnsi="Times New Roman" w:cs="Times New Roman"/>
          <w:bCs/>
          <w:sz w:val="24"/>
          <w:szCs w:val="24"/>
          <w:lang w:eastAsia="fr-FR"/>
        </w:rPr>
        <w:t xml:space="preserve"> trimestre, puis des attendus du 2eme trimestre nous a été faite. Le plan formation ne </w:t>
      </w:r>
      <w:r w:rsidR="00F24435">
        <w:rPr>
          <w:rFonts w:ascii="Times New Roman" w:eastAsia="Times New Roman" w:hAnsi="Times New Roman" w:cs="Times New Roman"/>
          <w:bCs/>
          <w:sz w:val="24"/>
          <w:szCs w:val="24"/>
          <w:lang w:eastAsia="fr-FR"/>
        </w:rPr>
        <w:t>change</w:t>
      </w:r>
      <w:r>
        <w:rPr>
          <w:rFonts w:ascii="Times New Roman" w:eastAsia="Times New Roman" w:hAnsi="Times New Roman" w:cs="Times New Roman"/>
          <w:bCs/>
          <w:sz w:val="24"/>
          <w:szCs w:val="24"/>
          <w:lang w:eastAsia="fr-FR"/>
        </w:rPr>
        <w:t xml:space="preserve"> pas sauf PASS qui augmente au fur et à mesure des embauches.</w:t>
      </w:r>
    </w:p>
    <w:p w:rsidR="009331A7" w:rsidRDefault="00FA6EEF" w:rsidP="00F94850">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-Vote et consultation</w:t>
      </w:r>
      <w:r w:rsidR="00D04F73">
        <w:rPr>
          <w:rFonts w:ascii="Times New Roman" w:eastAsia="Times New Roman" w:hAnsi="Times New Roman" w:cs="Times New Roman"/>
          <w:bCs/>
          <w:sz w:val="24"/>
          <w:szCs w:val="24"/>
          <w:lang w:eastAsia="fr-FR"/>
        </w:rPr>
        <w:t xml:space="preserve"> d</w:t>
      </w:r>
      <w:r w:rsidR="009331A7">
        <w:rPr>
          <w:rFonts w:ascii="Times New Roman" w:eastAsia="Times New Roman" w:hAnsi="Times New Roman" w:cs="Times New Roman"/>
          <w:bCs/>
          <w:sz w:val="24"/>
          <w:szCs w:val="24"/>
          <w:lang w:eastAsia="fr-FR"/>
        </w:rPr>
        <w:t>u</w:t>
      </w:r>
      <w:r>
        <w:rPr>
          <w:rFonts w:ascii="Times New Roman" w:eastAsia="Times New Roman" w:hAnsi="Times New Roman" w:cs="Times New Roman"/>
          <w:bCs/>
          <w:sz w:val="24"/>
          <w:szCs w:val="24"/>
          <w:lang w:eastAsia="fr-FR"/>
        </w:rPr>
        <w:t xml:space="preserve"> CSE sur le plan</w:t>
      </w:r>
      <w:r w:rsidR="009331A7">
        <w:rPr>
          <w:rFonts w:ascii="Times New Roman" w:eastAsia="Times New Roman" w:hAnsi="Times New Roman" w:cs="Times New Roman"/>
          <w:bCs/>
          <w:sz w:val="24"/>
          <w:szCs w:val="24"/>
          <w:lang w:eastAsia="fr-FR"/>
        </w:rPr>
        <w:t xml:space="preserve"> d’avancement</w:t>
      </w:r>
      <w:r>
        <w:rPr>
          <w:rFonts w:ascii="Times New Roman" w:eastAsia="Times New Roman" w:hAnsi="Times New Roman" w:cs="Times New Roman"/>
          <w:bCs/>
          <w:sz w:val="24"/>
          <w:szCs w:val="24"/>
          <w:lang w:eastAsia="fr-FR"/>
        </w:rPr>
        <w:t xml:space="preserve"> de</w:t>
      </w:r>
      <w:r w:rsidR="00D04F73">
        <w:rPr>
          <w:rFonts w:ascii="Times New Roman" w:eastAsia="Times New Roman" w:hAnsi="Times New Roman" w:cs="Times New Roman"/>
          <w:bCs/>
          <w:sz w:val="24"/>
          <w:szCs w:val="24"/>
          <w:lang w:eastAsia="fr-FR"/>
        </w:rPr>
        <w:t xml:space="preserve"> formation/développement</w:t>
      </w:r>
      <w:r w:rsidR="009331A7">
        <w:rPr>
          <w:rFonts w:ascii="Times New Roman" w:eastAsia="Times New Roman" w:hAnsi="Times New Roman" w:cs="Times New Roman"/>
          <w:bCs/>
          <w:sz w:val="24"/>
          <w:szCs w:val="24"/>
          <w:lang w:eastAsia="fr-FR"/>
        </w:rPr>
        <w:t xml:space="preserve"> au 31 Mai</w:t>
      </w:r>
      <w:r w:rsidR="00D04F73">
        <w:rPr>
          <w:rFonts w:ascii="Times New Roman" w:eastAsia="Times New Roman" w:hAnsi="Times New Roman" w:cs="Times New Roman"/>
          <w:bCs/>
          <w:sz w:val="24"/>
          <w:szCs w:val="24"/>
          <w:lang w:eastAsia="fr-FR"/>
        </w:rPr>
        <w:t> : 5 pour (CGC et CFDT), 9 abstentions (CGT)</w:t>
      </w:r>
      <w:r w:rsidR="009331A7">
        <w:rPr>
          <w:rFonts w:ascii="Times New Roman" w:eastAsia="Times New Roman" w:hAnsi="Times New Roman" w:cs="Times New Roman"/>
          <w:bCs/>
          <w:sz w:val="24"/>
          <w:szCs w:val="24"/>
          <w:lang w:eastAsia="fr-FR"/>
        </w:rPr>
        <w:t xml:space="preserve">, </w:t>
      </w:r>
    </w:p>
    <w:p w:rsidR="00D04F73" w:rsidRDefault="009331A7" w:rsidP="00F94850">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Résultat identique pour le vote sur les orientations du plan de formation/développement 2025.</w:t>
      </w:r>
    </w:p>
    <w:p w:rsidR="00D04F73" w:rsidRDefault="00F24435" w:rsidP="00F94850">
      <w:pPr>
        <w:spacing w:before="100" w:beforeAutospacing="1" w:after="100" w:afterAutospacing="1" w:line="240" w:lineRule="auto"/>
        <w:outlineLvl w:val="2"/>
        <w:rPr>
          <w:rFonts w:ascii="Times New Roman" w:eastAsia="Times New Roman" w:hAnsi="Times New Roman" w:cs="Times New Roman"/>
          <w:bCs/>
          <w:color w:val="FF0000"/>
          <w:sz w:val="24"/>
          <w:szCs w:val="24"/>
          <w:lang w:eastAsia="fr-FR"/>
        </w:rPr>
      </w:pPr>
      <w:r>
        <w:rPr>
          <w:rFonts w:ascii="Times New Roman" w:eastAsia="Times New Roman" w:hAnsi="Times New Roman" w:cs="Times New Roman"/>
          <w:b/>
          <w:bCs/>
          <w:color w:val="FF0000"/>
          <w:sz w:val="24"/>
          <w:szCs w:val="24"/>
          <w:u w:val="single"/>
          <w:lang w:eastAsia="fr-FR"/>
        </w:rPr>
        <w:t>Commentaires CGT :</w:t>
      </w:r>
      <w:r>
        <w:rPr>
          <w:rFonts w:ascii="Times New Roman" w:eastAsia="Times New Roman" w:hAnsi="Times New Roman" w:cs="Times New Roman"/>
          <w:bCs/>
          <w:color w:val="FF0000"/>
          <w:sz w:val="24"/>
          <w:szCs w:val="24"/>
          <w:lang w:eastAsia="fr-FR"/>
        </w:rPr>
        <w:t xml:space="preserve"> La direction générale se contente de faire un copier/coller d’une année sur l’autre sans tenir co</w:t>
      </w:r>
      <w:r w:rsidR="00D04F73">
        <w:rPr>
          <w:rFonts w:ascii="Times New Roman" w:eastAsia="Times New Roman" w:hAnsi="Times New Roman" w:cs="Times New Roman"/>
          <w:bCs/>
          <w:color w:val="FF0000"/>
          <w:sz w:val="24"/>
          <w:szCs w:val="24"/>
          <w:lang w:eastAsia="fr-FR"/>
        </w:rPr>
        <w:t>m</w:t>
      </w:r>
      <w:r w:rsidR="003C4729">
        <w:rPr>
          <w:rFonts w:ascii="Times New Roman" w:eastAsia="Times New Roman" w:hAnsi="Times New Roman" w:cs="Times New Roman"/>
          <w:bCs/>
          <w:color w:val="FF0000"/>
          <w:sz w:val="24"/>
          <w:szCs w:val="24"/>
          <w:lang w:eastAsia="fr-FR"/>
        </w:rPr>
        <w:t>pte des demandes des OS qui</w:t>
      </w:r>
      <w:r w:rsidR="00D04F73">
        <w:rPr>
          <w:rFonts w:ascii="Times New Roman" w:eastAsia="Times New Roman" w:hAnsi="Times New Roman" w:cs="Times New Roman"/>
          <w:bCs/>
          <w:color w:val="FF0000"/>
          <w:sz w:val="24"/>
          <w:szCs w:val="24"/>
          <w:lang w:eastAsia="fr-FR"/>
        </w:rPr>
        <w:t xml:space="preserve"> </w:t>
      </w:r>
      <w:r w:rsidR="003C4729">
        <w:rPr>
          <w:rFonts w:ascii="Times New Roman" w:eastAsia="Times New Roman" w:hAnsi="Times New Roman" w:cs="Times New Roman"/>
          <w:bCs/>
          <w:color w:val="FF0000"/>
          <w:sz w:val="24"/>
          <w:szCs w:val="24"/>
          <w:lang w:eastAsia="fr-FR"/>
        </w:rPr>
        <w:t>veulent</w:t>
      </w:r>
      <w:r w:rsidR="00D04F73">
        <w:rPr>
          <w:rFonts w:ascii="Times New Roman" w:eastAsia="Times New Roman" w:hAnsi="Times New Roman" w:cs="Times New Roman"/>
          <w:bCs/>
          <w:color w:val="FF0000"/>
          <w:sz w:val="24"/>
          <w:szCs w:val="24"/>
          <w:lang w:eastAsia="fr-FR"/>
        </w:rPr>
        <w:t xml:space="preserve"> fair</w:t>
      </w:r>
      <w:r w:rsidR="00396281">
        <w:rPr>
          <w:rFonts w:ascii="Times New Roman" w:eastAsia="Times New Roman" w:hAnsi="Times New Roman" w:cs="Times New Roman"/>
          <w:bCs/>
          <w:color w:val="FF0000"/>
          <w:sz w:val="24"/>
          <w:szCs w:val="24"/>
          <w:lang w:eastAsia="fr-FR"/>
        </w:rPr>
        <w:t>e évoluer les salarié(e)s vers d</w:t>
      </w:r>
      <w:r w:rsidR="00D04F73">
        <w:rPr>
          <w:rFonts w:ascii="Times New Roman" w:eastAsia="Times New Roman" w:hAnsi="Times New Roman" w:cs="Times New Roman"/>
          <w:bCs/>
          <w:color w:val="FF0000"/>
          <w:sz w:val="24"/>
          <w:szCs w:val="24"/>
          <w:lang w:eastAsia="fr-FR"/>
        </w:rPr>
        <w:t>’autres filières.</w:t>
      </w:r>
    </w:p>
    <w:p w:rsidR="00F94850" w:rsidRDefault="00D04F73" w:rsidP="005D7299">
      <w:pPr>
        <w:spacing w:before="100" w:beforeAutospacing="1" w:after="100" w:afterAutospacing="1" w:line="240" w:lineRule="auto"/>
        <w:outlineLvl w:val="2"/>
        <w:rPr>
          <w:rFonts w:ascii="Times New Roman" w:eastAsia="Times New Roman" w:hAnsi="Times New Roman" w:cs="Times New Roman"/>
          <w:bCs/>
          <w:color w:val="FF0000"/>
          <w:sz w:val="24"/>
          <w:szCs w:val="24"/>
          <w:lang w:eastAsia="fr-FR"/>
        </w:rPr>
      </w:pPr>
      <w:r>
        <w:rPr>
          <w:rFonts w:ascii="Times New Roman" w:eastAsia="Times New Roman" w:hAnsi="Times New Roman" w:cs="Times New Roman"/>
          <w:bCs/>
          <w:color w:val="FF0000"/>
          <w:sz w:val="24"/>
          <w:szCs w:val="24"/>
          <w:lang w:eastAsia="fr-FR"/>
        </w:rPr>
        <w:t xml:space="preserve"> </w:t>
      </w:r>
      <w:r w:rsidR="00F24435">
        <w:rPr>
          <w:rFonts w:ascii="Times New Roman" w:eastAsia="Times New Roman" w:hAnsi="Times New Roman" w:cs="Times New Roman"/>
          <w:bCs/>
          <w:color w:val="FF0000"/>
          <w:sz w:val="24"/>
          <w:szCs w:val="24"/>
          <w:lang w:eastAsia="fr-FR"/>
        </w:rPr>
        <w:t xml:space="preserve">L’épanouissement dans le travail est de moins en moins présent car les salariés ne sont cantonnés que là où les amènent la direction. C’est fort dommage ne pas savoir écouter et « se servir » des talents de chacune et chacun </w:t>
      </w:r>
      <w:r w:rsidR="00BD37CF">
        <w:rPr>
          <w:rFonts w:ascii="Times New Roman" w:eastAsia="Times New Roman" w:hAnsi="Times New Roman" w:cs="Times New Roman"/>
          <w:bCs/>
          <w:color w:val="FF0000"/>
          <w:sz w:val="24"/>
          <w:szCs w:val="24"/>
          <w:lang w:eastAsia="fr-FR"/>
        </w:rPr>
        <w:t>dans le but d’améliorer le travail et</w:t>
      </w:r>
      <w:r w:rsidR="00F24435">
        <w:rPr>
          <w:rFonts w:ascii="Times New Roman" w:eastAsia="Times New Roman" w:hAnsi="Times New Roman" w:cs="Times New Roman"/>
          <w:bCs/>
          <w:color w:val="FF0000"/>
          <w:sz w:val="24"/>
          <w:szCs w:val="24"/>
          <w:lang w:eastAsia="fr-FR"/>
        </w:rPr>
        <w:t xml:space="preserve"> la qualité.</w:t>
      </w:r>
    </w:p>
    <w:p w:rsidR="003B2458" w:rsidRDefault="008D3BE9" w:rsidP="005D7299">
      <w:pPr>
        <w:spacing w:before="100" w:beforeAutospacing="1" w:after="100" w:afterAutospacing="1" w:line="240" w:lineRule="auto"/>
        <w:outlineLvl w:val="2"/>
        <w:rPr>
          <w:rFonts w:ascii="Times New Roman" w:eastAsia="Times New Roman" w:hAnsi="Times New Roman" w:cs="Times New Roman"/>
          <w:bCs/>
          <w:color w:val="FF0000"/>
          <w:sz w:val="24"/>
          <w:szCs w:val="24"/>
          <w:lang w:eastAsia="fr-FR"/>
        </w:rPr>
      </w:pPr>
      <w:r>
        <w:rPr>
          <w:rFonts w:ascii="Times New Roman" w:eastAsia="Times New Roman" w:hAnsi="Times New Roman" w:cs="Times New Roman"/>
          <w:bCs/>
          <w:color w:val="FF0000"/>
          <w:sz w:val="24"/>
          <w:szCs w:val="24"/>
          <w:lang w:eastAsia="fr-FR"/>
        </w:rPr>
        <w:t>La direction locale</w:t>
      </w:r>
      <w:r w:rsidR="00BD37CF">
        <w:rPr>
          <w:rFonts w:ascii="Times New Roman" w:eastAsia="Times New Roman" w:hAnsi="Times New Roman" w:cs="Times New Roman"/>
          <w:bCs/>
          <w:color w:val="FF0000"/>
          <w:sz w:val="24"/>
          <w:szCs w:val="24"/>
          <w:lang w:eastAsia="fr-FR"/>
        </w:rPr>
        <w:t xml:space="preserve"> a annoncé</w:t>
      </w:r>
      <w:r w:rsidR="00187891">
        <w:rPr>
          <w:rFonts w:ascii="Times New Roman" w:eastAsia="Times New Roman" w:hAnsi="Times New Roman" w:cs="Times New Roman"/>
          <w:bCs/>
          <w:color w:val="FF0000"/>
          <w:sz w:val="24"/>
          <w:szCs w:val="24"/>
          <w:lang w:eastAsia="fr-FR"/>
        </w:rPr>
        <w:t xml:space="preserve"> qu’elle</w:t>
      </w:r>
      <w:r>
        <w:rPr>
          <w:rFonts w:ascii="Times New Roman" w:eastAsia="Times New Roman" w:hAnsi="Times New Roman" w:cs="Times New Roman"/>
          <w:bCs/>
          <w:color w:val="FF0000"/>
          <w:sz w:val="24"/>
          <w:szCs w:val="24"/>
          <w:lang w:eastAsia="fr-FR"/>
        </w:rPr>
        <w:t xml:space="preserve"> </w:t>
      </w:r>
      <w:r w:rsidR="009D60B1">
        <w:rPr>
          <w:rFonts w:ascii="Times New Roman" w:eastAsia="Times New Roman" w:hAnsi="Times New Roman" w:cs="Times New Roman"/>
          <w:bCs/>
          <w:color w:val="FF0000"/>
          <w:sz w:val="24"/>
          <w:szCs w:val="24"/>
          <w:lang w:eastAsia="fr-FR"/>
        </w:rPr>
        <w:t>va nommer</w:t>
      </w:r>
      <w:r w:rsidR="00396281">
        <w:rPr>
          <w:rFonts w:ascii="Times New Roman" w:eastAsia="Times New Roman" w:hAnsi="Times New Roman" w:cs="Times New Roman"/>
          <w:bCs/>
          <w:color w:val="FF0000"/>
          <w:sz w:val="24"/>
          <w:szCs w:val="24"/>
          <w:lang w:eastAsia="fr-FR"/>
        </w:rPr>
        <w:t xml:space="preserve"> des référents ergonomes</w:t>
      </w:r>
      <w:r w:rsidR="004C067E">
        <w:rPr>
          <w:rFonts w:ascii="Times New Roman" w:eastAsia="Times New Roman" w:hAnsi="Times New Roman" w:cs="Times New Roman"/>
          <w:bCs/>
          <w:color w:val="FF0000"/>
          <w:sz w:val="24"/>
          <w:szCs w:val="24"/>
          <w:lang w:eastAsia="fr-FR"/>
        </w:rPr>
        <w:t xml:space="preserve"> afin d’améliorer le quotidien des ateliers. Leur formation débutera début 2025. Les problèmes que nous voyons dans ce projet sont, qu’aucun appel à candidature n’a été effectué, alors que des salariés ont </w:t>
      </w:r>
      <w:r w:rsidR="008729E0">
        <w:rPr>
          <w:rFonts w:ascii="Times New Roman" w:eastAsia="Times New Roman" w:hAnsi="Times New Roman" w:cs="Times New Roman"/>
          <w:bCs/>
          <w:color w:val="FF0000"/>
          <w:sz w:val="24"/>
          <w:szCs w:val="24"/>
          <w:lang w:eastAsia="fr-FR"/>
        </w:rPr>
        <w:t xml:space="preserve">surement </w:t>
      </w:r>
      <w:r w:rsidR="004C067E">
        <w:rPr>
          <w:rFonts w:ascii="Times New Roman" w:eastAsia="Times New Roman" w:hAnsi="Times New Roman" w:cs="Times New Roman"/>
          <w:bCs/>
          <w:color w:val="FF0000"/>
          <w:sz w:val="24"/>
          <w:szCs w:val="24"/>
          <w:lang w:eastAsia="fr-FR"/>
        </w:rPr>
        <w:t xml:space="preserve">les compétences et l’envie de vouloir effectuer </w:t>
      </w:r>
      <w:r w:rsidR="008729E0">
        <w:rPr>
          <w:rFonts w:ascii="Times New Roman" w:eastAsia="Times New Roman" w:hAnsi="Times New Roman" w:cs="Times New Roman"/>
          <w:bCs/>
          <w:color w:val="FF0000"/>
          <w:sz w:val="24"/>
          <w:szCs w:val="24"/>
          <w:lang w:eastAsia="fr-FR"/>
        </w:rPr>
        <w:t>ce travail.</w:t>
      </w:r>
    </w:p>
    <w:p w:rsidR="008D3BE9" w:rsidRPr="000E1233" w:rsidRDefault="009D60B1" w:rsidP="005D7299">
      <w:pPr>
        <w:spacing w:before="100" w:beforeAutospacing="1" w:after="100" w:afterAutospacing="1" w:line="240" w:lineRule="auto"/>
        <w:outlineLvl w:val="2"/>
        <w:rPr>
          <w:rFonts w:ascii="Times New Roman" w:eastAsia="Times New Roman" w:hAnsi="Times New Roman" w:cs="Times New Roman"/>
          <w:bCs/>
          <w:color w:val="FF0000"/>
          <w:sz w:val="24"/>
          <w:szCs w:val="24"/>
          <w:lang w:eastAsia="fr-FR"/>
        </w:rPr>
      </w:pPr>
      <w:r>
        <w:rPr>
          <w:rFonts w:ascii="Times New Roman" w:eastAsia="Times New Roman" w:hAnsi="Times New Roman" w:cs="Times New Roman"/>
          <w:bCs/>
          <w:color w:val="FF0000"/>
          <w:sz w:val="24"/>
          <w:szCs w:val="24"/>
          <w:lang w:eastAsia="fr-FR"/>
        </w:rPr>
        <w:t xml:space="preserve">Cela fait plusieurs années que vos élus CGT demandent la création d’un poste d’ergonome </w:t>
      </w:r>
      <w:r w:rsidR="007A00F5">
        <w:rPr>
          <w:rFonts w:ascii="Times New Roman" w:eastAsia="Times New Roman" w:hAnsi="Times New Roman" w:cs="Times New Roman"/>
          <w:bCs/>
          <w:color w:val="FF0000"/>
          <w:sz w:val="24"/>
          <w:szCs w:val="24"/>
          <w:lang w:eastAsia="fr-FR"/>
        </w:rPr>
        <w:t>à temps complet</w:t>
      </w:r>
      <w:r w:rsidR="003B2458">
        <w:rPr>
          <w:rFonts w:ascii="Times New Roman" w:eastAsia="Times New Roman" w:hAnsi="Times New Roman" w:cs="Times New Roman"/>
          <w:bCs/>
          <w:color w:val="FF0000"/>
          <w:sz w:val="24"/>
          <w:szCs w:val="24"/>
          <w:lang w:eastAsia="fr-FR"/>
        </w:rPr>
        <w:t xml:space="preserve"> dans notre </w:t>
      </w:r>
      <w:r>
        <w:rPr>
          <w:rFonts w:ascii="Times New Roman" w:eastAsia="Times New Roman" w:hAnsi="Times New Roman" w:cs="Times New Roman"/>
          <w:bCs/>
          <w:color w:val="FF0000"/>
          <w:sz w:val="24"/>
          <w:szCs w:val="24"/>
          <w:lang w:eastAsia="fr-FR"/>
        </w:rPr>
        <w:t>établissement. Car au vu des AT, maladies professionnelles</w:t>
      </w:r>
      <w:r w:rsidR="007A00F5">
        <w:rPr>
          <w:rFonts w:ascii="Times New Roman" w:eastAsia="Times New Roman" w:hAnsi="Times New Roman" w:cs="Times New Roman"/>
          <w:bCs/>
          <w:color w:val="FF0000"/>
          <w:sz w:val="24"/>
          <w:szCs w:val="24"/>
          <w:lang w:eastAsia="fr-FR"/>
        </w:rPr>
        <w:t xml:space="preserve"> et les problèmes posturaux</w:t>
      </w:r>
      <w:r w:rsidR="00187891">
        <w:rPr>
          <w:rFonts w:ascii="Times New Roman" w:eastAsia="Times New Roman" w:hAnsi="Times New Roman" w:cs="Times New Roman"/>
          <w:bCs/>
          <w:color w:val="FF0000"/>
          <w:sz w:val="24"/>
          <w:szCs w:val="24"/>
          <w:lang w:eastAsia="fr-FR"/>
        </w:rPr>
        <w:t xml:space="preserve"> et dernièrement</w:t>
      </w:r>
      <w:r>
        <w:rPr>
          <w:rFonts w:ascii="Times New Roman" w:eastAsia="Times New Roman" w:hAnsi="Times New Roman" w:cs="Times New Roman"/>
          <w:bCs/>
          <w:color w:val="FF0000"/>
          <w:sz w:val="24"/>
          <w:szCs w:val="24"/>
          <w:lang w:eastAsia="fr-FR"/>
        </w:rPr>
        <w:t xml:space="preserve"> </w:t>
      </w:r>
      <w:r w:rsidR="00187891">
        <w:rPr>
          <w:rFonts w:ascii="Times New Roman" w:eastAsia="Times New Roman" w:hAnsi="Times New Roman" w:cs="Times New Roman"/>
          <w:bCs/>
          <w:color w:val="FF0000"/>
          <w:sz w:val="24"/>
          <w:szCs w:val="24"/>
          <w:lang w:eastAsia="fr-FR"/>
        </w:rPr>
        <w:t xml:space="preserve">les multiples problèmes rencontrés au stade 20 du F10x, </w:t>
      </w:r>
      <w:r w:rsidR="007A00F5">
        <w:rPr>
          <w:rFonts w:ascii="Times New Roman" w:eastAsia="Times New Roman" w:hAnsi="Times New Roman" w:cs="Times New Roman"/>
          <w:bCs/>
          <w:color w:val="FF0000"/>
          <w:sz w:val="24"/>
          <w:szCs w:val="24"/>
          <w:lang w:eastAsia="fr-FR"/>
        </w:rPr>
        <w:t xml:space="preserve"> il est urgent de développer une réelle culture santé et sécurité au travail.</w:t>
      </w:r>
      <w:r w:rsidR="008729E0">
        <w:rPr>
          <w:rFonts w:ascii="Times New Roman" w:eastAsia="Times New Roman" w:hAnsi="Times New Roman" w:cs="Times New Roman"/>
          <w:bCs/>
          <w:color w:val="FF0000"/>
          <w:sz w:val="24"/>
          <w:szCs w:val="24"/>
          <w:lang w:eastAsia="fr-FR"/>
        </w:rPr>
        <w:t xml:space="preserve"> </w:t>
      </w:r>
      <w:r w:rsidR="007A00F5">
        <w:rPr>
          <w:rFonts w:ascii="Times New Roman" w:eastAsia="Times New Roman" w:hAnsi="Times New Roman" w:cs="Times New Roman"/>
          <w:bCs/>
          <w:color w:val="FF0000"/>
          <w:sz w:val="24"/>
          <w:szCs w:val="24"/>
          <w:lang w:eastAsia="fr-FR"/>
        </w:rPr>
        <w:t>La direction pense avoir</w:t>
      </w:r>
      <w:r w:rsidR="008729E0">
        <w:rPr>
          <w:rFonts w:ascii="Times New Roman" w:eastAsia="Times New Roman" w:hAnsi="Times New Roman" w:cs="Times New Roman"/>
          <w:bCs/>
          <w:color w:val="FF0000"/>
          <w:sz w:val="24"/>
          <w:szCs w:val="24"/>
          <w:lang w:eastAsia="fr-FR"/>
        </w:rPr>
        <w:t xml:space="preserve"> l’idée du siècle en formant des salariés Dassault.</w:t>
      </w:r>
      <w:r w:rsidR="007A00F5">
        <w:rPr>
          <w:rFonts w:ascii="Times New Roman" w:eastAsia="Times New Roman" w:hAnsi="Times New Roman" w:cs="Times New Roman"/>
          <w:bCs/>
          <w:color w:val="FF0000"/>
          <w:sz w:val="24"/>
          <w:szCs w:val="24"/>
          <w:lang w:eastAsia="fr-FR"/>
        </w:rPr>
        <w:t xml:space="preserve"> Elle est loin du compte. </w:t>
      </w:r>
      <w:r w:rsidR="008729E0">
        <w:rPr>
          <w:rFonts w:ascii="Times New Roman" w:eastAsia="Times New Roman" w:hAnsi="Times New Roman" w:cs="Times New Roman"/>
          <w:bCs/>
          <w:color w:val="FF0000"/>
          <w:sz w:val="24"/>
          <w:szCs w:val="24"/>
          <w:lang w:eastAsia="fr-FR"/>
        </w:rPr>
        <w:t xml:space="preserve"> </w:t>
      </w:r>
      <w:r w:rsidR="003B2458">
        <w:rPr>
          <w:rFonts w:ascii="Times New Roman" w:eastAsia="Times New Roman" w:hAnsi="Times New Roman" w:cs="Times New Roman"/>
          <w:bCs/>
          <w:color w:val="FF0000"/>
          <w:sz w:val="24"/>
          <w:szCs w:val="24"/>
          <w:lang w:eastAsia="fr-FR"/>
        </w:rPr>
        <w:t>Fort de notre mécontentement, le directeur nous a simplement dit que nous voyons tout en négatif et a coupé court à la discussion.</w:t>
      </w:r>
      <w:r w:rsidR="008729E0">
        <w:rPr>
          <w:rFonts w:ascii="Times New Roman" w:eastAsia="Times New Roman" w:hAnsi="Times New Roman" w:cs="Times New Roman"/>
          <w:bCs/>
          <w:color w:val="FF0000"/>
          <w:sz w:val="24"/>
          <w:szCs w:val="24"/>
          <w:lang w:eastAsia="fr-FR"/>
        </w:rPr>
        <w:t xml:space="preserve"> Nous voyons bien là qu’il est difficile de reconnaitre que nous avions vu arriver les risques et que nos demandes étaient loin d’être stupides. Le dialogue social devient compliqué lorsque la CGT a raison !!! </w:t>
      </w:r>
    </w:p>
    <w:p w:rsidR="00937651" w:rsidRDefault="008D3BE9" w:rsidP="005D7299">
      <w:pPr>
        <w:spacing w:before="100" w:beforeAutospacing="1" w:after="100" w:afterAutospacing="1" w:line="240" w:lineRule="auto"/>
        <w:outlineLvl w:val="2"/>
        <w:rPr>
          <w:rFonts w:ascii="Times New Roman" w:eastAsia="Times New Roman" w:hAnsi="Times New Roman" w:cs="Times New Roman"/>
          <w:b/>
          <w:bCs/>
          <w:color w:val="00B050"/>
          <w:sz w:val="24"/>
          <w:szCs w:val="24"/>
          <w:u w:val="single"/>
          <w:lang w:eastAsia="fr-FR"/>
        </w:rPr>
      </w:pPr>
      <w:r>
        <w:rPr>
          <w:rFonts w:ascii="Times New Roman" w:eastAsia="Times New Roman" w:hAnsi="Times New Roman" w:cs="Times New Roman"/>
          <w:b/>
          <w:bCs/>
          <w:color w:val="00B050"/>
          <w:sz w:val="24"/>
          <w:szCs w:val="24"/>
          <w:u w:val="single"/>
          <w:lang w:eastAsia="fr-FR"/>
        </w:rPr>
        <w:t xml:space="preserve">4 </w:t>
      </w:r>
      <w:r w:rsidR="00937651">
        <w:rPr>
          <w:rFonts w:ascii="Times New Roman" w:eastAsia="Times New Roman" w:hAnsi="Times New Roman" w:cs="Times New Roman"/>
          <w:b/>
          <w:bCs/>
          <w:color w:val="00B050"/>
          <w:sz w:val="24"/>
          <w:szCs w:val="24"/>
          <w:u w:val="single"/>
          <w:lang w:eastAsia="fr-FR"/>
        </w:rPr>
        <w:t>Point activités sociales et culturelles</w:t>
      </w:r>
      <w:r w:rsidR="00C70FD6">
        <w:rPr>
          <w:rFonts w:ascii="Times New Roman" w:eastAsia="Times New Roman" w:hAnsi="Times New Roman" w:cs="Times New Roman"/>
          <w:b/>
          <w:bCs/>
          <w:color w:val="00B050"/>
          <w:sz w:val="24"/>
          <w:szCs w:val="24"/>
          <w:u w:val="single"/>
          <w:lang w:eastAsia="fr-FR"/>
        </w:rPr>
        <w:t> :</w:t>
      </w:r>
    </w:p>
    <w:p w:rsidR="0099216F" w:rsidRDefault="00C70FD6" w:rsidP="0099216F">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-Match à domicile de l’UBB</w:t>
      </w:r>
      <w:r w:rsidR="000E1233">
        <w:rPr>
          <w:rFonts w:ascii="Times New Roman" w:eastAsia="Times New Roman" w:hAnsi="Times New Roman" w:cs="Times New Roman"/>
          <w:bCs/>
          <w:sz w:val="24"/>
          <w:szCs w:val="24"/>
          <w:lang w:eastAsia="fr-FR"/>
        </w:rPr>
        <w:t xml:space="preserve"> : </w:t>
      </w:r>
      <w:r>
        <w:rPr>
          <w:rFonts w:ascii="Times New Roman" w:eastAsia="Times New Roman" w:hAnsi="Times New Roman" w:cs="Times New Roman"/>
          <w:bCs/>
          <w:sz w:val="24"/>
          <w:szCs w:val="24"/>
          <w:lang w:eastAsia="fr-FR"/>
        </w:rPr>
        <w:t>Le CSE est abonné pour la saison 2024 /25, 2 places</w:t>
      </w:r>
      <w:r w:rsidR="0099216F">
        <w:rPr>
          <w:rFonts w:ascii="Times New Roman" w:eastAsia="Times New Roman" w:hAnsi="Times New Roman" w:cs="Times New Roman"/>
          <w:bCs/>
          <w:sz w:val="24"/>
          <w:szCs w:val="24"/>
          <w:lang w:eastAsia="fr-FR"/>
        </w:rPr>
        <w:t xml:space="preserve"> </w:t>
      </w:r>
      <w:r>
        <w:rPr>
          <w:rFonts w:ascii="Times New Roman" w:eastAsia="Times New Roman" w:hAnsi="Times New Roman" w:cs="Times New Roman"/>
          <w:bCs/>
          <w:sz w:val="24"/>
          <w:szCs w:val="24"/>
          <w:lang w:eastAsia="fr-FR"/>
        </w:rPr>
        <w:t xml:space="preserve">en tribune d’honneur </w:t>
      </w:r>
      <w:r w:rsidR="0099216F">
        <w:rPr>
          <w:rFonts w:ascii="Times New Roman" w:eastAsia="Times New Roman" w:hAnsi="Times New Roman" w:cs="Times New Roman"/>
          <w:bCs/>
          <w:sz w:val="24"/>
          <w:szCs w:val="24"/>
          <w:lang w:eastAsia="fr-FR"/>
        </w:rPr>
        <w:t xml:space="preserve">sont disponibles </w:t>
      </w:r>
      <w:r w:rsidR="00C214FE">
        <w:rPr>
          <w:rFonts w:ascii="Times New Roman" w:eastAsia="Times New Roman" w:hAnsi="Times New Roman" w:cs="Times New Roman"/>
          <w:bCs/>
          <w:sz w:val="24"/>
          <w:szCs w:val="24"/>
          <w:lang w:eastAsia="fr-FR"/>
        </w:rPr>
        <w:t xml:space="preserve">par tirage au sort </w:t>
      </w:r>
      <w:r w:rsidR="0099216F">
        <w:rPr>
          <w:rFonts w:ascii="Times New Roman" w:eastAsia="Times New Roman" w:hAnsi="Times New Roman" w:cs="Times New Roman"/>
          <w:bCs/>
          <w:sz w:val="24"/>
          <w:szCs w:val="24"/>
          <w:lang w:eastAsia="fr-FR"/>
        </w:rPr>
        <w:t>au CSE</w:t>
      </w:r>
      <w:r>
        <w:rPr>
          <w:rFonts w:ascii="Times New Roman" w:eastAsia="Times New Roman" w:hAnsi="Times New Roman" w:cs="Times New Roman"/>
          <w:bCs/>
          <w:sz w:val="24"/>
          <w:szCs w:val="24"/>
          <w:lang w:eastAsia="fr-FR"/>
        </w:rPr>
        <w:t xml:space="preserve"> (20€/place)</w:t>
      </w:r>
      <w:r w:rsidR="0099216F">
        <w:rPr>
          <w:rFonts w:ascii="Times New Roman" w:eastAsia="Times New Roman" w:hAnsi="Times New Roman" w:cs="Times New Roman"/>
          <w:bCs/>
          <w:sz w:val="24"/>
          <w:szCs w:val="24"/>
          <w:lang w:eastAsia="fr-FR"/>
        </w:rPr>
        <w:t>.</w:t>
      </w:r>
    </w:p>
    <w:p w:rsidR="00C70FD6" w:rsidRDefault="00C70FD6" w:rsidP="0099216F">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Pour connaitre les modalités, veuillez-vous rendre au CSE</w:t>
      </w:r>
    </w:p>
    <w:p w:rsidR="00C70FD6" w:rsidRDefault="00C70FD6" w:rsidP="0099216F">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w:t>
      </w:r>
      <w:r w:rsidR="0099216F">
        <w:rPr>
          <w:rFonts w:ascii="Times New Roman" w:eastAsia="Times New Roman" w:hAnsi="Times New Roman" w:cs="Times New Roman"/>
          <w:bCs/>
          <w:sz w:val="24"/>
          <w:szCs w:val="24"/>
          <w:lang w:eastAsia="fr-FR"/>
        </w:rPr>
        <w:t>Les bons de rentrée scol</w:t>
      </w:r>
      <w:r>
        <w:rPr>
          <w:rFonts w:ascii="Times New Roman" w:eastAsia="Times New Roman" w:hAnsi="Times New Roman" w:cs="Times New Roman"/>
          <w:bCs/>
          <w:sz w:val="24"/>
          <w:szCs w:val="24"/>
          <w:lang w:eastAsia="fr-FR"/>
        </w:rPr>
        <w:t xml:space="preserve">aire pour les enfants (+ de 16 ans) sont </w:t>
      </w:r>
      <w:r w:rsidR="000E1233">
        <w:rPr>
          <w:rFonts w:ascii="Times New Roman" w:eastAsia="Times New Roman" w:hAnsi="Times New Roman" w:cs="Times New Roman"/>
          <w:bCs/>
          <w:sz w:val="24"/>
          <w:szCs w:val="24"/>
          <w:lang w:eastAsia="fr-FR"/>
        </w:rPr>
        <w:t xml:space="preserve">en cours de distribution depuis Mercredi 25 Septembre.  </w:t>
      </w:r>
    </w:p>
    <w:p w:rsidR="00C70FD6" w:rsidRDefault="00C70FD6" w:rsidP="00C70FD6">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lastRenderedPageBreak/>
        <w:t xml:space="preserve">-Journée des familles : </w:t>
      </w:r>
      <w:r w:rsidR="00A92A01">
        <w:rPr>
          <w:rFonts w:ascii="Times New Roman" w:eastAsia="Times New Roman" w:hAnsi="Times New Roman" w:cs="Times New Roman"/>
          <w:bCs/>
          <w:sz w:val="24"/>
          <w:szCs w:val="24"/>
          <w:lang w:eastAsia="fr-FR"/>
        </w:rPr>
        <w:t>Les salarié(e)s leurs familles ont appréciés</w:t>
      </w:r>
      <w:r>
        <w:rPr>
          <w:rFonts w:ascii="Times New Roman" w:eastAsia="Times New Roman" w:hAnsi="Times New Roman" w:cs="Times New Roman"/>
          <w:bCs/>
          <w:sz w:val="24"/>
          <w:szCs w:val="24"/>
          <w:lang w:eastAsia="fr-FR"/>
        </w:rPr>
        <w:t xml:space="preserve"> les animations et les dif</w:t>
      </w:r>
      <w:r w:rsidR="00A92A01">
        <w:rPr>
          <w:rFonts w:ascii="Times New Roman" w:eastAsia="Times New Roman" w:hAnsi="Times New Roman" w:cs="Times New Roman"/>
          <w:bCs/>
          <w:sz w:val="24"/>
          <w:szCs w:val="24"/>
          <w:lang w:eastAsia="fr-FR"/>
        </w:rPr>
        <w:t>férentes activités proposées.</w:t>
      </w:r>
    </w:p>
    <w:p w:rsidR="00EA2A4F" w:rsidRDefault="00EA2A4F" w:rsidP="00C70FD6">
      <w:pPr>
        <w:rPr>
          <w:rFonts w:ascii="Times New Roman" w:eastAsia="Times New Roman" w:hAnsi="Times New Roman" w:cs="Times New Roman"/>
          <w:bCs/>
          <w:sz w:val="24"/>
          <w:szCs w:val="24"/>
          <w:lang w:eastAsia="fr-FR"/>
        </w:rPr>
      </w:pPr>
    </w:p>
    <w:p w:rsidR="00A92A01" w:rsidRPr="00A92A01" w:rsidRDefault="00A92A01" w:rsidP="00C70FD6">
      <w:pPr>
        <w:rPr>
          <w:rFonts w:ascii="Times New Roman" w:eastAsia="Times New Roman" w:hAnsi="Times New Roman" w:cs="Times New Roman"/>
          <w:b/>
          <w:bCs/>
          <w:sz w:val="24"/>
          <w:szCs w:val="24"/>
          <w:u w:val="single"/>
          <w:lang w:eastAsia="fr-FR"/>
        </w:rPr>
      </w:pPr>
      <w:r w:rsidRPr="00A92A01">
        <w:rPr>
          <w:rFonts w:ascii="Times New Roman" w:eastAsia="Times New Roman" w:hAnsi="Times New Roman" w:cs="Times New Roman"/>
          <w:b/>
          <w:bCs/>
          <w:sz w:val="24"/>
          <w:szCs w:val="24"/>
          <w:u w:val="single"/>
          <w:lang w:eastAsia="fr-FR"/>
        </w:rPr>
        <w:t>-Prochaines animations :</w:t>
      </w:r>
    </w:p>
    <w:p w:rsidR="00A92A01" w:rsidRDefault="00A92A01" w:rsidP="00C70FD6">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 Halloween (week-end du 26 et 27 Octobre) au Château de </w:t>
      </w:r>
      <w:proofErr w:type="spellStart"/>
      <w:r>
        <w:rPr>
          <w:rFonts w:ascii="Times New Roman" w:eastAsia="Times New Roman" w:hAnsi="Times New Roman" w:cs="Times New Roman"/>
          <w:bCs/>
          <w:sz w:val="24"/>
          <w:szCs w:val="24"/>
          <w:lang w:eastAsia="fr-FR"/>
        </w:rPr>
        <w:t>Vayres</w:t>
      </w:r>
      <w:proofErr w:type="spellEnd"/>
      <w:r>
        <w:rPr>
          <w:rFonts w:ascii="Times New Roman" w:eastAsia="Times New Roman" w:hAnsi="Times New Roman" w:cs="Times New Roman"/>
          <w:bCs/>
          <w:sz w:val="24"/>
          <w:szCs w:val="24"/>
          <w:lang w:eastAsia="fr-FR"/>
        </w:rPr>
        <w:t xml:space="preserve"> à 10 km de Libourne</w:t>
      </w:r>
      <w:r w:rsidR="00187891">
        <w:rPr>
          <w:rFonts w:ascii="Times New Roman" w:eastAsia="Times New Roman" w:hAnsi="Times New Roman" w:cs="Times New Roman"/>
          <w:bCs/>
          <w:sz w:val="24"/>
          <w:szCs w:val="24"/>
          <w:lang w:eastAsia="fr-FR"/>
        </w:rPr>
        <w:t>, (la communication lancée Mercredi 2 Octobre).</w:t>
      </w:r>
    </w:p>
    <w:p w:rsidR="00187891" w:rsidRDefault="00A92A01" w:rsidP="00C70FD6">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-Thalassothérapie </w:t>
      </w:r>
      <w:r w:rsidR="000E1233">
        <w:rPr>
          <w:rFonts w:ascii="Times New Roman" w:eastAsia="Times New Roman" w:hAnsi="Times New Roman" w:cs="Times New Roman"/>
          <w:bCs/>
          <w:sz w:val="24"/>
          <w:szCs w:val="24"/>
          <w:lang w:eastAsia="fr-FR"/>
        </w:rPr>
        <w:t>: Une</w:t>
      </w:r>
      <w:r>
        <w:rPr>
          <w:rFonts w:ascii="Times New Roman" w:eastAsia="Times New Roman" w:hAnsi="Times New Roman" w:cs="Times New Roman"/>
          <w:bCs/>
          <w:sz w:val="24"/>
          <w:szCs w:val="24"/>
          <w:lang w:eastAsia="fr-FR"/>
        </w:rPr>
        <w:t xml:space="preserve"> sortie à </w:t>
      </w:r>
      <w:proofErr w:type="spellStart"/>
      <w:r>
        <w:rPr>
          <w:rFonts w:ascii="Times New Roman" w:eastAsia="Times New Roman" w:hAnsi="Times New Roman" w:cs="Times New Roman"/>
          <w:bCs/>
          <w:sz w:val="24"/>
          <w:szCs w:val="24"/>
          <w:lang w:eastAsia="fr-FR"/>
        </w:rPr>
        <w:t>Thalazur</w:t>
      </w:r>
      <w:proofErr w:type="spellEnd"/>
      <w:r>
        <w:rPr>
          <w:rFonts w:ascii="Times New Roman" w:eastAsia="Times New Roman" w:hAnsi="Times New Roman" w:cs="Times New Roman"/>
          <w:bCs/>
          <w:sz w:val="24"/>
          <w:szCs w:val="24"/>
          <w:lang w:eastAsia="fr-FR"/>
        </w:rPr>
        <w:t xml:space="preserve"> à Arcachon est prévue D’ici la fin de l’année </w:t>
      </w:r>
      <w:r w:rsidR="003C6F10">
        <w:rPr>
          <w:rFonts w:ascii="Times New Roman" w:eastAsia="Times New Roman" w:hAnsi="Times New Roman" w:cs="Times New Roman"/>
          <w:bCs/>
          <w:sz w:val="24"/>
          <w:szCs w:val="24"/>
          <w:lang w:eastAsia="fr-FR"/>
        </w:rPr>
        <w:t>(date à définir).</w:t>
      </w:r>
    </w:p>
    <w:p w:rsidR="00A92A01" w:rsidRDefault="00187891" w:rsidP="00C70FD6">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w:t>
      </w:r>
      <w:r w:rsidR="003C6F10">
        <w:rPr>
          <w:rFonts w:ascii="Times New Roman" w:eastAsia="Times New Roman" w:hAnsi="Times New Roman" w:cs="Times New Roman"/>
          <w:bCs/>
          <w:sz w:val="24"/>
          <w:szCs w:val="24"/>
          <w:lang w:eastAsia="fr-FR"/>
        </w:rPr>
        <w:t>a communication et les détails seront communiqués prochainement</w:t>
      </w:r>
    </w:p>
    <w:p w:rsidR="00A666B4" w:rsidRDefault="00A666B4" w:rsidP="00C70FD6">
      <w:pPr>
        <w:rPr>
          <w:rFonts w:ascii="Times New Roman" w:eastAsia="Times New Roman" w:hAnsi="Times New Roman" w:cs="Times New Roman"/>
          <w:bCs/>
          <w:sz w:val="24"/>
          <w:szCs w:val="24"/>
          <w:lang w:eastAsia="fr-FR"/>
        </w:rPr>
      </w:pPr>
    </w:p>
    <w:p w:rsidR="00C266F3" w:rsidRDefault="005D7299" w:rsidP="00E10E69">
      <w:pPr>
        <w:jc w:val="center"/>
        <w:rPr>
          <w:rFonts w:ascii="Times New Roman" w:hAnsi="Times New Roman" w:cs="Times New Roman"/>
          <w:b/>
          <w:bCs/>
          <w:sz w:val="36"/>
          <w:szCs w:val="36"/>
          <w:u w:val="single"/>
        </w:rPr>
      </w:pPr>
      <w:r w:rsidRPr="002A3AB1">
        <w:rPr>
          <w:rFonts w:ascii="Times New Roman" w:hAnsi="Times New Roman" w:cs="Times New Roman"/>
          <w:b/>
          <w:bCs/>
          <w:sz w:val="36"/>
          <w:szCs w:val="36"/>
          <w:u w:val="single"/>
        </w:rPr>
        <w:t xml:space="preserve">QUESTION CSE </w:t>
      </w:r>
      <w:r w:rsidR="000E46E4">
        <w:rPr>
          <w:rFonts w:ascii="Times New Roman" w:hAnsi="Times New Roman" w:cs="Times New Roman"/>
          <w:b/>
          <w:bCs/>
          <w:sz w:val="36"/>
          <w:szCs w:val="36"/>
          <w:u w:val="single"/>
        </w:rPr>
        <w:t>DE SEPTEMBRE</w:t>
      </w:r>
      <w:r>
        <w:rPr>
          <w:rFonts w:ascii="Times New Roman" w:hAnsi="Times New Roman" w:cs="Times New Roman"/>
          <w:b/>
          <w:bCs/>
          <w:sz w:val="36"/>
          <w:szCs w:val="36"/>
          <w:u w:val="single"/>
        </w:rPr>
        <w:t xml:space="preserve"> </w:t>
      </w:r>
    </w:p>
    <w:p w:rsidR="00E10E69" w:rsidRPr="00E10E69" w:rsidRDefault="00E10E69" w:rsidP="00E10E69">
      <w:pPr>
        <w:jc w:val="center"/>
        <w:rPr>
          <w:rFonts w:ascii="Times New Roman" w:hAnsi="Times New Roman" w:cs="Times New Roman"/>
          <w:b/>
          <w:bCs/>
          <w:sz w:val="36"/>
          <w:szCs w:val="36"/>
          <w:u w:val="single"/>
        </w:rPr>
      </w:pPr>
    </w:p>
    <w:p w:rsidR="00C266F3" w:rsidRPr="00C266F3" w:rsidRDefault="00C266F3" w:rsidP="00C266F3">
      <w:pPr>
        <w:spacing w:after="0"/>
        <w:rPr>
          <w:b/>
          <w:sz w:val="24"/>
          <w:szCs w:val="24"/>
          <w:u w:val="single"/>
        </w:rPr>
      </w:pPr>
      <w:r w:rsidRPr="00C266F3">
        <w:rPr>
          <w:b/>
          <w:sz w:val="24"/>
          <w:szCs w:val="24"/>
          <w:u w:val="single"/>
        </w:rPr>
        <w:t>SODEXO :</w:t>
      </w:r>
    </w:p>
    <w:p w:rsidR="00C266F3" w:rsidRPr="00C266F3" w:rsidRDefault="00C266F3" w:rsidP="00C266F3">
      <w:pPr>
        <w:spacing w:after="0"/>
        <w:rPr>
          <w:sz w:val="24"/>
          <w:szCs w:val="24"/>
        </w:rPr>
      </w:pPr>
      <w:r w:rsidRPr="00C266F3">
        <w:rPr>
          <w:sz w:val="24"/>
          <w:szCs w:val="24"/>
        </w:rPr>
        <w:t>La qualité de la cantine baisse sérieusement et le prix augmente significativement. Serait-il possible de pallier à ces problèmes ?</w:t>
      </w:r>
    </w:p>
    <w:p w:rsidR="00C266F3" w:rsidRDefault="00C266F3" w:rsidP="00C266F3">
      <w:pPr>
        <w:spacing w:after="0"/>
        <w:rPr>
          <w:sz w:val="24"/>
          <w:szCs w:val="24"/>
        </w:rPr>
      </w:pPr>
      <w:r w:rsidRPr="00C266F3">
        <w:rPr>
          <w:sz w:val="24"/>
          <w:szCs w:val="24"/>
        </w:rPr>
        <w:t>Quand aura lieu le prochain appel d’offre et inclure dans celui-ci les représentants du CSE ?</w:t>
      </w:r>
    </w:p>
    <w:p w:rsidR="00C266F3" w:rsidRPr="00C266F3" w:rsidRDefault="00C266F3" w:rsidP="00C266F3">
      <w:pPr>
        <w:spacing w:after="0"/>
        <w:rPr>
          <w:color w:val="FF0000"/>
          <w:sz w:val="24"/>
          <w:szCs w:val="24"/>
        </w:rPr>
      </w:pPr>
      <w:r>
        <w:rPr>
          <w:color w:val="FF0000"/>
          <w:sz w:val="24"/>
          <w:szCs w:val="24"/>
        </w:rPr>
        <w:t xml:space="preserve">La gestion des prestataires est faite par la direction des achats à St cloud. La direction locale n’a le seul pouvoir de casser le contrat </w:t>
      </w:r>
      <w:r w:rsidR="00BD37CF">
        <w:rPr>
          <w:color w:val="FF0000"/>
          <w:sz w:val="24"/>
          <w:szCs w:val="24"/>
        </w:rPr>
        <w:t xml:space="preserve">que </w:t>
      </w:r>
      <w:r>
        <w:rPr>
          <w:color w:val="FF0000"/>
          <w:sz w:val="24"/>
          <w:szCs w:val="24"/>
        </w:rPr>
        <w:t>si le prestataire faillit au contrat.</w:t>
      </w:r>
    </w:p>
    <w:p w:rsidR="00C266F3" w:rsidRPr="00E10E69" w:rsidRDefault="00C266F3" w:rsidP="00C266F3">
      <w:pPr>
        <w:shd w:val="clear" w:color="auto" w:fill="FFFFFF"/>
        <w:spacing w:after="0" w:line="240" w:lineRule="auto"/>
        <w:rPr>
          <w:rFonts w:eastAsia="Times New Roman" w:cstheme="minorHAnsi"/>
          <w:color w:val="333333"/>
          <w:sz w:val="16"/>
          <w:szCs w:val="16"/>
          <w:lang w:eastAsia="fr-FR"/>
        </w:rPr>
      </w:pPr>
    </w:p>
    <w:p w:rsidR="00C266F3" w:rsidRPr="00C266F3" w:rsidRDefault="00C266F3" w:rsidP="00C266F3">
      <w:pPr>
        <w:spacing w:after="0"/>
        <w:rPr>
          <w:b/>
          <w:sz w:val="24"/>
          <w:szCs w:val="24"/>
          <w:u w:val="single"/>
        </w:rPr>
      </w:pPr>
      <w:r w:rsidRPr="00C266F3">
        <w:rPr>
          <w:b/>
          <w:sz w:val="24"/>
          <w:szCs w:val="24"/>
          <w:u w:val="single"/>
        </w:rPr>
        <w:t>Parking Bâtiment 6 :</w:t>
      </w:r>
    </w:p>
    <w:p w:rsidR="00C266F3" w:rsidRDefault="00C266F3" w:rsidP="00C266F3">
      <w:pPr>
        <w:spacing w:after="0"/>
        <w:rPr>
          <w:sz w:val="24"/>
          <w:szCs w:val="24"/>
        </w:rPr>
      </w:pPr>
      <w:r w:rsidRPr="00C266F3">
        <w:rPr>
          <w:sz w:val="24"/>
          <w:szCs w:val="24"/>
        </w:rPr>
        <w:t>Il y a toujours des caisses en bois qui traînent. Quand comptez-vous libérer de la place afin qu’elle redevienne accessible aux voitures ?</w:t>
      </w:r>
    </w:p>
    <w:p w:rsidR="00975BE4" w:rsidRPr="00C266F3" w:rsidRDefault="00975BE4" w:rsidP="00C266F3">
      <w:pPr>
        <w:spacing w:after="0"/>
        <w:rPr>
          <w:color w:val="FF0000"/>
          <w:sz w:val="24"/>
          <w:szCs w:val="24"/>
        </w:rPr>
      </w:pPr>
      <w:r>
        <w:rPr>
          <w:color w:val="FF0000"/>
          <w:sz w:val="24"/>
          <w:szCs w:val="24"/>
        </w:rPr>
        <w:t>Le rangement dans le barnum se termine et les places redeviendront libres pour les véhicules</w:t>
      </w:r>
      <w:r w:rsidR="00BD37CF">
        <w:rPr>
          <w:color w:val="FF0000"/>
          <w:sz w:val="24"/>
          <w:szCs w:val="24"/>
        </w:rPr>
        <w:t>.</w:t>
      </w:r>
    </w:p>
    <w:p w:rsidR="00C266F3" w:rsidRPr="00E10E69" w:rsidRDefault="00C266F3" w:rsidP="00C266F3">
      <w:pPr>
        <w:spacing w:after="0"/>
        <w:rPr>
          <w:sz w:val="16"/>
          <w:szCs w:val="16"/>
        </w:rPr>
      </w:pPr>
    </w:p>
    <w:p w:rsidR="00C266F3" w:rsidRPr="00C266F3" w:rsidRDefault="00C266F3" w:rsidP="00C266F3">
      <w:pPr>
        <w:spacing w:after="0"/>
        <w:rPr>
          <w:b/>
          <w:sz w:val="24"/>
          <w:szCs w:val="24"/>
          <w:u w:val="single"/>
        </w:rPr>
      </w:pPr>
      <w:r w:rsidRPr="00C266F3">
        <w:rPr>
          <w:b/>
          <w:sz w:val="24"/>
          <w:szCs w:val="24"/>
          <w:u w:val="single"/>
        </w:rPr>
        <w:t>Poste de garde :</w:t>
      </w:r>
    </w:p>
    <w:p w:rsidR="00C266F3" w:rsidRDefault="00C266F3" w:rsidP="00C266F3">
      <w:pPr>
        <w:spacing w:after="0"/>
        <w:rPr>
          <w:sz w:val="24"/>
          <w:szCs w:val="24"/>
        </w:rPr>
      </w:pPr>
      <w:r w:rsidRPr="00C266F3">
        <w:rPr>
          <w:sz w:val="24"/>
          <w:szCs w:val="24"/>
        </w:rPr>
        <w:t xml:space="preserve">Quand pensez-vous donner l’ordre de faire ouvrir le portail en entier lors de l’embauche et la débauche afin de fluidifier davantage la circulation ? </w:t>
      </w:r>
    </w:p>
    <w:p w:rsidR="00CF0FD8" w:rsidRPr="00C266F3" w:rsidRDefault="00CF0FD8" w:rsidP="00C266F3">
      <w:pPr>
        <w:spacing w:after="0"/>
        <w:rPr>
          <w:color w:val="FF0000"/>
          <w:sz w:val="24"/>
          <w:szCs w:val="24"/>
        </w:rPr>
      </w:pPr>
      <w:r>
        <w:rPr>
          <w:color w:val="FF0000"/>
          <w:sz w:val="24"/>
          <w:szCs w:val="24"/>
        </w:rPr>
        <w:t>Déjà répondu</w:t>
      </w:r>
      <w:r w:rsidR="00BD37CF">
        <w:rPr>
          <w:color w:val="FF0000"/>
          <w:sz w:val="24"/>
          <w:szCs w:val="24"/>
        </w:rPr>
        <w:t xml:space="preserve"> et cela ne se fera pas.</w:t>
      </w:r>
    </w:p>
    <w:p w:rsidR="00C266F3" w:rsidRPr="00E10E69" w:rsidRDefault="00C266F3" w:rsidP="00C266F3">
      <w:pPr>
        <w:spacing w:after="0"/>
        <w:rPr>
          <w:sz w:val="16"/>
          <w:szCs w:val="16"/>
        </w:rPr>
      </w:pPr>
    </w:p>
    <w:p w:rsidR="00C266F3" w:rsidRPr="00C266F3" w:rsidRDefault="00C266F3" w:rsidP="00C266F3">
      <w:pPr>
        <w:spacing w:after="0"/>
        <w:rPr>
          <w:b/>
          <w:sz w:val="24"/>
          <w:szCs w:val="24"/>
          <w:u w:val="single"/>
        </w:rPr>
      </w:pPr>
      <w:r w:rsidRPr="00C266F3">
        <w:rPr>
          <w:b/>
          <w:sz w:val="24"/>
          <w:szCs w:val="24"/>
          <w:u w:val="single"/>
        </w:rPr>
        <w:t>Contrôleur :</w:t>
      </w:r>
    </w:p>
    <w:p w:rsidR="00C266F3" w:rsidRDefault="00C266F3" w:rsidP="00C266F3">
      <w:pPr>
        <w:spacing w:after="0"/>
        <w:rPr>
          <w:sz w:val="24"/>
          <w:szCs w:val="24"/>
        </w:rPr>
      </w:pPr>
      <w:r w:rsidRPr="00C266F3">
        <w:rPr>
          <w:sz w:val="24"/>
          <w:szCs w:val="24"/>
        </w:rPr>
        <w:t>Etant donné le manque de contrôleur, quand comptez-vous répondre au personnel s’étant positionné lors du dernier appel à candidature et refaire un appel à candidature ?</w:t>
      </w:r>
    </w:p>
    <w:p w:rsidR="00CF0FD8" w:rsidRPr="00C266F3" w:rsidRDefault="00CF0FD8" w:rsidP="00C266F3">
      <w:pPr>
        <w:spacing w:after="0"/>
        <w:rPr>
          <w:color w:val="FF0000"/>
          <w:sz w:val="24"/>
          <w:szCs w:val="24"/>
        </w:rPr>
      </w:pPr>
      <w:r>
        <w:rPr>
          <w:color w:val="FF0000"/>
          <w:sz w:val="24"/>
          <w:szCs w:val="24"/>
        </w:rPr>
        <w:t>Un</w:t>
      </w:r>
      <w:r w:rsidR="00900DB3">
        <w:rPr>
          <w:color w:val="FF0000"/>
          <w:sz w:val="24"/>
          <w:szCs w:val="24"/>
        </w:rPr>
        <w:t xml:space="preserve"> </w:t>
      </w:r>
      <w:r>
        <w:rPr>
          <w:color w:val="FF0000"/>
          <w:sz w:val="24"/>
          <w:szCs w:val="24"/>
        </w:rPr>
        <w:t xml:space="preserve">recrutement interne et externe a été fait </w:t>
      </w:r>
      <w:r w:rsidR="00BD37CF">
        <w:rPr>
          <w:color w:val="FF0000"/>
          <w:sz w:val="24"/>
          <w:szCs w:val="24"/>
        </w:rPr>
        <w:t xml:space="preserve">sur du </w:t>
      </w:r>
      <w:r>
        <w:rPr>
          <w:color w:val="FF0000"/>
          <w:sz w:val="24"/>
          <w:szCs w:val="24"/>
        </w:rPr>
        <w:t xml:space="preserve">50/50. Les </w:t>
      </w:r>
      <w:r w:rsidR="00BD37CF">
        <w:rPr>
          <w:color w:val="FF0000"/>
          <w:sz w:val="24"/>
          <w:szCs w:val="24"/>
        </w:rPr>
        <w:t>candidat</w:t>
      </w:r>
      <w:r>
        <w:rPr>
          <w:color w:val="FF0000"/>
          <w:sz w:val="24"/>
          <w:szCs w:val="24"/>
        </w:rPr>
        <w:t>s concernés ont été informés</w:t>
      </w:r>
      <w:r w:rsidR="00BD37CF">
        <w:rPr>
          <w:color w:val="FF0000"/>
          <w:sz w:val="24"/>
          <w:szCs w:val="24"/>
        </w:rPr>
        <w:t xml:space="preserve"> ou vont l’être.</w:t>
      </w:r>
    </w:p>
    <w:p w:rsidR="00C266F3" w:rsidRPr="00E10E69" w:rsidRDefault="00C266F3" w:rsidP="00C266F3">
      <w:pPr>
        <w:spacing w:after="0"/>
        <w:rPr>
          <w:sz w:val="16"/>
          <w:szCs w:val="16"/>
        </w:rPr>
      </w:pPr>
    </w:p>
    <w:p w:rsidR="00C266F3" w:rsidRPr="00C266F3" w:rsidRDefault="00C266F3" w:rsidP="00C266F3">
      <w:pPr>
        <w:spacing w:after="0"/>
        <w:rPr>
          <w:b/>
          <w:sz w:val="24"/>
          <w:szCs w:val="24"/>
          <w:u w:val="single"/>
        </w:rPr>
      </w:pPr>
      <w:r w:rsidRPr="00C266F3">
        <w:rPr>
          <w:b/>
          <w:sz w:val="24"/>
          <w:szCs w:val="24"/>
          <w:u w:val="single"/>
        </w:rPr>
        <w:t>Portail RH :</w:t>
      </w:r>
    </w:p>
    <w:p w:rsidR="00C266F3" w:rsidRPr="00C266F3" w:rsidRDefault="00C266F3" w:rsidP="00C266F3">
      <w:pPr>
        <w:numPr>
          <w:ilvl w:val="0"/>
          <w:numId w:val="5"/>
        </w:numPr>
        <w:spacing w:after="0"/>
        <w:contextualSpacing/>
        <w:rPr>
          <w:sz w:val="24"/>
          <w:szCs w:val="24"/>
        </w:rPr>
      </w:pPr>
      <w:r w:rsidRPr="00C266F3">
        <w:rPr>
          <w:sz w:val="24"/>
          <w:szCs w:val="24"/>
        </w:rPr>
        <w:t>Les accords disponibles sur le portail RH ne sont plus consultables sur les postes dédiés à l’atelier et même sur certains PC portables. Quand est-ce-que ces accords seront-ils consultables de nouveau ?</w:t>
      </w:r>
      <w:r w:rsidR="00BD37CF">
        <w:rPr>
          <w:sz w:val="24"/>
          <w:szCs w:val="24"/>
        </w:rPr>
        <w:t xml:space="preserve"> </w:t>
      </w:r>
    </w:p>
    <w:p w:rsidR="00C266F3" w:rsidRPr="00E10E69" w:rsidRDefault="00C266F3" w:rsidP="00C266F3">
      <w:pPr>
        <w:spacing w:after="0"/>
        <w:rPr>
          <w:sz w:val="16"/>
          <w:szCs w:val="16"/>
        </w:rPr>
      </w:pPr>
    </w:p>
    <w:p w:rsidR="006E1BD4" w:rsidRDefault="00C266F3" w:rsidP="006E1BD4">
      <w:pPr>
        <w:numPr>
          <w:ilvl w:val="0"/>
          <w:numId w:val="5"/>
        </w:numPr>
        <w:spacing w:after="0"/>
        <w:contextualSpacing/>
        <w:rPr>
          <w:sz w:val="24"/>
          <w:szCs w:val="24"/>
        </w:rPr>
      </w:pPr>
      <w:r w:rsidRPr="00C266F3">
        <w:rPr>
          <w:sz w:val="24"/>
          <w:szCs w:val="24"/>
        </w:rPr>
        <w:t>La rubrique retraite n’a pas été mis à jour depuis un certain temps. Pourriez-vous y remédier ?</w:t>
      </w:r>
    </w:p>
    <w:p w:rsidR="006E1BD4" w:rsidRPr="00C266F3" w:rsidRDefault="006E1BD4" w:rsidP="006E1BD4">
      <w:pPr>
        <w:spacing w:after="0"/>
        <w:ind w:left="720"/>
        <w:contextualSpacing/>
        <w:rPr>
          <w:sz w:val="24"/>
          <w:szCs w:val="24"/>
        </w:rPr>
      </w:pPr>
      <w:r w:rsidRPr="006E1BD4">
        <w:rPr>
          <w:color w:val="FF0000"/>
          <w:sz w:val="24"/>
          <w:szCs w:val="24"/>
        </w:rPr>
        <w:t>Les deux sujets vont être gérés par la direction générale</w:t>
      </w:r>
      <w:r w:rsidR="00BD37CF">
        <w:rPr>
          <w:color w:val="FF0000"/>
          <w:sz w:val="24"/>
          <w:szCs w:val="24"/>
        </w:rPr>
        <w:t>.</w:t>
      </w:r>
    </w:p>
    <w:p w:rsidR="00C266F3" w:rsidRPr="00E10E69" w:rsidRDefault="00C266F3" w:rsidP="00C266F3">
      <w:pPr>
        <w:spacing w:after="0"/>
        <w:rPr>
          <w:sz w:val="16"/>
          <w:szCs w:val="16"/>
        </w:rPr>
      </w:pPr>
    </w:p>
    <w:p w:rsidR="00C266F3" w:rsidRPr="00C266F3" w:rsidRDefault="00C266F3" w:rsidP="00C266F3">
      <w:pPr>
        <w:spacing w:after="0"/>
        <w:rPr>
          <w:b/>
          <w:sz w:val="24"/>
          <w:szCs w:val="24"/>
          <w:u w:val="single"/>
        </w:rPr>
      </w:pPr>
      <w:r w:rsidRPr="00C266F3">
        <w:rPr>
          <w:b/>
          <w:sz w:val="24"/>
          <w:szCs w:val="24"/>
          <w:u w:val="single"/>
        </w:rPr>
        <w:t>Idée + :</w:t>
      </w:r>
    </w:p>
    <w:p w:rsidR="00C266F3" w:rsidRDefault="00C266F3" w:rsidP="00C266F3">
      <w:pPr>
        <w:spacing w:after="0"/>
        <w:rPr>
          <w:sz w:val="24"/>
          <w:szCs w:val="24"/>
        </w:rPr>
      </w:pPr>
      <w:r w:rsidRPr="00C266F3">
        <w:rPr>
          <w:sz w:val="24"/>
          <w:szCs w:val="24"/>
        </w:rPr>
        <w:t>Pour quelles raisons le paiement des Idées + se fait plusieurs mois après la remise ?</w:t>
      </w:r>
    </w:p>
    <w:p w:rsidR="006E1BD4" w:rsidRPr="00C266F3" w:rsidRDefault="006E1BD4" w:rsidP="00C266F3">
      <w:pPr>
        <w:spacing w:after="0"/>
        <w:rPr>
          <w:color w:val="FF0000"/>
          <w:sz w:val="24"/>
          <w:szCs w:val="24"/>
        </w:rPr>
      </w:pPr>
      <w:r>
        <w:rPr>
          <w:color w:val="FF0000"/>
          <w:sz w:val="24"/>
          <w:szCs w:val="24"/>
        </w:rPr>
        <w:t xml:space="preserve">Le processus a été allongé, plusieurs intermédiaires </w:t>
      </w:r>
      <w:r w:rsidR="00AE3173">
        <w:rPr>
          <w:color w:val="FF0000"/>
          <w:sz w:val="24"/>
          <w:szCs w:val="24"/>
        </w:rPr>
        <w:t>interviennent,</w:t>
      </w:r>
      <w:r>
        <w:rPr>
          <w:color w:val="FF0000"/>
          <w:sz w:val="24"/>
          <w:szCs w:val="24"/>
        </w:rPr>
        <w:t xml:space="preserve"> c’est donc plus long</w:t>
      </w:r>
      <w:r w:rsidR="003F5B2E">
        <w:rPr>
          <w:color w:val="FF0000"/>
          <w:sz w:val="24"/>
          <w:szCs w:val="24"/>
        </w:rPr>
        <w:t>.</w:t>
      </w:r>
    </w:p>
    <w:p w:rsidR="00C266F3" w:rsidRPr="00E10E69" w:rsidRDefault="00C266F3" w:rsidP="00C266F3">
      <w:pPr>
        <w:spacing w:after="0"/>
        <w:rPr>
          <w:sz w:val="16"/>
          <w:szCs w:val="16"/>
        </w:rPr>
      </w:pPr>
    </w:p>
    <w:p w:rsidR="00C266F3" w:rsidRPr="00C266F3" w:rsidRDefault="00C266F3" w:rsidP="00C266F3">
      <w:pPr>
        <w:spacing w:after="0"/>
        <w:rPr>
          <w:b/>
          <w:sz w:val="24"/>
          <w:szCs w:val="24"/>
          <w:u w:val="single"/>
        </w:rPr>
      </w:pPr>
      <w:r w:rsidRPr="00C266F3">
        <w:rPr>
          <w:b/>
          <w:sz w:val="24"/>
          <w:szCs w:val="24"/>
          <w:u w:val="single"/>
        </w:rPr>
        <w:t>Déplacement voilure :</w:t>
      </w:r>
    </w:p>
    <w:p w:rsidR="00C266F3" w:rsidRPr="00C266F3" w:rsidRDefault="00C266F3" w:rsidP="00C266F3">
      <w:pPr>
        <w:spacing w:after="0"/>
        <w:rPr>
          <w:sz w:val="24"/>
          <w:szCs w:val="24"/>
        </w:rPr>
      </w:pPr>
      <w:r w:rsidRPr="00C266F3">
        <w:rPr>
          <w:sz w:val="24"/>
          <w:szCs w:val="24"/>
        </w:rPr>
        <w:t>Des horaires avaient été mis en place pour éviter de déplacer les voilures sur la route au moment de l’embauche et la débauche.</w:t>
      </w:r>
    </w:p>
    <w:p w:rsidR="00C266F3" w:rsidRDefault="00C266F3" w:rsidP="00C266F3">
      <w:pPr>
        <w:spacing w:after="0"/>
        <w:rPr>
          <w:sz w:val="24"/>
          <w:szCs w:val="24"/>
        </w:rPr>
      </w:pPr>
      <w:r w:rsidRPr="00C266F3">
        <w:rPr>
          <w:sz w:val="24"/>
          <w:szCs w:val="24"/>
        </w:rPr>
        <w:t>Ces horaires sont-ils toujours d’actualité, si oui pourriez-vous faire une communication afin de rappeler les règles en vigueur ?</w:t>
      </w:r>
    </w:p>
    <w:p w:rsidR="005167EC" w:rsidRPr="005167EC" w:rsidRDefault="005167EC" w:rsidP="00C266F3">
      <w:pPr>
        <w:spacing w:after="0"/>
        <w:rPr>
          <w:color w:val="FF0000"/>
          <w:sz w:val="24"/>
          <w:szCs w:val="24"/>
        </w:rPr>
      </w:pPr>
      <w:r>
        <w:rPr>
          <w:color w:val="FF0000"/>
          <w:sz w:val="24"/>
          <w:szCs w:val="24"/>
        </w:rPr>
        <w:t>Les horaires ont déjà été aménagés, ils doivent être respectés, un rappel va être fait</w:t>
      </w:r>
      <w:r w:rsidR="003F5B2E">
        <w:rPr>
          <w:color w:val="FF0000"/>
          <w:sz w:val="24"/>
          <w:szCs w:val="24"/>
        </w:rPr>
        <w:t>.</w:t>
      </w:r>
      <w:r>
        <w:rPr>
          <w:color w:val="FF0000"/>
          <w:sz w:val="24"/>
          <w:szCs w:val="24"/>
        </w:rPr>
        <w:t xml:space="preserve"> </w:t>
      </w:r>
    </w:p>
    <w:p w:rsidR="00C266F3" w:rsidRPr="00E10E69" w:rsidRDefault="00C266F3" w:rsidP="00C266F3">
      <w:pPr>
        <w:spacing w:after="0"/>
        <w:rPr>
          <w:sz w:val="16"/>
          <w:szCs w:val="16"/>
        </w:rPr>
      </w:pPr>
    </w:p>
    <w:p w:rsidR="00C266F3" w:rsidRPr="00C266F3" w:rsidRDefault="00C266F3" w:rsidP="00C266F3">
      <w:pPr>
        <w:spacing w:after="0"/>
        <w:rPr>
          <w:b/>
          <w:sz w:val="24"/>
          <w:szCs w:val="24"/>
          <w:u w:val="single"/>
        </w:rPr>
      </w:pPr>
      <w:r w:rsidRPr="00C266F3">
        <w:rPr>
          <w:b/>
          <w:sz w:val="24"/>
          <w:szCs w:val="24"/>
          <w:u w:val="single"/>
        </w:rPr>
        <w:t>Balisage parkings :</w:t>
      </w:r>
    </w:p>
    <w:p w:rsidR="00C266F3" w:rsidRDefault="00C266F3" w:rsidP="00C266F3">
      <w:pPr>
        <w:spacing w:after="0"/>
        <w:rPr>
          <w:sz w:val="24"/>
          <w:szCs w:val="24"/>
        </w:rPr>
      </w:pPr>
      <w:r w:rsidRPr="00C266F3">
        <w:rPr>
          <w:sz w:val="24"/>
          <w:szCs w:val="24"/>
        </w:rPr>
        <w:t xml:space="preserve">Quand comptez-vous repeindre les emplacements de parkings ? </w:t>
      </w:r>
    </w:p>
    <w:p w:rsidR="00120AF8" w:rsidRPr="00C266F3" w:rsidRDefault="003F5B2E" w:rsidP="00C266F3">
      <w:pPr>
        <w:spacing w:after="0"/>
        <w:rPr>
          <w:color w:val="FF0000"/>
          <w:sz w:val="24"/>
          <w:szCs w:val="24"/>
        </w:rPr>
      </w:pPr>
      <w:r>
        <w:rPr>
          <w:color w:val="FF0000"/>
          <w:sz w:val="24"/>
          <w:szCs w:val="24"/>
        </w:rPr>
        <w:t xml:space="preserve">Dès que les </w:t>
      </w:r>
      <w:proofErr w:type="spellStart"/>
      <w:r>
        <w:rPr>
          <w:color w:val="FF0000"/>
          <w:sz w:val="24"/>
          <w:szCs w:val="24"/>
        </w:rPr>
        <w:t>ombriè</w:t>
      </w:r>
      <w:r w:rsidR="00120AF8">
        <w:rPr>
          <w:color w:val="FF0000"/>
          <w:sz w:val="24"/>
          <w:szCs w:val="24"/>
        </w:rPr>
        <w:t>res</w:t>
      </w:r>
      <w:proofErr w:type="spellEnd"/>
      <w:r w:rsidR="00120AF8">
        <w:rPr>
          <w:color w:val="FF0000"/>
          <w:sz w:val="24"/>
          <w:szCs w:val="24"/>
        </w:rPr>
        <w:t xml:space="preserve"> normalement solaires seront </w:t>
      </w:r>
      <w:r w:rsidR="00B4606A">
        <w:rPr>
          <w:color w:val="FF0000"/>
          <w:sz w:val="24"/>
          <w:szCs w:val="24"/>
        </w:rPr>
        <w:t>installées,</w:t>
      </w:r>
      <w:r w:rsidR="00120AF8">
        <w:rPr>
          <w:color w:val="FF0000"/>
          <w:sz w:val="24"/>
          <w:szCs w:val="24"/>
        </w:rPr>
        <w:t xml:space="preserve"> les peintures seront </w:t>
      </w:r>
      <w:r w:rsidR="00B4606A">
        <w:rPr>
          <w:color w:val="FF0000"/>
          <w:sz w:val="24"/>
          <w:szCs w:val="24"/>
        </w:rPr>
        <w:t>refaites</w:t>
      </w:r>
      <w:r w:rsidR="00120AF8">
        <w:rPr>
          <w:color w:val="FF0000"/>
          <w:sz w:val="24"/>
          <w:szCs w:val="24"/>
        </w:rPr>
        <w:t>.</w:t>
      </w:r>
    </w:p>
    <w:p w:rsidR="00C266F3" w:rsidRPr="00E10E69" w:rsidRDefault="00C266F3" w:rsidP="00C266F3">
      <w:pPr>
        <w:spacing w:after="0"/>
        <w:rPr>
          <w:sz w:val="16"/>
          <w:szCs w:val="16"/>
        </w:rPr>
      </w:pPr>
    </w:p>
    <w:p w:rsidR="00C266F3" w:rsidRPr="00C266F3" w:rsidRDefault="00C266F3" w:rsidP="00C266F3">
      <w:pPr>
        <w:spacing w:after="0"/>
        <w:rPr>
          <w:sz w:val="24"/>
          <w:szCs w:val="24"/>
        </w:rPr>
      </w:pPr>
      <w:r w:rsidRPr="00C266F3">
        <w:rPr>
          <w:b/>
          <w:sz w:val="24"/>
          <w:szCs w:val="24"/>
          <w:u w:val="single"/>
        </w:rPr>
        <w:t>Place dans les ateliers :</w:t>
      </w:r>
    </w:p>
    <w:p w:rsidR="00C266F3" w:rsidRDefault="00C266F3" w:rsidP="00C266F3">
      <w:pPr>
        <w:spacing w:after="0"/>
        <w:rPr>
          <w:sz w:val="24"/>
          <w:szCs w:val="24"/>
        </w:rPr>
      </w:pPr>
      <w:r w:rsidRPr="00C266F3">
        <w:rPr>
          <w:sz w:val="24"/>
          <w:szCs w:val="24"/>
        </w:rPr>
        <w:t>Au vu de la charge à venir et de l’augmentation des effectifs, quand comptez-vous agrandir la surface au sol ?</w:t>
      </w:r>
    </w:p>
    <w:p w:rsidR="00616F51" w:rsidRDefault="0066188E" w:rsidP="00C266F3">
      <w:pPr>
        <w:spacing w:after="0"/>
        <w:rPr>
          <w:color w:val="FF0000"/>
          <w:sz w:val="24"/>
          <w:szCs w:val="24"/>
        </w:rPr>
      </w:pPr>
      <w:r>
        <w:rPr>
          <w:color w:val="FF0000"/>
          <w:sz w:val="24"/>
          <w:szCs w:val="24"/>
        </w:rPr>
        <w:t>Selon la direction, l</w:t>
      </w:r>
      <w:r w:rsidR="00616F51">
        <w:rPr>
          <w:color w:val="FF0000"/>
          <w:sz w:val="24"/>
          <w:szCs w:val="24"/>
        </w:rPr>
        <w:t>a place</w:t>
      </w:r>
      <w:r>
        <w:rPr>
          <w:color w:val="FF0000"/>
          <w:sz w:val="24"/>
          <w:szCs w:val="24"/>
        </w:rPr>
        <w:t xml:space="preserve"> est suffisante par rapport à la</w:t>
      </w:r>
      <w:r w:rsidR="00616F51">
        <w:rPr>
          <w:color w:val="FF0000"/>
          <w:sz w:val="24"/>
          <w:szCs w:val="24"/>
        </w:rPr>
        <w:t xml:space="preserve"> charge et au PIC (Plan Industriel et Commercial).</w:t>
      </w:r>
    </w:p>
    <w:p w:rsidR="00616F51" w:rsidRPr="00C266F3" w:rsidRDefault="00616F51" w:rsidP="00C266F3">
      <w:pPr>
        <w:spacing w:after="0"/>
        <w:rPr>
          <w:color w:val="FF0000"/>
          <w:sz w:val="24"/>
          <w:szCs w:val="24"/>
        </w:rPr>
      </w:pPr>
      <w:r>
        <w:rPr>
          <w:rFonts w:ascii="Times New Roman" w:eastAsia="Times New Roman" w:hAnsi="Times New Roman" w:cs="Times New Roman"/>
          <w:b/>
          <w:bCs/>
          <w:color w:val="FF0000"/>
          <w:sz w:val="24"/>
          <w:szCs w:val="24"/>
          <w:u w:val="single"/>
          <w:lang w:eastAsia="fr-FR"/>
        </w:rPr>
        <w:t>Commentaires CGT :</w:t>
      </w:r>
      <w:r w:rsidRPr="00616F51">
        <w:rPr>
          <w:rFonts w:ascii="Times New Roman" w:eastAsia="Times New Roman" w:hAnsi="Times New Roman" w:cs="Times New Roman"/>
          <w:bCs/>
          <w:color w:val="FF0000"/>
          <w:sz w:val="24"/>
          <w:szCs w:val="24"/>
          <w:lang w:eastAsia="fr-FR"/>
        </w:rPr>
        <w:t xml:space="preserve"> Nous constatons tous les jours et ce depuis des années que l’établissement est sous dimensionné</w:t>
      </w:r>
      <w:r>
        <w:rPr>
          <w:rFonts w:ascii="Times New Roman" w:eastAsia="Times New Roman" w:hAnsi="Times New Roman" w:cs="Times New Roman"/>
          <w:bCs/>
          <w:color w:val="FF0000"/>
          <w:sz w:val="24"/>
          <w:szCs w:val="24"/>
          <w:lang w:eastAsia="fr-FR"/>
        </w:rPr>
        <w:t>. Malheureusement la direction locale ne le voit pas de cet œil</w:t>
      </w:r>
      <w:r w:rsidR="003F5B2E">
        <w:rPr>
          <w:rFonts w:ascii="Times New Roman" w:eastAsia="Times New Roman" w:hAnsi="Times New Roman" w:cs="Times New Roman"/>
          <w:bCs/>
          <w:color w:val="FF0000"/>
          <w:sz w:val="24"/>
          <w:szCs w:val="24"/>
          <w:lang w:eastAsia="fr-FR"/>
        </w:rPr>
        <w:t>,</w:t>
      </w:r>
      <w:r>
        <w:rPr>
          <w:rFonts w:ascii="Times New Roman" w:eastAsia="Times New Roman" w:hAnsi="Times New Roman" w:cs="Times New Roman"/>
          <w:bCs/>
          <w:color w:val="FF0000"/>
          <w:sz w:val="24"/>
          <w:szCs w:val="24"/>
          <w:lang w:eastAsia="fr-FR"/>
        </w:rPr>
        <w:t xml:space="preserve"> et chaque jour, les co</w:t>
      </w:r>
      <w:r w:rsidR="003F5B2E">
        <w:rPr>
          <w:rFonts w:ascii="Times New Roman" w:eastAsia="Times New Roman" w:hAnsi="Times New Roman" w:cs="Times New Roman"/>
          <w:bCs/>
          <w:color w:val="FF0000"/>
          <w:sz w:val="24"/>
          <w:szCs w:val="24"/>
          <w:lang w:eastAsia="fr-FR"/>
        </w:rPr>
        <w:t>mpagnons font comme ils peuvent</w:t>
      </w:r>
      <w:r>
        <w:rPr>
          <w:rFonts w:ascii="Times New Roman" w:eastAsia="Times New Roman" w:hAnsi="Times New Roman" w:cs="Times New Roman"/>
          <w:bCs/>
          <w:color w:val="FF0000"/>
          <w:sz w:val="24"/>
          <w:szCs w:val="24"/>
          <w:lang w:eastAsia="fr-FR"/>
        </w:rPr>
        <w:t xml:space="preserve"> en jouant à TETRIS échelle 1 !!! Un tel déni est inacceptable</w:t>
      </w:r>
      <w:r w:rsidR="00BC6D5F">
        <w:rPr>
          <w:rFonts w:ascii="Times New Roman" w:eastAsia="Times New Roman" w:hAnsi="Times New Roman" w:cs="Times New Roman"/>
          <w:bCs/>
          <w:color w:val="FF0000"/>
          <w:sz w:val="24"/>
          <w:szCs w:val="24"/>
          <w:lang w:eastAsia="fr-FR"/>
        </w:rPr>
        <w:t xml:space="preserve"> alors que </w:t>
      </w:r>
      <w:r w:rsidR="003F5B2E">
        <w:rPr>
          <w:rFonts w:ascii="Times New Roman" w:eastAsia="Times New Roman" w:hAnsi="Times New Roman" w:cs="Times New Roman"/>
          <w:bCs/>
          <w:color w:val="FF0000"/>
          <w:sz w:val="24"/>
          <w:szCs w:val="24"/>
          <w:lang w:eastAsia="fr-FR"/>
        </w:rPr>
        <w:t>l</w:t>
      </w:r>
      <w:r w:rsidR="00BC6D5F">
        <w:rPr>
          <w:rFonts w:ascii="Times New Roman" w:eastAsia="Times New Roman" w:hAnsi="Times New Roman" w:cs="Times New Roman"/>
          <w:bCs/>
          <w:color w:val="FF0000"/>
          <w:sz w:val="24"/>
          <w:szCs w:val="24"/>
          <w:lang w:eastAsia="fr-FR"/>
        </w:rPr>
        <w:t>es salariés déplore</w:t>
      </w:r>
      <w:r w:rsidR="003F5B2E">
        <w:rPr>
          <w:rFonts w:ascii="Times New Roman" w:eastAsia="Times New Roman" w:hAnsi="Times New Roman" w:cs="Times New Roman"/>
          <w:bCs/>
          <w:color w:val="FF0000"/>
          <w:sz w:val="24"/>
          <w:szCs w:val="24"/>
          <w:lang w:eastAsia="fr-FR"/>
        </w:rPr>
        <w:t>nt</w:t>
      </w:r>
      <w:r w:rsidR="00BC6D5F">
        <w:rPr>
          <w:rFonts w:ascii="Times New Roman" w:eastAsia="Times New Roman" w:hAnsi="Times New Roman" w:cs="Times New Roman"/>
          <w:bCs/>
          <w:color w:val="FF0000"/>
          <w:sz w:val="24"/>
          <w:szCs w:val="24"/>
          <w:lang w:eastAsia="fr-FR"/>
        </w:rPr>
        <w:t xml:space="preserve"> ce manque de place.</w:t>
      </w:r>
      <w:r>
        <w:rPr>
          <w:rFonts w:ascii="Times New Roman" w:eastAsia="Times New Roman" w:hAnsi="Times New Roman" w:cs="Times New Roman"/>
          <w:bCs/>
          <w:color w:val="FF0000"/>
          <w:sz w:val="24"/>
          <w:szCs w:val="24"/>
          <w:lang w:eastAsia="fr-FR"/>
        </w:rPr>
        <w:t xml:space="preserve"> </w:t>
      </w:r>
    </w:p>
    <w:p w:rsidR="00C266F3" w:rsidRPr="00E10E69" w:rsidRDefault="00C266F3" w:rsidP="00C266F3">
      <w:pPr>
        <w:spacing w:after="0"/>
        <w:rPr>
          <w:sz w:val="16"/>
          <w:szCs w:val="16"/>
        </w:rPr>
      </w:pPr>
    </w:p>
    <w:p w:rsidR="00C266F3" w:rsidRPr="00C266F3" w:rsidRDefault="00C266F3" w:rsidP="00C266F3">
      <w:pPr>
        <w:spacing w:after="0"/>
        <w:rPr>
          <w:b/>
          <w:sz w:val="24"/>
          <w:szCs w:val="24"/>
          <w:u w:val="single"/>
        </w:rPr>
      </w:pPr>
      <w:r w:rsidRPr="00C266F3">
        <w:rPr>
          <w:b/>
          <w:sz w:val="24"/>
          <w:szCs w:val="24"/>
          <w:u w:val="single"/>
        </w:rPr>
        <w:t>Fuites bâtiment 1 stade 15 et 20 F6X :</w:t>
      </w:r>
    </w:p>
    <w:p w:rsidR="00C266F3" w:rsidRPr="00C266F3" w:rsidRDefault="00C266F3" w:rsidP="00C266F3">
      <w:pPr>
        <w:spacing w:after="0"/>
        <w:rPr>
          <w:sz w:val="24"/>
          <w:szCs w:val="24"/>
        </w:rPr>
      </w:pPr>
      <w:r w:rsidRPr="00C266F3">
        <w:rPr>
          <w:sz w:val="24"/>
          <w:szCs w:val="24"/>
        </w:rPr>
        <w:t xml:space="preserve">Des fuites de plus en plus importantes dans ce secteur sont à déplorer. </w:t>
      </w:r>
    </w:p>
    <w:p w:rsidR="00C266F3" w:rsidRPr="00C266F3" w:rsidRDefault="00C266F3" w:rsidP="00C266F3">
      <w:pPr>
        <w:spacing w:after="0"/>
        <w:rPr>
          <w:sz w:val="24"/>
          <w:szCs w:val="24"/>
        </w:rPr>
      </w:pPr>
      <w:r w:rsidRPr="00C266F3">
        <w:rPr>
          <w:sz w:val="24"/>
          <w:szCs w:val="24"/>
        </w:rPr>
        <w:t>Cela devient dangereux car elles se trouvent au-dessus des zones de travail, le sol devient glissant et/ou l’eau tombe sur les voilures ou les robots.</w:t>
      </w:r>
    </w:p>
    <w:p w:rsidR="00C266F3" w:rsidRPr="00C266F3" w:rsidRDefault="00C266F3" w:rsidP="00C266F3">
      <w:pPr>
        <w:spacing w:after="0"/>
        <w:rPr>
          <w:color w:val="FF0000"/>
          <w:sz w:val="24"/>
          <w:szCs w:val="24"/>
        </w:rPr>
      </w:pPr>
      <w:r w:rsidRPr="00C266F3">
        <w:rPr>
          <w:sz w:val="24"/>
          <w:szCs w:val="24"/>
        </w:rPr>
        <w:t>Quand est-ce que nous allons avoir les moyens financiers et humains afin de pallier à ces problèmes récurrents ?</w:t>
      </w:r>
    </w:p>
    <w:p w:rsidR="00DC0912" w:rsidRDefault="00DC0912" w:rsidP="00C266F3">
      <w:pPr>
        <w:spacing w:after="0"/>
        <w:rPr>
          <w:color w:val="FF0000"/>
          <w:sz w:val="24"/>
          <w:szCs w:val="24"/>
        </w:rPr>
      </w:pPr>
      <w:r w:rsidRPr="00DC0912">
        <w:rPr>
          <w:color w:val="FF0000"/>
          <w:sz w:val="24"/>
          <w:szCs w:val="24"/>
        </w:rPr>
        <w:t xml:space="preserve">Des moyens </w:t>
      </w:r>
      <w:r>
        <w:rPr>
          <w:color w:val="FF0000"/>
          <w:sz w:val="24"/>
          <w:szCs w:val="24"/>
        </w:rPr>
        <w:t>non négligeables sont mis en œuvre chaque semaine afin de pallier à ces fuites.</w:t>
      </w:r>
    </w:p>
    <w:p w:rsidR="00C266F3" w:rsidRDefault="00DC0912" w:rsidP="00C266F3">
      <w:pPr>
        <w:spacing w:after="0"/>
        <w:rPr>
          <w:color w:val="FF0000"/>
          <w:sz w:val="24"/>
          <w:szCs w:val="24"/>
        </w:rPr>
      </w:pPr>
      <w:r>
        <w:rPr>
          <w:rFonts w:ascii="Times New Roman" w:eastAsia="Times New Roman" w:hAnsi="Times New Roman" w:cs="Times New Roman"/>
          <w:b/>
          <w:bCs/>
          <w:color w:val="FF0000"/>
          <w:sz w:val="24"/>
          <w:szCs w:val="24"/>
          <w:u w:val="single"/>
          <w:lang w:eastAsia="fr-FR"/>
        </w:rPr>
        <w:t>Commentaires CGT :</w:t>
      </w:r>
      <w:r w:rsidRPr="00616F51">
        <w:rPr>
          <w:rFonts w:ascii="Times New Roman" w:eastAsia="Times New Roman" w:hAnsi="Times New Roman" w:cs="Times New Roman"/>
          <w:bCs/>
          <w:color w:val="FF0000"/>
          <w:sz w:val="24"/>
          <w:szCs w:val="24"/>
          <w:lang w:eastAsia="fr-FR"/>
        </w:rPr>
        <w:t xml:space="preserve"> </w:t>
      </w:r>
      <w:r>
        <w:rPr>
          <w:color w:val="FF0000"/>
          <w:sz w:val="24"/>
          <w:szCs w:val="24"/>
        </w:rPr>
        <w:t>Tous les bâtiments ont leurs lots de fuites</w:t>
      </w:r>
      <w:r w:rsidR="0066188E">
        <w:rPr>
          <w:color w:val="FF0000"/>
          <w:sz w:val="24"/>
          <w:szCs w:val="24"/>
        </w:rPr>
        <w:t xml:space="preserve"> </w:t>
      </w:r>
      <w:r>
        <w:rPr>
          <w:color w:val="FF0000"/>
          <w:sz w:val="24"/>
          <w:szCs w:val="24"/>
        </w:rPr>
        <w:t xml:space="preserve"> y compris la pyrotechnie et le bât</w:t>
      </w:r>
      <w:r w:rsidR="00900DB3">
        <w:rPr>
          <w:color w:val="FF0000"/>
          <w:sz w:val="24"/>
          <w:szCs w:val="24"/>
        </w:rPr>
        <w:t>iment 6 (F10X) qui ont été récemment construit</w:t>
      </w:r>
      <w:r>
        <w:rPr>
          <w:color w:val="FF0000"/>
          <w:sz w:val="24"/>
          <w:szCs w:val="24"/>
        </w:rPr>
        <w:t>. Cela pourrait prêter à rire si nous n’étions pas chez Dassault Aviation société multi milliardaire, qui préfère investir dans les dividendes (+19 millions en 2024 par rapport à 2023) plutôt que dans le bien-être au travail de ses salariés. Chacun se fera son avis</w:t>
      </w:r>
      <w:r w:rsidR="008D19F6">
        <w:rPr>
          <w:color w:val="FF0000"/>
          <w:sz w:val="24"/>
          <w:szCs w:val="24"/>
        </w:rPr>
        <w:t>.</w:t>
      </w:r>
      <w:r>
        <w:rPr>
          <w:color w:val="FF0000"/>
          <w:sz w:val="24"/>
          <w:szCs w:val="24"/>
        </w:rPr>
        <w:t xml:space="preserve"> </w:t>
      </w:r>
    </w:p>
    <w:p w:rsidR="00E10E69" w:rsidRPr="00E10E69" w:rsidRDefault="00E10E69" w:rsidP="00C266F3">
      <w:pPr>
        <w:spacing w:after="0"/>
        <w:rPr>
          <w:color w:val="FF0000"/>
          <w:sz w:val="16"/>
          <w:szCs w:val="16"/>
        </w:rPr>
      </w:pPr>
    </w:p>
    <w:p w:rsidR="00C266F3" w:rsidRPr="00C266F3" w:rsidRDefault="00C266F3" w:rsidP="00C266F3">
      <w:pPr>
        <w:spacing w:after="0"/>
        <w:rPr>
          <w:sz w:val="24"/>
          <w:szCs w:val="24"/>
        </w:rPr>
      </w:pPr>
      <w:r w:rsidRPr="00C266F3">
        <w:rPr>
          <w:b/>
          <w:sz w:val="24"/>
          <w:szCs w:val="24"/>
          <w:u w:val="single"/>
        </w:rPr>
        <w:t>Tutorat </w:t>
      </w:r>
      <w:r w:rsidRPr="00C266F3">
        <w:rPr>
          <w:sz w:val="24"/>
          <w:szCs w:val="24"/>
        </w:rPr>
        <w:t xml:space="preserve">: </w:t>
      </w:r>
    </w:p>
    <w:p w:rsidR="00C266F3" w:rsidRPr="00C266F3" w:rsidRDefault="00C266F3" w:rsidP="00C266F3">
      <w:pPr>
        <w:spacing w:after="0"/>
        <w:rPr>
          <w:sz w:val="24"/>
          <w:szCs w:val="24"/>
        </w:rPr>
      </w:pPr>
      <w:r w:rsidRPr="00C266F3">
        <w:rPr>
          <w:sz w:val="24"/>
          <w:szCs w:val="24"/>
        </w:rPr>
        <w:t>Des salariés, ayant des années d’expérience au sein de Dassault, ont fait une demande de tutorat et n’ont pas été retenus.</w:t>
      </w:r>
    </w:p>
    <w:p w:rsidR="00C266F3" w:rsidRPr="00C266F3" w:rsidRDefault="00C266F3" w:rsidP="00C266F3">
      <w:pPr>
        <w:spacing w:after="0"/>
        <w:rPr>
          <w:sz w:val="24"/>
          <w:szCs w:val="24"/>
        </w:rPr>
      </w:pPr>
      <w:r w:rsidRPr="00C266F3">
        <w:rPr>
          <w:sz w:val="24"/>
          <w:szCs w:val="24"/>
        </w:rPr>
        <w:t>Pourquoi cette expérience n’a pas été prise en compte lors de votre décision ?</w:t>
      </w:r>
    </w:p>
    <w:p w:rsidR="00C266F3" w:rsidRDefault="00C266F3" w:rsidP="00C266F3">
      <w:pPr>
        <w:spacing w:after="0"/>
        <w:rPr>
          <w:sz w:val="24"/>
          <w:szCs w:val="24"/>
        </w:rPr>
      </w:pPr>
      <w:r w:rsidRPr="00C266F3">
        <w:rPr>
          <w:sz w:val="24"/>
          <w:szCs w:val="24"/>
        </w:rPr>
        <w:t>De plus, certains salariés n’ont pas eu de réponse à leur demande de votre part, Pourquoi ?</w:t>
      </w:r>
    </w:p>
    <w:p w:rsidR="00C266F3" w:rsidRDefault="0034233B" w:rsidP="00C266F3">
      <w:pPr>
        <w:spacing w:after="0"/>
        <w:rPr>
          <w:color w:val="FF0000"/>
          <w:sz w:val="24"/>
          <w:szCs w:val="24"/>
        </w:rPr>
      </w:pPr>
      <w:r w:rsidRPr="0034233B">
        <w:rPr>
          <w:color w:val="FF0000"/>
          <w:sz w:val="24"/>
          <w:szCs w:val="24"/>
        </w:rPr>
        <w:lastRenderedPageBreak/>
        <w:t>Déjà répon</w:t>
      </w:r>
      <w:r w:rsidR="00E10E69">
        <w:rPr>
          <w:color w:val="FF0000"/>
          <w:sz w:val="24"/>
          <w:szCs w:val="24"/>
        </w:rPr>
        <w:t>du précédemment à cette question</w:t>
      </w:r>
    </w:p>
    <w:p w:rsidR="00E10E69" w:rsidRDefault="00E10E69" w:rsidP="00C266F3">
      <w:pPr>
        <w:spacing w:after="0"/>
        <w:rPr>
          <w:color w:val="FF0000"/>
          <w:sz w:val="24"/>
          <w:szCs w:val="24"/>
        </w:rPr>
      </w:pPr>
    </w:p>
    <w:p w:rsidR="00E10E69" w:rsidRPr="00E10E69" w:rsidRDefault="00E10E69" w:rsidP="00C266F3">
      <w:pPr>
        <w:spacing w:after="0"/>
        <w:rPr>
          <w:color w:val="FF0000"/>
          <w:sz w:val="24"/>
          <w:szCs w:val="24"/>
        </w:rPr>
      </w:pPr>
    </w:p>
    <w:p w:rsidR="00C266F3" w:rsidRPr="00C266F3" w:rsidRDefault="00C266F3" w:rsidP="00C266F3">
      <w:pPr>
        <w:spacing w:after="0"/>
        <w:rPr>
          <w:b/>
          <w:sz w:val="24"/>
          <w:szCs w:val="24"/>
          <w:u w:val="single"/>
        </w:rPr>
      </w:pPr>
      <w:r w:rsidRPr="00C266F3">
        <w:rPr>
          <w:b/>
          <w:sz w:val="24"/>
          <w:szCs w:val="24"/>
          <w:u w:val="single"/>
        </w:rPr>
        <w:t>Box internet local CSSCT :</w:t>
      </w:r>
    </w:p>
    <w:p w:rsidR="00C266F3" w:rsidRDefault="00C266F3" w:rsidP="00C266F3">
      <w:pPr>
        <w:spacing w:after="0"/>
        <w:rPr>
          <w:sz w:val="24"/>
          <w:szCs w:val="24"/>
        </w:rPr>
      </w:pPr>
      <w:r w:rsidRPr="00C266F3">
        <w:rPr>
          <w:sz w:val="24"/>
          <w:szCs w:val="24"/>
        </w:rPr>
        <w:t xml:space="preserve">Depuis plus d’un an, </w:t>
      </w:r>
      <w:proofErr w:type="gramStart"/>
      <w:r w:rsidRPr="00C266F3">
        <w:rPr>
          <w:sz w:val="24"/>
          <w:szCs w:val="24"/>
        </w:rPr>
        <w:t>la</w:t>
      </w:r>
      <w:proofErr w:type="gramEnd"/>
      <w:r w:rsidRPr="00C266F3">
        <w:rPr>
          <w:sz w:val="24"/>
          <w:szCs w:val="24"/>
        </w:rPr>
        <w:t xml:space="preserve"> box internet est en panne (ce dont nous vous avons relayé à plusieurs reprise), quand allez-vous appeler un technicien pour remettre cet accès en conformité ?</w:t>
      </w:r>
    </w:p>
    <w:p w:rsidR="0034233B" w:rsidRDefault="008D19F6" w:rsidP="00C266F3">
      <w:pPr>
        <w:spacing w:after="0"/>
        <w:rPr>
          <w:color w:val="FF0000"/>
          <w:sz w:val="24"/>
          <w:szCs w:val="24"/>
        </w:rPr>
      </w:pPr>
      <w:r>
        <w:rPr>
          <w:color w:val="FF0000"/>
          <w:sz w:val="24"/>
          <w:szCs w:val="24"/>
        </w:rPr>
        <w:t>Le fournisseur a été relancé</w:t>
      </w:r>
      <w:r w:rsidR="0034233B">
        <w:rPr>
          <w:color w:val="FF0000"/>
          <w:sz w:val="24"/>
          <w:szCs w:val="24"/>
        </w:rPr>
        <w:t xml:space="preserve">, le </w:t>
      </w:r>
      <w:r w:rsidR="00E10E69">
        <w:rPr>
          <w:color w:val="FF0000"/>
          <w:sz w:val="24"/>
          <w:szCs w:val="24"/>
        </w:rPr>
        <w:t>problème</w:t>
      </w:r>
      <w:r w:rsidR="0034233B" w:rsidRPr="0034233B">
        <w:rPr>
          <w:color w:val="FF0000"/>
          <w:sz w:val="24"/>
          <w:szCs w:val="24"/>
        </w:rPr>
        <w:t xml:space="preserve"> </w:t>
      </w:r>
      <w:r w:rsidR="00E10E69">
        <w:rPr>
          <w:color w:val="FF0000"/>
          <w:sz w:val="24"/>
          <w:szCs w:val="24"/>
        </w:rPr>
        <w:t>n’a pas été résolu.</w:t>
      </w:r>
    </w:p>
    <w:p w:rsidR="00E10E69" w:rsidRPr="003F5B2E" w:rsidRDefault="00E10E69" w:rsidP="00C266F3">
      <w:pPr>
        <w:spacing w:after="0"/>
        <w:rPr>
          <w:rFonts w:cstheme="minorHAnsi"/>
          <w:color w:val="FF0000"/>
          <w:sz w:val="24"/>
          <w:szCs w:val="24"/>
        </w:rPr>
      </w:pPr>
      <w:r w:rsidRPr="003F5B2E">
        <w:rPr>
          <w:rFonts w:eastAsia="Times New Roman" w:cstheme="minorHAnsi"/>
          <w:b/>
          <w:bCs/>
          <w:color w:val="FF0000"/>
          <w:sz w:val="24"/>
          <w:szCs w:val="24"/>
          <w:u w:val="single"/>
          <w:lang w:eastAsia="fr-FR"/>
        </w:rPr>
        <w:t>Commentaires CGT :</w:t>
      </w:r>
      <w:r w:rsidRPr="003F5B2E">
        <w:rPr>
          <w:rFonts w:eastAsia="Times New Roman" w:cstheme="minorHAnsi"/>
          <w:bCs/>
          <w:color w:val="FF0000"/>
          <w:sz w:val="24"/>
          <w:szCs w:val="24"/>
          <w:lang w:eastAsia="fr-FR"/>
        </w:rPr>
        <w:t xml:space="preserve"> Depuis </w:t>
      </w:r>
      <w:r w:rsidR="003F5B2E" w:rsidRPr="003F5B2E">
        <w:rPr>
          <w:rFonts w:eastAsia="Times New Roman" w:cstheme="minorHAnsi"/>
          <w:bCs/>
          <w:color w:val="FF0000"/>
          <w:sz w:val="24"/>
          <w:szCs w:val="24"/>
          <w:lang w:eastAsia="fr-FR"/>
        </w:rPr>
        <w:t>de nombreux mois</w:t>
      </w:r>
      <w:r w:rsidRPr="003F5B2E">
        <w:rPr>
          <w:rFonts w:eastAsia="Times New Roman" w:cstheme="minorHAnsi"/>
          <w:bCs/>
          <w:color w:val="FF0000"/>
          <w:sz w:val="24"/>
          <w:szCs w:val="24"/>
          <w:lang w:eastAsia="fr-FR"/>
        </w:rPr>
        <w:t>, nous réclamons le bon fonctionnement des outils mis à notre disposition</w:t>
      </w:r>
      <w:r w:rsidR="003F5B2E" w:rsidRPr="003F5B2E">
        <w:rPr>
          <w:rFonts w:eastAsia="Times New Roman" w:cstheme="minorHAnsi"/>
          <w:bCs/>
          <w:color w:val="FF0000"/>
          <w:sz w:val="24"/>
          <w:szCs w:val="24"/>
          <w:lang w:eastAsia="fr-FR"/>
        </w:rPr>
        <w:t xml:space="preserve"> pour le CSSCT conformément à l’accord d’entreprise</w:t>
      </w:r>
      <w:r w:rsidRPr="003F5B2E">
        <w:rPr>
          <w:rFonts w:eastAsia="Times New Roman" w:cstheme="minorHAnsi"/>
          <w:bCs/>
          <w:color w:val="FF0000"/>
          <w:sz w:val="24"/>
          <w:szCs w:val="24"/>
          <w:lang w:eastAsia="fr-FR"/>
        </w:rPr>
        <w:t>. Apparemment, il est très compliqué d’obtenir un technicien qui puisse résoudre ou peut-être changer une box. De qui se m</w:t>
      </w:r>
      <w:r w:rsidR="003F5B2E" w:rsidRPr="003F5B2E">
        <w:rPr>
          <w:rFonts w:eastAsia="Times New Roman" w:cstheme="minorHAnsi"/>
          <w:bCs/>
          <w:color w:val="FF0000"/>
          <w:sz w:val="24"/>
          <w:szCs w:val="24"/>
          <w:lang w:eastAsia="fr-FR"/>
        </w:rPr>
        <w:t>oque-t-on !!! La direction n’a pas comme priorité le bon fonctionnement du</w:t>
      </w:r>
      <w:r w:rsidRPr="003F5B2E">
        <w:rPr>
          <w:rFonts w:eastAsia="Times New Roman" w:cstheme="minorHAnsi"/>
          <w:bCs/>
          <w:color w:val="FF0000"/>
          <w:sz w:val="24"/>
          <w:szCs w:val="24"/>
          <w:lang w:eastAsia="fr-FR"/>
        </w:rPr>
        <w:t xml:space="preserve"> CSSCT. </w:t>
      </w:r>
      <w:r w:rsidR="003F5B2E" w:rsidRPr="003F5B2E">
        <w:rPr>
          <w:rFonts w:eastAsia="Times New Roman" w:cstheme="minorHAnsi"/>
          <w:bCs/>
          <w:color w:val="FF0000"/>
          <w:sz w:val="24"/>
          <w:szCs w:val="24"/>
          <w:lang w:eastAsia="fr-FR"/>
        </w:rPr>
        <w:t>N</w:t>
      </w:r>
      <w:r w:rsidRPr="003F5B2E">
        <w:rPr>
          <w:rFonts w:eastAsia="Times New Roman" w:cstheme="minorHAnsi"/>
          <w:bCs/>
          <w:color w:val="FF0000"/>
          <w:sz w:val="24"/>
          <w:szCs w:val="24"/>
          <w:lang w:eastAsia="fr-FR"/>
        </w:rPr>
        <w:t>ous vous laissons juges de leurs agissements.</w:t>
      </w:r>
    </w:p>
    <w:p w:rsidR="00C266F3" w:rsidRPr="00EA2A4F" w:rsidRDefault="00C266F3" w:rsidP="00C266F3">
      <w:pPr>
        <w:spacing w:after="0"/>
        <w:rPr>
          <w:sz w:val="16"/>
          <w:szCs w:val="16"/>
        </w:rPr>
      </w:pPr>
    </w:p>
    <w:p w:rsidR="00C266F3" w:rsidRPr="00C266F3" w:rsidRDefault="00C266F3" w:rsidP="00C266F3">
      <w:pPr>
        <w:spacing w:after="0"/>
        <w:rPr>
          <w:b/>
          <w:sz w:val="24"/>
          <w:szCs w:val="24"/>
        </w:rPr>
      </w:pPr>
      <w:r w:rsidRPr="00C266F3">
        <w:rPr>
          <w:b/>
          <w:sz w:val="24"/>
          <w:szCs w:val="24"/>
          <w:u w:val="single"/>
        </w:rPr>
        <w:t>Direction financière :</w:t>
      </w:r>
    </w:p>
    <w:p w:rsidR="00C266F3" w:rsidRDefault="00C266F3" w:rsidP="00C266F3">
      <w:pPr>
        <w:numPr>
          <w:ilvl w:val="0"/>
          <w:numId w:val="6"/>
        </w:numPr>
        <w:shd w:val="clear" w:color="auto" w:fill="FFFFFF"/>
        <w:spacing w:after="0" w:line="240" w:lineRule="auto"/>
        <w:contextualSpacing/>
        <w:rPr>
          <w:rFonts w:eastAsia="Times New Roman" w:cstheme="minorHAnsi"/>
          <w:color w:val="333333"/>
          <w:sz w:val="24"/>
          <w:szCs w:val="24"/>
          <w:lang w:eastAsia="fr-FR"/>
        </w:rPr>
      </w:pPr>
      <w:r w:rsidRPr="00C266F3">
        <w:rPr>
          <w:rFonts w:eastAsia="Times New Roman" w:cstheme="minorHAnsi"/>
          <w:color w:val="333333"/>
          <w:sz w:val="24"/>
          <w:szCs w:val="24"/>
          <w:lang w:eastAsia="fr-FR"/>
        </w:rPr>
        <w:t>Ça fait maintenant plus d'un an que la majorité de la DF Martignas souhaite avoir un 2ème jour de télétravail et cela a été demandé lors des 2 dernières réunions d'expression des salariés mais à ce jour, aucune réponse n'a été donnée. Pourquoi?</w:t>
      </w:r>
      <w:r w:rsidRPr="00C266F3">
        <w:rPr>
          <w:rFonts w:eastAsia="Times New Roman" w:cstheme="minorHAnsi"/>
          <w:color w:val="333333"/>
          <w:sz w:val="24"/>
          <w:szCs w:val="24"/>
          <w:lang w:eastAsia="fr-FR"/>
        </w:rPr>
        <w:tab/>
      </w:r>
    </w:p>
    <w:p w:rsidR="0034233B" w:rsidRPr="00C266F3" w:rsidRDefault="0034233B" w:rsidP="0034233B">
      <w:pPr>
        <w:shd w:val="clear" w:color="auto" w:fill="FFFFFF"/>
        <w:spacing w:after="0" w:line="240" w:lineRule="auto"/>
        <w:ind w:left="720"/>
        <w:contextualSpacing/>
        <w:rPr>
          <w:rFonts w:eastAsia="Times New Roman" w:cstheme="minorHAnsi"/>
          <w:color w:val="333333"/>
          <w:sz w:val="24"/>
          <w:szCs w:val="24"/>
          <w:lang w:eastAsia="fr-FR"/>
        </w:rPr>
      </w:pPr>
      <w:r>
        <w:rPr>
          <w:rFonts w:eastAsia="Times New Roman" w:cstheme="minorHAnsi"/>
          <w:color w:val="FF0000"/>
          <w:sz w:val="24"/>
          <w:szCs w:val="24"/>
          <w:lang w:eastAsia="fr-FR"/>
        </w:rPr>
        <w:t>La DF rendra dans quelques jours</w:t>
      </w:r>
      <w:r w:rsidR="003F5B2E">
        <w:rPr>
          <w:rFonts w:eastAsia="Times New Roman" w:cstheme="minorHAnsi"/>
          <w:color w:val="FF0000"/>
          <w:sz w:val="24"/>
          <w:szCs w:val="24"/>
          <w:lang w:eastAsia="fr-FR"/>
        </w:rPr>
        <w:t>,</w:t>
      </w:r>
      <w:r>
        <w:rPr>
          <w:rFonts w:eastAsia="Times New Roman" w:cstheme="minorHAnsi"/>
          <w:color w:val="FF0000"/>
          <w:sz w:val="24"/>
          <w:szCs w:val="24"/>
          <w:lang w:eastAsia="fr-FR"/>
        </w:rPr>
        <w:t xml:space="preserve"> et en accord avec la </w:t>
      </w:r>
      <w:r w:rsidR="00A662CC">
        <w:rPr>
          <w:rFonts w:eastAsia="Times New Roman" w:cstheme="minorHAnsi"/>
          <w:color w:val="FF0000"/>
          <w:sz w:val="24"/>
          <w:szCs w:val="24"/>
          <w:lang w:eastAsia="fr-FR"/>
        </w:rPr>
        <w:t xml:space="preserve">DL puis la </w:t>
      </w:r>
      <w:r>
        <w:rPr>
          <w:rFonts w:eastAsia="Times New Roman" w:cstheme="minorHAnsi"/>
          <w:color w:val="FF0000"/>
          <w:sz w:val="24"/>
          <w:szCs w:val="24"/>
          <w:lang w:eastAsia="fr-FR"/>
        </w:rPr>
        <w:t>DG</w:t>
      </w:r>
      <w:r w:rsidR="003F5B2E">
        <w:rPr>
          <w:rFonts w:eastAsia="Times New Roman" w:cstheme="minorHAnsi"/>
          <w:color w:val="FF0000"/>
          <w:sz w:val="24"/>
          <w:szCs w:val="24"/>
          <w:lang w:eastAsia="fr-FR"/>
        </w:rPr>
        <w:t>,</w:t>
      </w:r>
      <w:r>
        <w:rPr>
          <w:rFonts w:eastAsia="Times New Roman" w:cstheme="minorHAnsi"/>
          <w:color w:val="FF0000"/>
          <w:sz w:val="24"/>
          <w:szCs w:val="24"/>
          <w:lang w:eastAsia="fr-FR"/>
        </w:rPr>
        <w:t xml:space="preserve"> du nombre de jour accordé pour ce mode de travail. </w:t>
      </w:r>
    </w:p>
    <w:p w:rsidR="00C266F3" w:rsidRPr="00EA2A4F" w:rsidRDefault="00C266F3" w:rsidP="00C266F3">
      <w:pPr>
        <w:shd w:val="clear" w:color="auto" w:fill="FFFFFF"/>
        <w:spacing w:after="0" w:line="240" w:lineRule="auto"/>
        <w:rPr>
          <w:rFonts w:eastAsia="Times New Roman" w:cstheme="minorHAnsi"/>
          <w:color w:val="333333"/>
          <w:sz w:val="16"/>
          <w:szCs w:val="16"/>
          <w:lang w:eastAsia="fr-FR"/>
        </w:rPr>
      </w:pPr>
    </w:p>
    <w:p w:rsidR="0034233B" w:rsidRPr="0034233B" w:rsidRDefault="00C266F3" w:rsidP="00C266F3">
      <w:pPr>
        <w:numPr>
          <w:ilvl w:val="0"/>
          <w:numId w:val="6"/>
        </w:numPr>
        <w:shd w:val="clear" w:color="auto" w:fill="FFFFFF"/>
        <w:spacing w:after="0" w:line="240" w:lineRule="auto"/>
        <w:contextualSpacing/>
        <w:rPr>
          <w:rFonts w:eastAsia="Times New Roman" w:cstheme="minorHAnsi"/>
          <w:color w:val="FF0000"/>
          <w:sz w:val="24"/>
          <w:szCs w:val="24"/>
          <w:lang w:eastAsia="fr-FR"/>
        </w:rPr>
      </w:pPr>
      <w:r w:rsidRPr="00C266F3">
        <w:rPr>
          <w:rFonts w:eastAsia="Times New Roman" w:cstheme="minorHAnsi"/>
          <w:color w:val="333333"/>
          <w:sz w:val="24"/>
          <w:szCs w:val="24"/>
          <w:lang w:eastAsia="fr-FR"/>
        </w:rPr>
        <w:t>Pourquoi n'a-t-on pas accès au dossier Point COM? Par exemple, il nous est impossible d'accéder au lien Point COM indiqué dans le dernier mail de Mme Le Gaffric concernant la soirée des familles.</w:t>
      </w:r>
    </w:p>
    <w:p w:rsidR="00C266F3" w:rsidRPr="0034233B" w:rsidRDefault="0034233B" w:rsidP="0034233B">
      <w:pPr>
        <w:shd w:val="clear" w:color="auto" w:fill="FFFFFF"/>
        <w:spacing w:after="0" w:line="240" w:lineRule="auto"/>
        <w:ind w:left="720"/>
        <w:contextualSpacing/>
        <w:rPr>
          <w:rFonts w:eastAsia="Times New Roman" w:cstheme="minorHAnsi"/>
          <w:color w:val="FF0000"/>
          <w:sz w:val="24"/>
          <w:szCs w:val="24"/>
          <w:lang w:eastAsia="fr-FR"/>
        </w:rPr>
      </w:pPr>
      <w:r>
        <w:rPr>
          <w:rFonts w:eastAsia="Times New Roman" w:cstheme="minorHAnsi"/>
          <w:color w:val="333333"/>
          <w:sz w:val="24"/>
          <w:szCs w:val="24"/>
          <w:lang w:eastAsia="fr-FR"/>
        </w:rPr>
        <w:t xml:space="preserve"> </w:t>
      </w:r>
      <w:r w:rsidRPr="0034233B">
        <w:rPr>
          <w:rFonts w:eastAsia="Times New Roman" w:cstheme="minorHAnsi"/>
          <w:color w:val="FF0000"/>
          <w:sz w:val="24"/>
          <w:szCs w:val="24"/>
          <w:lang w:eastAsia="fr-FR"/>
        </w:rPr>
        <w:t>Ce sont les managers qui sont destinataires de cette communication et doivent la diffuser dans les équipes.</w:t>
      </w:r>
    </w:p>
    <w:p w:rsidR="00C266F3" w:rsidRPr="00EA2A4F" w:rsidRDefault="00C266F3" w:rsidP="00C266F3">
      <w:pPr>
        <w:shd w:val="clear" w:color="auto" w:fill="FFFFFF"/>
        <w:spacing w:after="0" w:line="240" w:lineRule="auto"/>
        <w:rPr>
          <w:rFonts w:eastAsia="Times New Roman" w:cstheme="minorHAnsi"/>
          <w:color w:val="333333"/>
          <w:sz w:val="16"/>
          <w:szCs w:val="16"/>
          <w:lang w:eastAsia="fr-FR"/>
        </w:rPr>
      </w:pPr>
    </w:p>
    <w:p w:rsidR="00C266F3" w:rsidRPr="00C266F3" w:rsidRDefault="00C266F3" w:rsidP="00C266F3">
      <w:pPr>
        <w:shd w:val="clear" w:color="auto" w:fill="FFFFFF"/>
        <w:spacing w:after="0" w:line="240" w:lineRule="auto"/>
        <w:rPr>
          <w:rFonts w:eastAsia="Times New Roman" w:cstheme="minorHAnsi"/>
          <w:b/>
          <w:color w:val="333333"/>
          <w:sz w:val="24"/>
          <w:szCs w:val="24"/>
          <w:u w:val="single"/>
          <w:lang w:eastAsia="fr-FR"/>
        </w:rPr>
      </w:pPr>
      <w:r w:rsidRPr="00C266F3">
        <w:rPr>
          <w:rFonts w:eastAsia="Times New Roman" w:cstheme="minorHAnsi"/>
          <w:b/>
          <w:color w:val="333333"/>
          <w:sz w:val="24"/>
          <w:szCs w:val="24"/>
          <w:u w:val="single"/>
          <w:lang w:eastAsia="fr-FR"/>
        </w:rPr>
        <w:t>Vestiaires :</w:t>
      </w:r>
    </w:p>
    <w:p w:rsidR="00A662CC" w:rsidRDefault="00C266F3" w:rsidP="00C266F3">
      <w:pPr>
        <w:shd w:val="clear" w:color="auto" w:fill="FFFFFF"/>
        <w:spacing w:after="0" w:line="240" w:lineRule="auto"/>
        <w:rPr>
          <w:rFonts w:eastAsia="Times New Roman" w:cstheme="minorHAnsi"/>
          <w:color w:val="333333"/>
          <w:sz w:val="24"/>
          <w:szCs w:val="24"/>
          <w:lang w:eastAsia="fr-FR"/>
        </w:rPr>
      </w:pPr>
      <w:r w:rsidRPr="00C266F3">
        <w:rPr>
          <w:rFonts w:eastAsia="Times New Roman" w:cstheme="minorHAnsi"/>
          <w:color w:val="333333"/>
          <w:sz w:val="24"/>
          <w:szCs w:val="24"/>
          <w:lang w:eastAsia="fr-FR"/>
        </w:rPr>
        <w:t>Pourriez-vous rajouter des casiers supplémentaires dans la plupart des vestiaires car les effectifs ont augmenté ?</w:t>
      </w:r>
      <w:r w:rsidR="002B3656">
        <w:rPr>
          <w:rFonts w:eastAsia="Times New Roman" w:cstheme="minorHAnsi"/>
          <w:color w:val="333333"/>
          <w:sz w:val="24"/>
          <w:szCs w:val="24"/>
          <w:lang w:eastAsia="fr-FR"/>
        </w:rPr>
        <w:t xml:space="preserve"> </w:t>
      </w:r>
    </w:p>
    <w:p w:rsidR="00C266F3" w:rsidRPr="002B3656" w:rsidRDefault="002B3656" w:rsidP="00C266F3">
      <w:pPr>
        <w:shd w:val="clear" w:color="auto" w:fill="FFFFFF"/>
        <w:spacing w:after="0" w:line="240" w:lineRule="auto"/>
        <w:rPr>
          <w:rFonts w:eastAsia="Times New Roman" w:cstheme="minorHAnsi"/>
          <w:color w:val="FF0000"/>
          <w:sz w:val="24"/>
          <w:szCs w:val="24"/>
          <w:lang w:eastAsia="fr-FR"/>
        </w:rPr>
      </w:pPr>
      <w:r w:rsidRPr="002B3656">
        <w:rPr>
          <w:rFonts w:eastAsia="Times New Roman" w:cstheme="minorHAnsi"/>
          <w:color w:val="FF0000"/>
          <w:sz w:val="24"/>
          <w:szCs w:val="24"/>
          <w:lang w:eastAsia="fr-FR"/>
        </w:rPr>
        <w:t>80 cas</w:t>
      </w:r>
      <w:r w:rsidR="00900DB3">
        <w:rPr>
          <w:rFonts w:eastAsia="Times New Roman" w:cstheme="minorHAnsi"/>
          <w:color w:val="FF0000"/>
          <w:sz w:val="24"/>
          <w:szCs w:val="24"/>
          <w:lang w:eastAsia="fr-FR"/>
        </w:rPr>
        <w:t>iers ont été commandés afin de palier à ce manque.</w:t>
      </w:r>
    </w:p>
    <w:p w:rsidR="00C266F3" w:rsidRPr="00EA2A4F" w:rsidRDefault="00C266F3" w:rsidP="00C266F3">
      <w:pPr>
        <w:shd w:val="clear" w:color="auto" w:fill="FFFFFF"/>
        <w:spacing w:after="0" w:line="240" w:lineRule="auto"/>
        <w:rPr>
          <w:rFonts w:eastAsia="Times New Roman" w:cstheme="minorHAnsi"/>
          <w:color w:val="333333"/>
          <w:sz w:val="16"/>
          <w:szCs w:val="16"/>
          <w:lang w:eastAsia="fr-FR"/>
        </w:rPr>
      </w:pPr>
    </w:p>
    <w:p w:rsidR="00C266F3" w:rsidRPr="00C266F3" w:rsidRDefault="00C266F3" w:rsidP="00C266F3">
      <w:pPr>
        <w:spacing w:after="0"/>
        <w:rPr>
          <w:b/>
          <w:sz w:val="24"/>
          <w:szCs w:val="24"/>
          <w:u w:val="single"/>
        </w:rPr>
      </w:pPr>
      <w:r w:rsidRPr="00C266F3">
        <w:rPr>
          <w:b/>
          <w:sz w:val="24"/>
          <w:szCs w:val="24"/>
          <w:u w:val="single"/>
        </w:rPr>
        <w:t>Mutuelle :</w:t>
      </w:r>
    </w:p>
    <w:p w:rsidR="00C266F3" w:rsidRDefault="00C266F3" w:rsidP="00C266F3">
      <w:pPr>
        <w:spacing w:after="0"/>
        <w:rPr>
          <w:sz w:val="24"/>
          <w:szCs w:val="24"/>
        </w:rPr>
      </w:pPr>
      <w:r w:rsidRPr="00C266F3">
        <w:rPr>
          <w:sz w:val="24"/>
          <w:szCs w:val="24"/>
        </w:rPr>
        <w:t>Quand la société va-t-elle faire un appel d’offre afin d’améliorer les prestations ?</w:t>
      </w:r>
    </w:p>
    <w:p w:rsidR="00412381" w:rsidRPr="00412381" w:rsidRDefault="00412381" w:rsidP="00C266F3">
      <w:pPr>
        <w:spacing w:after="0"/>
        <w:rPr>
          <w:color w:val="FF0000"/>
          <w:sz w:val="24"/>
          <w:szCs w:val="24"/>
        </w:rPr>
      </w:pPr>
      <w:r>
        <w:rPr>
          <w:color w:val="FF0000"/>
          <w:sz w:val="24"/>
          <w:szCs w:val="24"/>
        </w:rPr>
        <w:t>Aucun appel d’offre n’est connu à ce jour</w:t>
      </w:r>
      <w:r w:rsidR="003F5B2E">
        <w:rPr>
          <w:color w:val="FF0000"/>
          <w:sz w:val="24"/>
          <w:szCs w:val="24"/>
        </w:rPr>
        <w:t>.</w:t>
      </w:r>
    </w:p>
    <w:p w:rsidR="00C266F3" w:rsidRPr="00EA2A4F" w:rsidRDefault="00C266F3" w:rsidP="00C266F3">
      <w:pPr>
        <w:spacing w:after="0"/>
        <w:rPr>
          <w:sz w:val="16"/>
          <w:szCs w:val="16"/>
        </w:rPr>
      </w:pPr>
    </w:p>
    <w:p w:rsidR="00C266F3" w:rsidRPr="00C266F3" w:rsidRDefault="00C266F3" w:rsidP="00C266F3">
      <w:pPr>
        <w:spacing w:after="0"/>
        <w:rPr>
          <w:b/>
          <w:sz w:val="24"/>
          <w:szCs w:val="24"/>
          <w:u w:val="single"/>
        </w:rPr>
      </w:pPr>
      <w:r w:rsidRPr="00C266F3">
        <w:rPr>
          <w:b/>
          <w:sz w:val="24"/>
          <w:szCs w:val="24"/>
          <w:u w:val="single"/>
        </w:rPr>
        <w:t>Pyrotechnie :</w:t>
      </w:r>
    </w:p>
    <w:p w:rsidR="00C266F3" w:rsidRDefault="00C266F3" w:rsidP="00C266F3">
      <w:pPr>
        <w:numPr>
          <w:ilvl w:val="0"/>
          <w:numId w:val="4"/>
        </w:numPr>
        <w:spacing w:after="0"/>
        <w:contextualSpacing/>
        <w:rPr>
          <w:sz w:val="24"/>
          <w:szCs w:val="24"/>
        </w:rPr>
      </w:pPr>
      <w:r w:rsidRPr="00C266F3">
        <w:rPr>
          <w:sz w:val="24"/>
          <w:szCs w:val="24"/>
        </w:rPr>
        <w:t>Les outillages vieillissants mettent du temps à être remplacés. Quand comptez-vous y remédier ?</w:t>
      </w:r>
    </w:p>
    <w:p w:rsidR="00412381" w:rsidRPr="00C266F3" w:rsidRDefault="00412381" w:rsidP="00412381">
      <w:pPr>
        <w:spacing w:after="0"/>
        <w:ind w:left="720"/>
        <w:contextualSpacing/>
        <w:rPr>
          <w:sz w:val="24"/>
          <w:szCs w:val="24"/>
        </w:rPr>
      </w:pPr>
      <w:r>
        <w:rPr>
          <w:color w:val="FF0000"/>
          <w:sz w:val="24"/>
          <w:szCs w:val="24"/>
        </w:rPr>
        <w:t xml:space="preserve">Un outillage n’est pas obsolète s’il est ancien. Pour tout outillage dégradé, voyez en premier lieu avec la hiérarchie.  </w:t>
      </w:r>
    </w:p>
    <w:p w:rsidR="00C266F3" w:rsidRPr="00EA2A4F" w:rsidRDefault="00C266F3" w:rsidP="00C266F3">
      <w:pPr>
        <w:spacing w:after="0"/>
        <w:ind w:left="720"/>
        <w:contextualSpacing/>
        <w:rPr>
          <w:sz w:val="16"/>
          <w:szCs w:val="16"/>
        </w:rPr>
      </w:pPr>
    </w:p>
    <w:p w:rsidR="00C266F3" w:rsidRDefault="00C266F3" w:rsidP="00C266F3">
      <w:pPr>
        <w:numPr>
          <w:ilvl w:val="0"/>
          <w:numId w:val="4"/>
        </w:numPr>
        <w:spacing w:after="0"/>
        <w:contextualSpacing/>
        <w:rPr>
          <w:sz w:val="24"/>
          <w:szCs w:val="24"/>
        </w:rPr>
      </w:pPr>
      <w:r w:rsidRPr="00C266F3">
        <w:rPr>
          <w:sz w:val="24"/>
          <w:szCs w:val="24"/>
        </w:rPr>
        <w:t>Le problème de climatisation n’est toujours pas réglé entrainant des problèmes d’hygrométrie et de température. Quand allez-vous résoudre ce problème ?</w:t>
      </w:r>
      <w:r w:rsidR="00900DB3">
        <w:rPr>
          <w:sz w:val="24"/>
          <w:szCs w:val="24"/>
        </w:rPr>
        <w:t xml:space="preserve"> </w:t>
      </w:r>
    </w:p>
    <w:p w:rsidR="00B044E2" w:rsidRPr="00B044E2" w:rsidRDefault="00B044E2" w:rsidP="00B044E2">
      <w:pPr>
        <w:spacing w:after="0"/>
        <w:ind w:left="720"/>
        <w:contextualSpacing/>
        <w:rPr>
          <w:color w:val="FF0000"/>
          <w:sz w:val="24"/>
          <w:szCs w:val="24"/>
        </w:rPr>
      </w:pPr>
      <w:r w:rsidRPr="00B044E2">
        <w:rPr>
          <w:color w:val="FF0000"/>
          <w:sz w:val="24"/>
          <w:szCs w:val="24"/>
        </w:rPr>
        <w:t>Tout est au nominal selon le directeur</w:t>
      </w:r>
      <w:r w:rsidR="003F5B2E">
        <w:rPr>
          <w:color w:val="FF0000"/>
          <w:sz w:val="24"/>
          <w:szCs w:val="24"/>
        </w:rPr>
        <w:t>.</w:t>
      </w:r>
    </w:p>
    <w:p w:rsidR="00C266F3" w:rsidRPr="00EA2A4F" w:rsidRDefault="00C266F3" w:rsidP="00C266F3">
      <w:pPr>
        <w:spacing w:after="0"/>
        <w:ind w:left="720"/>
        <w:contextualSpacing/>
        <w:rPr>
          <w:sz w:val="16"/>
          <w:szCs w:val="16"/>
        </w:rPr>
      </w:pPr>
    </w:p>
    <w:p w:rsidR="00C266F3" w:rsidRDefault="00C266F3" w:rsidP="00C266F3">
      <w:pPr>
        <w:numPr>
          <w:ilvl w:val="0"/>
          <w:numId w:val="4"/>
        </w:numPr>
        <w:spacing w:after="0"/>
        <w:contextualSpacing/>
        <w:rPr>
          <w:sz w:val="24"/>
          <w:szCs w:val="24"/>
        </w:rPr>
      </w:pPr>
      <w:r w:rsidRPr="00C266F3">
        <w:rPr>
          <w:sz w:val="24"/>
          <w:szCs w:val="24"/>
        </w:rPr>
        <w:t>Lors de jour d’alerte foudre, l’alarme diffuse en continu son message, quand comptez-vous mettre en place les verrines pourtant demandées depuis longtemps ?</w:t>
      </w:r>
    </w:p>
    <w:p w:rsidR="00B044E2" w:rsidRPr="00C266F3" w:rsidRDefault="00B044E2" w:rsidP="00B044E2">
      <w:pPr>
        <w:spacing w:after="0"/>
        <w:ind w:left="720"/>
        <w:contextualSpacing/>
        <w:rPr>
          <w:sz w:val="24"/>
          <w:szCs w:val="24"/>
        </w:rPr>
      </w:pPr>
      <w:r>
        <w:rPr>
          <w:color w:val="FF0000"/>
          <w:sz w:val="24"/>
          <w:szCs w:val="24"/>
        </w:rPr>
        <w:t>Sujet traité en CSSCT</w:t>
      </w:r>
      <w:r w:rsidR="003E1E06">
        <w:rPr>
          <w:color w:val="FF0000"/>
          <w:sz w:val="24"/>
          <w:szCs w:val="24"/>
        </w:rPr>
        <w:t>.</w:t>
      </w:r>
    </w:p>
    <w:p w:rsidR="00C266F3" w:rsidRPr="00EA2A4F" w:rsidRDefault="00C266F3" w:rsidP="00C266F3">
      <w:pPr>
        <w:spacing w:after="0"/>
        <w:ind w:left="720"/>
        <w:contextualSpacing/>
        <w:rPr>
          <w:sz w:val="16"/>
          <w:szCs w:val="16"/>
        </w:rPr>
      </w:pPr>
    </w:p>
    <w:p w:rsidR="00C266F3" w:rsidRDefault="00C266F3" w:rsidP="00C266F3">
      <w:pPr>
        <w:numPr>
          <w:ilvl w:val="0"/>
          <w:numId w:val="4"/>
        </w:numPr>
        <w:spacing w:after="0"/>
        <w:contextualSpacing/>
        <w:rPr>
          <w:sz w:val="24"/>
          <w:szCs w:val="24"/>
        </w:rPr>
      </w:pPr>
      <w:r w:rsidRPr="00C266F3">
        <w:rPr>
          <w:sz w:val="24"/>
          <w:szCs w:val="24"/>
        </w:rPr>
        <w:t>Pouvez-vous modifier le message d’alerte foudre lors des tests de celui-ci afin que les salariés puissent les différencier ?</w:t>
      </w:r>
    </w:p>
    <w:p w:rsidR="00B044E2" w:rsidRPr="00C266F3" w:rsidRDefault="00B044E2" w:rsidP="00B044E2">
      <w:pPr>
        <w:spacing w:after="0"/>
        <w:ind w:left="720"/>
        <w:contextualSpacing/>
        <w:rPr>
          <w:sz w:val="24"/>
          <w:szCs w:val="24"/>
        </w:rPr>
      </w:pPr>
      <w:r>
        <w:rPr>
          <w:color w:val="FF0000"/>
          <w:sz w:val="24"/>
          <w:szCs w:val="24"/>
        </w:rPr>
        <w:t>Sujet traité en CSSCT</w:t>
      </w:r>
      <w:r w:rsidR="003E1E06">
        <w:rPr>
          <w:color w:val="FF0000"/>
          <w:sz w:val="24"/>
          <w:szCs w:val="24"/>
        </w:rPr>
        <w:t>.</w:t>
      </w:r>
    </w:p>
    <w:p w:rsidR="00C266F3" w:rsidRPr="00EA2A4F" w:rsidRDefault="00C266F3" w:rsidP="00C266F3">
      <w:pPr>
        <w:spacing w:after="0"/>
        <w:ind w:left="720"/>
        <w:contextualSpacing/>
        <w:rPr>
          <w:sz w:val="16"/>
          <w:szCs w:val="16"/>
        </w:rPr>
      </w:pPr>
    </w:p>
    <w:p w:rsidR="00C266F3" w:rsidRDefault="00C266F3" w:rsidP="00C266F3">
      <w:pPr>
        <w:numPr>
          <w:ilvl w:val="0"/>
          <w:numId w:val="4"/>
        </w:numPr>
        <w:spacing w:after="0"/>
        <w:contextualSpacing/>
        <w:rPr>
          <w:sz w:val="24"/>
          <w:szCs w:val="24"/>
        </w:rPr>
      </w:pPr>
      <w:r w:rsidRPr="00C266F3">
        <w:rPr>
          <w:sz w:val="24"/>
          <w:szCs w:val="24"/>
        </w:rPr>
        <w:t>Pourriez-vous répondre favorablement aux demandes de fournitures pour les contrôleurs ?</w:t>
      </w:r>
    </w:p>
    <w:p w:rsidR="00C266F3" w:rsidRPr="00E10E69" w:rsidRDefault="00EC2B17" w:rsidP="00E10E69">
      <w:pPr>
        <w:spacing w:after="0"/>
        <w:ind w:left="720"/>
        <w:contextualSpacing/>
        <w:rPr>
          <w:sz w:val="24"/>
          <w:szCs w:val="24"/>
        </w:rPr>
      </w:pPr>
      <w:r>
        <w:rPr>
          <w:color w:val="FF0000"/>
          <w:sz w:val="24"/>
          <w:szCs w:val="24"/>
        </w:rPr>
        <w:t>Aucune restriction n’est à l’ordre du jour. S’il y a des besoins, il faut voir avec sa hiérarchie directe.</w:t>
      </w:r>
    </w:p>
    <w:p w:rsidR="00C266F3" w:rsidRPr="00C266F3" w:rsidRDefault="00C266F3" w:rsidP="00C266F3">
      <w:pPr>
        <w:tabs>
          <w:tab w:val="left" w:pos="360"/>
        </w:tabs>
        <w:spacing w:before="240" w:after="0" w:line="240" w:lineRule="auto"/>
        <w:ind w:right="23"/>
        <w:jc w:val="both"/>
        <w:rPr>
          <w:rFonts w:eastAsia="Times New Roman" w:cstheme="minorHAnsi"/>
          <w:b/>
          <w:bCs/>
          <w:color w:val="000000" w:themeColor="text1"/>
          <w:sz w:val="24"/>
          <w:szCs w:val="17"/>
          <w:u w:val="single"/>
          <w:lang w:eastAsia="fr-FR"/>
        </w:rPr>
      </w:pPr>
      <w:r w:rsidRPr="00C266F3">
        <w:rPr>
          <w:rFonts w:eastAsia="Times New Roman" w:cstheme="minorHAnsi"/>
          <w:b/>
          <w:bCs/>
          <w:color w:val="000000" w:themeColor="text1"/>
          <w:sz w:val="24"/>
          <w:szCs w:val="17"/>
          <w:u w:val="single"/>
          <w:lang w:eastAsia="fr-FR"/>
        </w:rPr>
        <w:t>Travail hors opérations de maintenance entre le 28/07/2024 au soir et le 13/08/2024 au soir</w:t>
      </w:r>
    </w:p>
    <w:p w:rsidR="00C266F3" w:rsidRDefault="00C266F3" w:rsidP="00C266F3">
      <w:pPr>
        <w:spacing w:after="0" w:line="240" w:lineRule="auto"/>
        <w:rPr>
          <w:rFonts w:eastAsia="Times New Roman" w:cstheme="minorHAnsi"/>
          <w:bCs/>
          <w:color w:val="000000" w:themeColor="text1"/>
          <w:sz w:val="24"/>
          <w:szCs w:val="17"/>
          <w:lang w:eastAsia="fr-FR"/>
        </w:rPr>
      </w:pPr>
      <w:r w:rsidRPr="00C266F3">
        <w:rPr>
          <w:rFonts w:eastAsia="Times New Roman" w:cstheme="minorHAnsi"/>
          <w:bCs/>
          <w:color w:val="000000" w:themeColor="text1"/>
          <w:sz w:val="24"/>
          <w:szCs w:val="17"/>
          <w:lang w:eastAsia="fr-FR"/>
        </w:rPr>
        <w:t>Combien de salariés Dassault, d’intérimaires et de prestataires ont travaillé (hors opérations de maintenance) entre le 28/07/2024 au soir et le 13/08/2024 au soir ?</w:t>
      </w:r>
    </w:p>
    <w:p w:rsidR="00EC2B17" w:rsidRPr="00E10E69" w:rsidRDefault="00EC2B17" w:rsidP="00C266F3">
      <w:pPr>
        <w:spacing w:after="0" w:line="240" w:lineRule="auto"/>
        <w:rPr>
          <w:rFonts w:eastAsia="Times New Roman" w:cstheme="minorHAnsi"/>
          <w:bCs/>
          <w:color w:val="FF0000"/>
          <w:sz w:val="24"/>
          <w:szCs w:val="17"/>
          <w:lang w:eastAsia="fr-FR"/>
        </w:rPr>
      </w:pPr>
      <w:r>
        <w:rPr>
          <w:rFonts w:eastAsia="Times New Roman" w:cstheme="minorHAnsi"/>
          <w:bCs/>
          <w:color w:val="FF0000"/>
          <w:sz w:val="24"/>
          <w:szCs w:val="17"/>
          <w:lang w:eastAsia="fr-FR"/>
        </w:rPr>
        <w:t xml:space="preserve">Entre 220 et 280 </w:t>
      </w:r>
      <w:r w:rsidR="003E1E06">
        <w:rPr>
          <w:rFonts w:eastAsia="Times New Roman" w:cstheme="minorHAnsi"/>
          <w:bCs/>
          <w:color w:val="FF0000"/>
          <w:sz w:val="24"/>
          <w:szCs w:val="17"/>
          <w:lang w:eastAsia="fr-FR"/>
        </w:rPr>
        <w:t>s</w:t>
      </w:r>
      <w:r w:rsidR="003E1E06">
        <w:rPr>
          <w:rFonts w:eastAsia="Times New Roman" w:cstheme="minorHAnsi"/>
          <w:bCs/>
          <w:color w:val="FF0000"/>
          <w:sz w:val="24"/>
          <w:szCs w:val="17"/>
          <w:lang w:eastAsia="fr-FR"/>
        </w:rPr>
        <w:t>alariés</w:t>
      </w:r>
      <w:r w:rsidR="003E1E06">
        <w:rPr>
          <w:rFonts w:eastAsia="Times New Roman" w:cstheme="minorHAnsi"/>
          <w:bCs/>
          <w:color w:val="FF0000"/>
          <w:sz w:val="24"/>
          <w:szCs w:val="17"/>
          <w:lang w:eastAsia="fr-FR"/>
        </w:rPr>
        <w:t>,</w:t>
      </w:r>
      <w:r w:rsidR="003E1E06">
        <w:rPr>
          <w:rFonts w:eastAsia="Times New Roman" w:cstheme="minorHAnsi"/>
          <w:bCs/>
          <w:color w:val="FF0000"/>
          <w:sz w:val="24"/>
          <w:szCs w:val="17"/>
          <w:lang w:eastAsia="fr-FR"/>
        </w:rPr>
        <w:t xml:space="preserve"> sous-trait</w:t>
      </w:r>
      <w:r w:rsidR="003E1E06">
        <w:rPr>
          <w:rFonts w:eastAsia="Times New Roman" w:cstheme="minorHAnsi"/>
          <w:bCs/>
          <w:color w:val="FF0000"/>
          <w:sz w:val="24"/>
          <w:szCs w:val="17"/>
          <w:lang w:eastAsia="fr-FR"/>
        </w:rPr>
        <w:t xml:space="preserve">ant et Dassault </w:t>
      </w:r>
      <w:r w:rsidR="003E1E06">
        <w:rPr>
          <w:rFonts w:eastAsia="Times New Roman" w:cstheme="minorHAnsi"/>
          <w:bCs/>
          <w:color w:val="FF0000"/>
          <w:sz w:val="24"/>
          <w:szCs w:val="17"/>
          <w:lang w:eastAsia="fr-FR"/>
        </w:rPr>
        <w:t>confondus</w:t>
      </w:r>
      <w:r w:rsidR="003E1E06">
        <w:rPr>
          <w:rFonts w:eastAsia="Times New Roman" w:cstheme="minorHAnsi"/>
          <w:bCs/>
          <w:color w:val="FF0000"/>
          <w:sz w:val="24"/>
          <w:szCs w:val="17"/>
          <w:lang w:eastAsia="fr-FR"/>
        </w:rPr>
        <w:t xml:space="preserve">, </w:t>
      </w:r>
      <w:r>
        <w:rPr>
          <w:rFonts w:eastAsia="Times New Roman" w:cstheme="minorHAnsi"/>
          <w:bCs/>
          <w:color w:val="FF0000"/>
          <w:sz w:val="24"/>
          <w:szCs w:val="17"/>
          <w:lang w:eastAsia="fr-FR"/>
        </w:rPr>
        <w:t xml:space="preserve">ont travaillé </w:t>
      </w:r>
      <w:r w:rsidR="003E1E06">
        <w:rPr>
          <w:rFonts w:eastAsia="Times New Roman" w:cstheme="minorHAnsi"/>
          <w:bCs/>
          <w:color w:val="FF0000"/>
          <w:sz w:val="24"/>
          <w:szCs w:val="17"/>
          <w:lang w:eastAsia="fr-FR"/>
        </w:rPr>
        <w:t xml:space="preserve">durant cette période. </w:t>
      </w:r>
    </w:p>
    <w:p w:rsidR="00C266F3" w:rsidRPr="00C266F3" w:rsidRDefault="00C266F3" w:rsidP="00C266F3">
      <w:pPr>
        <w:tabs>
          <w:tab w:val="left" w:pos="360"/>
        </w:tabs>
        <w:spacing w:before="240" w:after="0" w:line="240" w:lineRule="auto"/>
        <w:ind w:right="23"/>
        <w:jc w:val="both"/>
        <w:rPr>
          <w:rFonts w:eastAsia="Times New Roman" w:cstheme="minorHAnsi"/>
          <w:b/>
          <w:bCs/>
          <w:color w:val="000000" w:themeColor="text1"/>
          <w:sz w:val="24"/>
          <w:szCs w:val="17"/>
          <w:u w:val="single"/>
          <w:lang w:eastAsia="fr-FR"/>
        </w:rPr>
      </w:pPr>
      <w:r w:rsidRPr="00C266F3">
        <w:rPr>
          <w:rFonts w:eastAsia="Times New Roman" w:cstheme="minorHAnsi"/>
          <w:b/>
          <w:bCs/>
          <w:color w:val="000000" w:themeColor="text1"/>
          <w:sz w:val="24"/>
          <w:szCs w:val="17"/>
          <w:u w:val="single"/>
          <w:lang w:eastAsia="fr-FR"/>
        </w:rPr>
        <w:t>Prestation d’animation des QR</w:t>
      </w:r>
    </w:p>
    <w:p w:rsidR="00C266F3" w:rsidRPr="00C266F3" w:rsidRDefault="00C266F3" w:rsidP="00C266F3">
      <w:pPr>
        <w:spacing w:after="0" w:line="240" w:lineRule="auto"/>
        <w:rPr>
          <w:rFonts w:eastAsia="Times New Roman" w:cstheme="minorHAnsi"/>
          <w:bCs/>
          <w:color w:val="000000" w:themeColor="text1"/>
          <w:sz w:val="24"/>
          <w:szCs w:val="17"/>
          <w:lang w:eastAsia="fr-FR"/>
        </w:rPr>
      </w:pPr>
      <w:r w:rsidRPr="00C266F3">
        <w:rPr>
          <w:rFonts w:eastAsia="Times New Roman" w:cstheme="minorHAnsi"/>
          <w:bCs/>
          <w:color w:val="000000" w:themeColor="text1"/>
          <w:sz w:val="24"/>
          <w:szCs w:val="17"/>
          <w:lang w:eastAsia="fr-FR"/>
        </w:rPr>
        <w:t xml:space="preserve">Faute de budget, les prestataires animant la résolution des problèmes de qualité en production (QR) ont été renvoyés. Ces travaux ont été reportés sur les ingénieurs de fabrication et sur le contrôle. </w:t>
      </w:r>
    </w:p>
    <w:p w:rsidR="00C266F3" w:rsidRPr="00C266F3" w:rsidRDefault="00C266F3" w:rsidP="00C266F3">
      <w:pPr>
        <w:spacing w:after="0" w:line="240" w:lineRule="auto"/>
        <w:rPr>
          <w:rFonts w:eastAsia="Times New Roman" w:cstheme="minorHAnsi"/>
          <w:bCs/>
          <w:color w:val="000000" w:themeColor="text1"/>
          <w:sz w:val="24"/>
          <w:szCs w:val="17"/>
          <w:lang w:eastAsia="fr-FR"/>
        </w:rPr>
      </w:pPr>
      <w:r w:rsidRPr="00C266F3">
        <w:rPr>
          <w:rFonts w:eastAsia="Times New Roman" w:cstheme="minorHAnsi"/>
          <w:bCs/>
          <w:color w:val="000000" w:themeColor="text1"/>
          <w:sz w:val="24"/>
          <w:szCs w:val="17"/>
          <w:lang w:eastAsia="fr-FR"/>
        </w:rPr>
        <w:t>Cette mesure est-elle temporaire ?</w:t>
      </w:r>
    </w:p>
    <w:p w:rsidR="00C266F3" w:rsidRDefault="00C266F3" w:rsidP="00C266F3">
      <w:pPr>
        <w:spacing w:after="0" w:line="240" w:lineRule="auto"/>
        <w:rPr>
          <w:rFonts w:eastAsia="Times New Roman" w:cstheme="minorHAnsi"/>
          <w:bCs/>
          <w:color w:val="000000" w:themeColor="text1"/>
          <w:sz w:val="24"/>
          <w:szCs w:val="17"/>
          <w:lang w:eastAsia="fr-FR"/>
        </w:rPr>
      </w:pPr>
      <w:r w:rsidRPr="00C266F3">
        <w:rPr>
          <w:rFonts w:eastAsia="Times New Roman" w:cstheme="minorHAnsi"/>
          <w:bCs/>
          <w:color w:val="000000" w:themeColor="text1"/>
          <w:sz w:val="24"/>
          <w:szCs w:val="17"/>
          <w:lang w:eastAsia="fr-FR"/>
        </w:rPr>
        <w:t>Ne craignez-vous pas une régression sur la résolution des problèmes de qualité en production ?</w:t>
      </w:r>
    </w:p>
    <w:p w:rsidR="00EC2B17" w:rsidRPr="00EC2B17" w:rsidRDefault="00EC2B17" w:rsidP="00C266F3">
      <w:pPr>
        <w:spacing w:after="0" w:line="240" w:lineRule="auto"/>
        <w:rPr>
          <w:rFonts w:eastAsia="Times New Roman" w:cstheme="minorHAnsi"/>
          <w:bCs/>
          <w:color w:val="FF0000"/>
          <w:sz w:val="24"/>
          <w:szCs w:val="17"/>
          <w:lang w:eastAsia="fr-FR"/>
        </w:rPr>
      </w:pPr>
      <w:r>
        <w:rPr>
          <w:rFonts w:eastAsia="Times New Roman" w:cstheme="minorHAnsi"/>
          <w:bCs/>
          <w:color w:val="FF0000"/>
          <w:sz w:val="24"/>
          <w:szCs w:val="17"/>
          <w:lang w:eastAsia="fr-FR"/>
        </w:rPr>
        <w:t>Un réajustement de ces entités est fait, avec une remise des UP au centre du programme afin d’être au plus proche des problématiques</w:t>
      </w:r>
    </w:p>
    <w:p w:rsidR="00C266F3" w:rsidRPr="00C266F3" w:rsidRDefault="00C266F3" w:rsidP="00C266F3">
      <w:pPr>
        <w:tabs>
          <w:tab w:val="left" w:pos="360"/>
        </w:tabs>
        <w:spacing w:before="240" w:after="0" w:line="240" w:lineRule="auto"/>
        <w:ind w:right="23"/>
        <w:jc w:val="both"/>
        <w:rPr>
          <w:rFonts w:eastAsia="Times New Roman" w:cstheme="minorHAnsi"/>
          <w:b/>
          <w:bCs/>
          <w:color w:val="000000" w:themeColor="text1"/>
          <w:sz w:val="24"/>
          <w:szCs w:val="17"/>
          <w:u w:val="single"/>
          <w:lang w:eastAsia="fr-FR"/>
        </w:rPr>
      </w:pPr>
      <w:r w:rsidRPr="00C266F3">
        <w:rPr>
          <w:rFonts w:eastAsia="Times New Roman" w:cstheme="minorHAnsi"/>
          <w:b/>
          <w:bCs/>
          <w:color w:val="000000" w:themeColor="text1"/>
          <w:sz w:val="24"/>
          <w:szCs w:val="17"/>
          <w:u w:val="single"/>
          <w:lang w:eastAsia="fr-FR"/>
        </w:rPr>
        <w:t>Assemblage voilure F10X à Mérignac</w:t>
      </w:r>
    </w:p>
    <w:p w:rsidR="00C266F3" w:rsidRDefault="00C266F3" w:rsidP="00C266F3">
      <w:pPr>
        <w:spacing w:after="0" w:line="240" w:lineRule="auto"/>
        <w:rPr>
          <w:rFonts w:eastAsia="Times New Roman" w:cstheme="minorHAnsi"/>
          <w:bCs/>
          <w:color w:val="000000" w:themeColor="text1"/>
          <w:sz w:val="24"/>
          <w:szCs w:val="17"/>
          <w:lang w:eastAsia="fr-FR"/>
        </w:rPr>
      </w:pPr>
      <w:r w:rsidRPr="00C266F3">
        <w:rPr>
          <w:rFonts w:eastAsia="Times New Roman" w:cstheme="minorHAnsi"/>
          <w:bCs/>
          <w:color w:val="000000" w:themeColor="text1"/>
          <w:sz w:val="24"/>
          <w:szCs w:val="17"/>
          <w:lang w:eastAsia="fr-FR"/>
        </w:rPr>
        <w:t xml:space="preserve">Quelle organisation sera mise en place pour terminer l’assemblage de la voilure F10X à Mérignac ? </w:t>
      </w:r>
    </w:p>
    <w:p w:rsidR="00EC2B17" w:rsidRPr="00EC2B17" w:rsidRDefault="00EC2B17" w:rsidP="00C266F3">
      <w:pPr>
        <w:spacing w:after="0" w:line="240" w:lineRule="auto"/>
        <w:rPr>
          <w:rFonts w:eastAsia="Times New Roman" w:cstheme="minorHAnsi"/>
          <w:bCs/>
          <w:color w:val="FF0000"/>
          <w:sz w:val="24"/>
          <w:szCs w:val="17"/>
          <w:lang w:eastAsia="fr-FR"/>
        </w:rPr>
      </w:pPr>
      <w:r>
        <w:rPr>
          <w:rFonts w:eastAsia="Times New Roman" w:cstheme="minorHAnsi"/>
          <w:bCs/>
          <w:color w:val="FF0000"/>
          <w:sz w:val="24"/>
          <w:szCs w:val="17"/>
          <w:lang w:eastAsia="fr-FR"/>
        </w:rPr>
        <w:t>Une équipe (Intérim et Dassault) dédiée et intégrée sera mise en place avec toutes les entités permettant le bon fonctionnement de celle-c</w:t>
      </w:r>
      <w:r w:rsidR="003E1E06">
        <w:rPr>
          <w:rFonts w:eastAsia="Times New Roman" w:cstheme="minorHAnsi"/>
          <w:bCs/>
          <w:color w:val="FF0000"/>
          <w:sz w:val="24"/>
          <w:szCs w:val="17"/>
          <w:lang w:eastAsia="fr-FR"/>
        </w:rPr>
        <w:t>i (SF, Contrôle, Prépa, Manager).</w:t>
      </w:r>
      <w:r>
        <w:rPr>
          <w:rFonts w:eastAsia="Times New Roman" w:cstheme="minorHAnsi"/>
          <w:bCs/>
          <w:color w:val="FF0000"/>
          <w:sz w:val="24"/>
          <w:szCs w:val="17"/>
          <w:lang w:eastAsia="fr-FR"/>
        </w:rPr>
        <w:t xml:space="preserve"> </w:t>
      </w:r>
    </w:p>
    <w:p w:rsidR="00C266F3" w:rsidRPr="00C266F3" w:rsidRDefault="00C266F3" w:rsidP="00C266F3">
      <w:pPr>
        <w:tabs>
          <w:tab w:val="left" w:pos="360"/>
        </w:tabs>
        <w:spacing w:before="240" w:after="0" w:line="240" w:lineRule="auto"/>
        <w:ind w:right="23"/>
        <w:jc w:val="both"/>
        <w:rPr>
          <w:rFonts w:eastAsia="Times New Roman" w:cstheme="minorHAnsi"/>
          <w:b/>
          <w:bCs/>
          <w:color w:val="000000" w:themeColor="text1"/>
          <w:sz w:val="24"/>
          <w:szCs w:val="17"/>
          <w:u w:val="single"/>
          <w:lang w:eastAsia="fr-FR"/>
        </w:rPr>
      </w:pPr>
      <w:r w:rsidRPr="00C266F3">
        <w:rPr>
          <w:rFonts w:eastAsia="Times New Roman" w:cstheme="minorHAnsi"/>
          <w:b/>
          <w:bCs/>
          <w:color w:val="000000" w:themeColor="text1"/>
          <w:sz w:val="24"/>
          <w:szCs w:val="17"/>
          <w:u w:val="single"/>
          <w:lang w:eastAsia="fr-FR"/>
        </w:rPr>
        <w:t>Place de parking handicapé-Marquage ambigu</w:t>
      </w:r>
    </w:p>
    <w:p w:rsidR="00C266F3" w:rsidRDefault="00C266F3" w:rsidP="00C266F3">
      <w:pPr>
        <w:spacing w:after="0" w:line="240" w:lineRule="auto"/>
        <w:rPr>
          <w:rFonts w:eastAsia="Times New Roman" w:cstheme="minorHAnsi"/>
          <w:bCs/>
          <w:color w:val="000000" w:themeColor="text1"/>
          <w:sz w:val="24"/>
          <w:szCs w:val="17"/>
          <w:lang w:eastAsia="fr-FR"/>
        </w:rPr>
      </w:pPr>
      <w:r w:rsidRPr="00C266F3">
        <w:rPr>
          <w:rFonts w:eastAsia="Times New Roman" w:cstheme="minorHAnsi"/>
          <w:bCs/>
          <w:color w:val="000000" w:themeColor="text1"/>
          <w:sz w:val="24"/>
          <w:szCs w:val="17"/>
          <w:lang w:eastAsia="fr-FR"/>
        </w:rPr>
        <w:t>La place de parking handicapé en face de la direction a un marquage ambigu (partiellement effacé). Cette place est-elle réellement pour les handicapés ?</w:t>
      </w:r>
    </w:p>
    <w:p w:rsidR="00DF2E0A" w:rsidRDefault="00DF2E0A" w:rsidP="00C266F3">
      <w:pPr>
        <w:spacing w:after="0" w:line="240" w:lineRule="auto"/>
        <w:rPr>
          <w:rFonts w:eastAsia="Times New Roman" w:cstheme="minorHAnsi"/>
          <w:bCs/>
          <w:color w:val="FF0000"/>
          <w:sz w:val="24"/>
          <w:szCs w:val="17"/>
          <w:lang w:eastAsia="fr-FR"/>
        </w:rPr>
      </w:pPr>
      <w:r>
        <w:rPr>
          <w:rFonts w:eastAsia="Times New Roman" w:cstheme="minorHAnsi"/>
          <w:bCs/>
          <w:color w:val="FF0000"/>
          <w:sz w:val="24"/>
          <w:szCs w:val="17"/>
          <w:lang w:eastAsia="fr-FR"/>
        </w:rPr>
        <w:t>Elles seront refaites en même temps que les autres</w:t>
      </w:r>
      <w:r w:rsidR="003E1E06">
        <w:rPr>
          <w:rFonts w:eastAsia="Times New Roman" w:cstheme="minorHAnsi"/>
          <w:bCs/>
          <w:color w:val="FF0000"/>
          <w:sz w:val="24"/>
          <w:szCs w:val="17"/>
          <w:lang w:eastAsia="fr-FR"/>
        </w:rPr>
        <w:t>.</w:t>
      </w:r>
    </w:p>
    <w:p w:rsidR="00EA2A4F" w:rsidRDefault="00EA2A4F" w:rsidP="00C266F3">
      <w:pPr>
        <w:spacing w:after="0" w:line="240" w:lineRule="auto"/>
        <w:rPr>
          <w:rFonts w:eastAsia="Times New Roman" w:cstheme="minorHAnsi"/>
          <w:bCs/>
          <w:color w:val="FF0000"/>
          <w:sz w:val="24"/>
          <w:szCs w:val="17"/>
          <w:lang w:eastAsia="fr-FR"/>
        </w:rPr>
      </w:pPr>
    </w:p>
    <w:p w:rsidR="00EA2A4F" w:rsidRDefault="00EA2A4F" w:rsidP="00C266F3">
      <w:pPr>
        <w:spacing w:after="0" w:line="240" w:lineRule="auto"/>
        <w:rPr>
          <w:rFonts w:eastAsia="Times New Roman" w:cstheme="minorHAnsi"/>
          <w:bCs/>
          <w:color w:val="FF0000"/>
          <w:sz w:val="24"/>
          <w:szCs w:val="17"/>
          <w:lang w:eastAsia="fr-FR"/>
        </w:rPr>
      </w:pPr>
    </w:p>
    <w:p w:rsidR="00EA2A4F" w:rsidRDefault="00EA2A4F" w:rsidP="00C266F3">
      <w:pPr>
        <w:spacing w:after="0" w:line="240" w:lineRule="auto"/>
        <w:rPr>
          <w:rFonts w:eastAsia="Times New Roman" w:cstheme="minorHAnsi"/>
          <w:bCs/>
          <w:color w:val="FF0000"/>
          <w:sz w:val="24"/>
          <w:szCs w:val="17"/>
          <w:lang w:eastAsia="fr-FR"/>
        </w:rPr>
      </w:pPr>
    </w:p>
    <w:p w:rsidR="00EA2A4F" w:rsidRDefault="00EA2A4F" w:rsidP="00EA2A4F">
      <w:pPr>
        <w:spacing w:after="0" w:line="240" w:lineRule="auto"/>
        <w:jc w:val="right"/>
        <w:rPr>
          <w:rFonts w:eastAsia="Times New Roman" w:cstheme="minorHAnsi"/>
          <w:bCs/>
          <w:color w:val="FF0000"/>
          <w:sz w:val="24"/>
          <w:szCs w:val="17"/>
          <w:lang w:eastAsia="fr-FR"/>
        </w:rPr>
      </w:pPr>
    </w:p>
    <w:p w:rsidR="00EA2A4F" w:rsidRPr="00EA2A4F" w:rsidRDefault="00EA2A4F" w:rsidP="00EA2A4F">
      <w:pPr>
        <w:spacing w:after="0" w:line="240" w:lineRule="auto"/>
        <w:jc w:val="right"/>
        <w:rPr>
          <w:rFonts w:eastAsia="Times New Roman" w:cstheme="minorHAnsi"/>
          <w:b/>
          <w:bCs/>
          <w:sz w:val="24"/>
          <w:szCs w:val="17"/>
          <w:lang w:eastAsia="fr-FR"/>
        </w:rPr>
      </w:pPr>
      <w:r w:rsidRPr="00EA2A4F">
        <w:rPr>
          <w:rFonts w:eastAsia="Times New Roman" w:cstheme="minorHAnsi"/>
          <w:b/>
          <w:bCs/>
          <w:sz w:val="24"/>
          <w:szCs w:val="17"/>
          <w:lang w:eastAsia="fr-FR"/>
        </w:rPr>
        <w:t xml:space="preserve">Martignas le 2 octobre 2024   </w:t>
      </w:r>
    </w:p>
    <w:p w:rsidR="00C266F3" w:rsidRPr="00C266F3" w:rsidRDefault="00C266F3" w:rsidP="00C266F3">
      <w:pPr>
        <w:rPr>
          <w:rFonts w:ascii="Times New Roman" w:hAnsi="Times New Roman" w:cs="Times New Roman"/>
          <w:bCs/>
          <w:sz w:val="36"/>
          <w:szCs w:val="36"/>
        </w:rPr>
      </w:pPr>
      <w:bookmarkStart w:id="0" w:name="_GoBack"/>
      <w:bookmarkEnd w:id="0"/>
    </w:p>
    <w:p w:rsidR="00F93706" w:rsidRPr="009C7558" w:rsidRDefault="00F93706" w:rsidP="00F93706">
      <w:pPr>
        <w:rPr>
          <w:sz w:val="24"/>
          <w:szCs w:val="24"/>
        </w:rPr>
      </w:pPr>
    </w:p>
    <w:p w:rsidR="006A487F" w:rsidRDefault="006A487F" w:rsidP="00F93706">
      <w:pPr>
        <w:jc w:val="both"/>
      </w:pPr>
    </w:p>
    <w:sectPr w:rsidR="006A487F" w:rsidSect="005B11F4">
      <w:pgSz w:w="16839" w:h="23814" w:code="8"/>
      <w:pgMar w:top="709" w:right="679" w:bottom="99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A5C2C"/>
    <w:multiLevelType w:val="hybridMultilevel"/>
    <w:tmpl w:val="9A24F57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A246D93"/>
    <w:multiLevelType w:val="hybridMultilevel"/>
    <w:tmpl w:val="0044709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9437286"/>
    <w:multiLevelType w:val="hybridMultilevel"/>
    <w:tmpl w:val="ABF41BB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CDA0EA7"/>
    <w:multiLevelType w:val="hybridMultilevel"/>
    <w:tmpl w:val="BD10882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5A70A0A"/>
    <w:multiLevelType w:val="hybridMultilevel"/>
    <w:tmpl w:val="976694F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CA80140"/>
    <w:multiLevelType w:val="hybridMultilevel"/>
    <w:tmpl w:val="8AF07F2C"/>
    <w:lvl w:ilvl="0" w:tplc="05D62420">
      <w:start w:val="1"/>
      <w:numFmt w:val="decimal"/>
      <w:lvlText w:val="%1."/>
      <w:lvlJc w:val="left"/>
      <w:pPr>
        <w:ind w:left="1637" w:hanging="360"/>
      </w:pPr>
      <w:rPr>
        <w:rFonts w:hint="default"/>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99"/>
    <w:rsid w:val="000E1233"/>
    <w:rsid w:val="000E46E4"/>
    <w:rsid w:val="00120AF8"/>
    <w:rsid w:val="00187891"/>
    <w:rsid w:val="001920C8"/>
    <w:rsid w:val="001C060D"/>
    <w:rsid w:val="001F004B"/>
    <w:rsid w:val="00277C94"/>
    <w:rsid w:val="00297310"/>
    <w:rsid w:val="002B3656"/>
    <w:rsid w:val="0034233B"/>
    <w:rsid w:val="003903D4"/>
    <w:rsid w:val="00396281"/>
    <w:rsid w:val="003B2458"/>
    <w:rsid w:val="003C4729"/>
    <w:rsid w:val="003C6F10"/>
    <w:rsid w:val="003E1E06"/>
    <w:rsid w:val="003F5B2E"/>
    <w:rsid w:val="00412381"/>
    <w:rsid w:val="00441006"/>
    <w:rsid w:val="00463F7B"/>
    <w:rsid w:val="004C067E"/>
    <w:rsid w:val="005167EC"/>
    <w:rsid w:val="0057308D"/>
    <w:rsid w:val="005B0C21"/>
    <w:rsid w:val="005D7299"/>
    <w:rsid w:val="005E0C77"/>
    <w:rsid w:val="00616F51"/>
    <w:rsid w:val="00627DEA"/>
    <w:rsid w:val="00637404"/>
    <w:rsid w:val="006556F7"/>
    <w:rsid w:val="0066188E"/>
    <w:rsid w:val="006A487F"/>
    <w:rsid w:val="006E1BD4"/>
    <w:rsid w:val="007350E1"/>
    <w:rsid w:val="00790737"/>
    <w:rsid w:val="007A00F5"/>
    <w:rsid w:val="008729E0"/>
    <w:rsid w:val="008D19F6"/>
    <w:rsid w:val="008D3BE9"/>
    <w:rsid w:val="008E176E"/>
    <w:rsid w:val="00900DB3"/>
    <w:rsid w:val="009331A7"/>
    <w:rsid w:val="00937651"/>
    <w:rsid w:val="00975BE4"/>
    <w:rsid w:val="0099216F"/>
    <w:rsid w:val="009A0EAF"/>
    <w:rsid w:val="009D60B1"/>
    <w:rsid w:val="00A662CC"/>
    <w:rsid w:val="00A666B4"/>
    <w:rsid w:val="00A92A01"/>
    <w:rsid w:val="00AE3173"/>
    <w:rsid w:val="00B044E2"/>
    <w:rsid w:val="00B4606A"/>
    <w:rsid w:val="00BC6D5F"/>
    <w:rsid w:val="00BD37CF"/>
    <w:rsid w:val="00C214FE"/>
    <w:rsid w:val="00C266F3"/>
    <w:rsid w:val="00C33226"/>
    <w:rsid w:val="00C70FD6"/>
    <w:rsid w:val="00CE2738"/>
    <w:rsid w:val="00CF0FD8"/>
    <w:rsid w:val="00D04F73"/>
    <w:rsid w:val="00DC0912"/>
    <w:rsid w:val="00DF2E0A"/>
    <w:rsid w:val="00E10E69"/>
    <w:rsid w:val="00E61D77"/>
    <w:rsid w:val="00EA2A4F"/>
    <w:rsid w:val="00EC2B17"/>
    <w:rsid w:val="00ED28DF"/>
    <w:rsid w:val="00F24435"/>
    <w:rsid w:val="00F93706"/>
    <w:rsid w:val="00F94850"/>
    <w:rsid w:val="00FA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85339-DD8B-4368-81B6-4094E4FA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8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7299"/>
    <w:pPr>
      <w:spacing w:after="200" w:line="276" w:lineRule="auto"/>
      <w:ind w:left="720"/>
      <w:contextualSpacing/>
    </w:pPr>
    <w:rPr>
      <w:rFonts w:ascii="Calibri" w:eastAsia="Calibri" w:hAnsi="Calibri" w:cs="Times New Roman"/>
    </w:rPr>
  </w:style>
  <w:style w:type="table" w:styleId="Grilledutableau">
    <w:name w:val="Table Grid"/>
    <w:basedOn w:val="TableauNormal"/>
    <w:uiPriority w:val="59"/>
    <w:rsid w:val="005D7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5363</TotalTime>
  <Pages>3</Pages>
  <Words>1926</Words>
  <Characters>10594</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Dassault-Aviation</Company>
  <LinksUpToDate>false</LinksUpToDate>
  <CharactersWithSpaces>12496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50</cp:revision>
  <dcterms:created xsi:type="dcterms:W3CDTF">2024-07-22T12:40:00Z</dcterms:created>
  <dcterms:modified xsi:type="dcterms:W3CDTF">2024-10-07T08:15:00Z</dcterms:modified>
</cp:coreProperties>
</file>