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63EF4C49" wp14:editId="6E4E7EDC">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54659ECE" wp14:editId="598A196E">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063371" w:rsidRPr="00552FEE" w:rsidRDefault="00063371" w:rsidP="00CC4680">
      <w:pPr>
        <w:spacing w:after="0"/>
        <w:jc w:val="center"/>
        <w:rPr>
          <w:rFonts w:ascii="Arial" w:hAnsi="Arial" w:cs="Arial"/>
          <w:b/>
          <w:sz w:val="44"/>
          <w:szCs w:val="44"/>
        </w:rPr>
      </w:pPr>
      <w:r w:rsidRPr="00552FEE">
        <w:rPr>
          <w:rFonts w:ascii="Arial" w:hAnsi="Arial" w:cs="Arial"/>
          <w:b/>
          <w:sz w:val="44"/>
          <w:szCs w:val="44"/>
          <w:u w:val="single"/>
        </w:rPr>
        <w:t>Compte rendu C</w:t>
      </w:r>
      <w:r w:rsidR="007D0F8D" w:rsidRPr="00552FEE">
        <w:rPr>
          <w:rFonts w:ascii="Arial" w:hAnsi="Arial" w:cs="Arial"/>
          <w:b/>
          <w:sz w:val="44"/>
          <w:szCs w:val="44"/>
          <w:u w:val="single"/>
        </w:rPr>
        <w:t>S</w:t>
      </w:r>
      <w:r w:rsidRPr="00552FEE">
        <w:rPr>
          <w:rFonts w:ascii="Arial" w:hAnsi="Arial" w:cs="Arial"/>
          <w:b/>
          <w:sz w:val="44"/>
          <w:szCs w:val="44"/>
          <w:u w:val="single"/>
        </w:rPr>
        <w:t xml:space="preserve">E du </w:t>
      </w:r>
      <w:r w:rsidR="009E576F" w:rsidRPr="00552FEE">
        <w:rPr>
          <w:rFonts w:ascii="Arial" w:hAnsi="Arial" w:cs="Arial"/>
          <w:b/>
          <w:sz w:val="44"/>
          <w:szCs w:val="44"/>
          <w:u w:val="single"/>
        </w:rPr>
        <w:t>27 Janvier 2024</w:t>
      </w:r>
    </w:p>
    <w:p w:rsidR="003064FD" w:rsidRPr="00780E76" w:rsidRDefault="003064FD" w:rsidP="00CC4680">
      <w:pPr>
        <w:spacing w:after="0"/>
        <w:rPr>
          <w:rFonts w:ascii="Calibri" w:hAnsi="Calibri" w:cs="Calibri"/>
          <w:b/>
          <w:caps/>
          <w:color w:val="365F91"/>
          <w:sz w:val="28"/>
          <w:szCs w:val="28"/>
          <w:u w:val="single"/>
        </w:rPr>
      </w:pPr>
    </w:p>
    <w:p w:rsidR="0010392C" w:rsidRDefault="0010392C" w:rsidP="00CC4680">
      <w:pPr>
        <w:spacing w:after="0"/>
        <w:rPr>
          <w:rFonts w:ascii="Calibri" w:hAnsi="Calibri" w:cs="Calibri"/>
          <w:sz w:val="16"/>
          <w:szCs w:val="16"/>
        </w:rPr>
      </w:pPr>
    </w:p>
    <w:p w:rsidR="002B65A9" w:rsidRDefault="002B65A9" w:rsidP="00CC4680">
      <w:pPr>
        <w:spacing w:after="0"/>
        <w:rPr>
          <w:rFonts w:ascii="Calibri" w:hAnsi="Calibri" w:cs="Calibri"/>
          <w:sz w:val="16"/>
          <w:szCs w:val="16"/>
        </w:rPr>
      </w:pPr>
    </w:p>
    <w:p w:rsidR="00A2178D" w:rsidRPr="004A12A2" w:rsidRDefault="00A2178D" w:rsidP="00CC4680">
      <w:pPr>
        <w:spacing w:after="0"/>
        <w:rPr>
          <w:rFonts w:ascii="Calibri" w:hAnsi="Calibri" w:cs="Calibri"/>
          <w:sz w:val="16"/>
          <w:szCs w:val="16"/>
        </w:rPr>
      </w:pPr>
    </w:p>
    <w:p w:rsidR="007D0F8D" w:rsidRPr="00552FEE" w:rsidRDefault="008D5A63" w:rsidP="00595A77">
      <w:pPr>
        <w:pStyle w:val="Paragraphedeliste"/>
        <w:numPr>
          <w:ilvl w:val="0"/>
          <w:numId w:val="1"/>
        </w:numPr>
        <w:spacing w:after="0"/>
        <w:ind w:left="1701"/>
        <w:jc w:val="both"/>
        <w:rPr>
          <w:rFonts w:ascii="Arial" w:hAnsi="Arial" w:cs="Arial"/>
          <w:b/>
          <w:i/>
          <w:color w:val="00B050"/>
          <w:sz w:val="24"/>
          <w:szCs w:val="24"/>
        </w:rPr>
      </w:pPr>
      <w:r>
        <w:rPr>
          <w:rFonts w:ascii="Arial" w:hAnsi="Arial" w:cs="Arial"/>
          <w:b/>
          <w:i/>
          <w:color w:val="00B050"/>
          <w:sz w:val="24"/>
          <w:szCs w:val="24"/>
          <w:u w:val="single"/>
        </w:rPr>
        <w:t>Effectifs</w:t>
      </w:r>
    </w:p>
    <w:tbl>
      <w:tblPr>
        <w:tblStyle w:val="Grilledutableau"/>
        <w:tblpPr w:leftFromText="141" w:rightFromText="141" w:vertAnchor="text" w:horzAnchor="page" w:tblpX="9451" w:tblpY="1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7"/>
        <w:gridCol w:w="1140"/>
      </w:tblGrid>
      <w:tr w:rsidR="00552FEE" w:rsidTr="00CE753D">
        <w:tc>
          <w:tcPr>
            <w:tcW w:w="2837" w:type="dxa"/>
            <w:gridSpan w:val="2"/>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Effectif établissement</w:t>
            </w:r>
          </w:p>
        </w:tc>
      </w:tr>
      <w:tr w:rsidR="00552FEE" w:rsidTr="00CE753D">
        <w:tc>
          <w:tcPr>
            <w:tcW w:w="1697"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Femmes</w:t>
            </w:r>
          </w:p>
        </w:tc>
        <w:tc>
          <w:tcPr>
            <w:tcW w:w="1140"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92</w:t>
            </w:r>
          </w:p>
        </w:tc>
      </w:tr>
      <w:tr w:rsidR="00552FEE" w:rsidTr="00CE753D">
        <w:tc>
          <w:tcPr>
            <w:tcW w:w="1697"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Hommes</w:t>
            </w:r>
          </w:p>
        </w:tc>
        <w:tc>
          <w:tcPr>
            <w:tcW w:w="1140"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486</w:t>
            </w:r>
          </w:p>
        </w:tc>
      </w:tr>
      <w:tr w:rsidR="00552FEE" w:rsidTr="00CE753D">
        <w:tc>
          <w:tcPr>
            <w:tcW w:w="1697" w:type="dxa"/>
          </w:tcPr>
          <w:p w:rsidR="00552FEE" w:rsidRPr="00552FEE" w:rsidRDefault="00552FEE" w:rsidP="00CE753D">
            <w:pPr>
              <w:pStyle w:val="Paragraphedeliste"/>
              <w:ind w:left="0"/>
              <w:jc w:val="center"/>
              <w:rPr>
                <w:rFonts w:ascii="Arial" w:hAnsi="Arial" w:cs="Arial"/>
                <w:b/>
                <w:sz w:val="24"/>
                <w:szCs w:val="24"/>
              </w:rPr>
            </w:pPr>
            <w:r w:rsidRPr="00552FEE">
              <w:rPr>
                <w:rFonts w:ascii="Arial" w:hAnsi="Arial" w:cs="Arial"/>
                <w:b/>
                <w:sz w:val="24"/>
                <w:szCs w:val="24"/>
              </w:rPr>
              <w:t>Total</w:t>
            </w:r>
          </w:p>
        </w:tc>
        <w:tc>
          <w:tcPr>
            <w:tcW w:w="1140" w:type="dxa"/>
          </w:tcPr>
          <w:p w:rsidR="00552FEE" w:rsidRPr="00552FEE" w:rsidRDefault="00552FEE" w:rsidP="00CE753D">
            <w:pPr>
              <w:pStyle w:val="Paragraphedeliste"/>
              <w:ind w:left="0"/>
              <w:jc w:val="center"/>
              <w:rPr>
                <w:rFonts w:ascii="Arial" w:hAnsi="Arial" w:cs="Arial"/>
                <w:b/>
                <w:sz w:val="24"/>
                <w:szCs w:val="24"/>
              </w:rPr>
            </w:pPr>
            <w:r w:rsidRPr="00552FEE">
              <w:rPr>
                <w:rFonts w:ascii="Arial" w:hAnsi="Arial" w:cs="Arial"/>
                <w:b/>
                <w:sz w:val="24"/>
                <w:szCs w:val="24"/>
              </w:rPr>
              <w:t>578</w:t>
            </w:r>
          </w:p>
        </w:tc>
      </w:tr>
    </w:tbl>
    <w:p w:rsidR="00552FEE" w:rsidRPr="00552FEE" w:rsidRDefault="00552FEE" w:rsidP="00552FEE">
      <w:pPr>
        <w:pStyle w:val="Paragraphedeliste"/>
        <w:spacing w:after="0"/>
        <w:ind w:left="1701"/>
        <w:jc w:val="both"/>
        <w:rPr>
          <w:rFonts w:ascii="Arial" w:hAnsi="Arial" w:cs="Arial"/>
          <w:b/>
          <w:i/>
          <w:color w:val="00B050"/>
          <w:sz w:val="24"/>
          <w:szCs w:val="24"/>
        </w:rPr>
      </w:pPr>
    </w:p>
    <w:p w:rsidR="007B13D7" w:rsidRPr="00552FEE" w:rsidRDefault="00343F10" w:rsidP="00302757">
      <w:pPr>
        <w:pStyle w:val="Paragraphedeliste"/>
        <w:spacing w:after="0"/>
        <w:ind w:left="1134"/>
        <w:jc w:val="both"/>
        <w:rPr>
          <w:rFonts w:ascii="Arial" w:hAnsi="Arial" w:cs="Arial"/>
          <w:i/>
          <w:sz w:val="24"/>
          <w:szCs w:val="24"/>
        </w:rPr>
      </w:pPr>
      <w:r w:rsidRPr="00552FEE">
        <w:rPr>
          <w:rFonts w:ascii="Arial" w:hAnsi="Arial" w:cs="Arial"/>
          <w:b/>
          <w:i/>
          <w:sz w:val="24"/>
          <w:szCs w:val="24"/>
          <w:u w:val="single"/>
        </w:rPr>
        <w:t>Entrée</w:t>
      </w:r>
      <w:r w:rsidR="00CB389D" w:rsidRPr="00552FEE">
        <w:rPr>
          <w:rFonts w:ascii="Arial" w:hAnsi="Arial" w:cs="Arial"/>
          <w:b/>
          <w:i/>
          <w:sz w:val="24"/>
          <w:szCs w:val="24"/>
          <w:u w:val="single"/>
        </w:rPr>
        <w:t>s / Sorties</w:t>
      </w:r>
      <w:r w:rsidR="00EA2D17" w:rsidRPr="00552FEE">
        <w:rPr>
          <w:rFonts w:ascii="Arial" w:hAnsi="Arial" w:cs="Arial"/>
          <w:b/>
          <w:i/>
          <w:sz w:val="24"/>
          <w:szCs w:val="24"/>
          <w:u w:val="single"/>
        </w:rPr>
        <w:t> </w:t>
      </w:r>
      <w:r w:rsidR="00F064FC" w:rsidRPr="00552FEE">
        <w:rPr>
          <w:rFonts w:ascii="Arial" w:hAnsi="Arial" w:cs="Arial"/>
          <w:b/>
          <w:i/>
          <w:sz w:val="24"/>
          <w:szCs w:val="24"/>
          <w:u w:val="single"/>
        </w:rPr>
        <w:t>:</w:t>
      </w:r>
      <w:r w:rsidR="00AB07C9" w:rsidRPr="00552FEE">
        <w:rPr>
          <w:rFonts w:ascii="Arial" w:hAnsi="Arial" w:cs="Arial"/>
          <w:i/>
          <w:sz w:val="24"/>
          <w:szCs w:val="24"/>
        </w:rPr>
        <w:t xml:space="preserve"> </w:t>
      </w:r>
      <w:r w:rsidR="007B13D7" w:rsidRPr="00552FEE">
        <w:rPr>
          <w:rFonts w:ascii="Arial" w:hAnsi="Arial" w:cs="Arial"/>
          <w:i/>
          <w:sz w:val="24"/>
          <w:szCs w:val="24"/>
        </w:rPr>
        <w:t xml:space="preserve">      </w:t>
      </w:r>
    </w:p>
    <w:p w:rsidR="005E1A52" w:rsidRPr="00552FEE" w:rsidRDefault="007B13D7" w:rsidP="00193A3A">
      <w:pPr>
        <w:pStyle w:val="Paragraphedeliste"/>
        <w:numPr>
          <w:ilvl w:val="0"/>
          <w:numId w:val="5"/>
        </w:numPr>
        <w:spacing w:after="0"/>
        <w:jc w:val="both"/>
        <w:rPr>
          <w:rFonts w:ascii="Arial" w:hAnsi="Arial" w:cs="Arial"/>
          <w:sz w:val="24"/>
          <w:szCs w:val="24"/>
        </w:rPr>
      </w:pPr>
      <w:r w:rsidRPr="00552FEE">
        <w:rPr>
          <w:rFonts w:ascii="Arial" w:hAnsi="Arial" w:cs="Arial"/>
          <w:sz w:val="24"/>
          <w:szCs w:val="24"/>
          <w:u w:val="single"/>
        </w:rPr>
        <w:t>F</w:t>
      </w:r>
      <w:r w:rsidR="005E1A52" w:rsidRPr="00552FEE">
        <w:rPr>
          <w:rFonts w:ascii="Arial" w:hAnsi="Arial" w:cs="Arial"/>
          <w:sz w:val="24"/>
          <w:szCs w:val="24"/>
          <w:u w:val="single"/>
        </w:rPr>
        <w:t>emme</w:t>
      </w:r>
      <w:r w:rsidR="005E1A52" w:rsidRPr="00552FEE">
        <w:rPr>
          <w:rFonts w:ascii="Arial" w:hAnsi="Arial" w:cs="Arial"/>
          <w:sz w:val="24"/>
          <w:szCs w:val="24"/>
        </w:rPr>
        <w:t> :</w:t>
      </w:r>
      <w:r w:rsidR="00FD6225" w:rsidRPr="00552FEE">
        <w:rPr>
          <w:rFonts w:ascii="Arial" w:hAnsi="Arial" w:cs="Arial"/>
          <w:sz w:val="24"/>
          <w:szCs w:val="24"/>
        </w:rPr>
        <w:t xml:space="preserve"> </w:t>
      </w:r>
      <w:r w:rsidR="005D0A00" w:rsidRPr="00552FEE">
        <w:rPr>
          <w:rFonts w:ascii="Arial" w:hAnsi="Arial" w:cs="Arial"/>
          <w:sz w:val="24"/>
          <w:szCs w:val="24"/>
        </w:rPr>
        <w:t xml:space="preserve">2 </w:t>
      </w:r>
      <w:r w:rsidR="005E1A52" w:rsidRPr="00552FEE">
        <w:rPr>
          <w:rFonts w:ascii="Arial" w:hAnsi="Arial" w:cs="Arial"/>
          <w:sz w:val="24"/>
          <w:szCs w:val="24"/>
        </w:rPr>
        <w:t>entrée</w:t>
      </w:r>
      <w:r w:rsidR="00FD6225" w:rsidRPr="00552FEE">
        <w:rPr>
          <w:rFonts w:ascii="Arial" w:hAnsi="Arial" w:cs="Arial"/>
          <w:sz w:val="24"/>
          <w:szCs w:val="24"/>
        </w:rPr>
        <w:t>s</w:t>
      </w:r>
      <w:r w:rsidR="00307C02" w:rsidRPr="00552FEE">
        <w:rPr>
          <w:rFonts w:ascii="Arial" w:hAnsi="Arial" w:cs="Arial"/>
          <w:sz w:val="24"/>
          <w:szCs w:val="24"/>
        </w:rPr>
        <w:t> </w:t>
      </w:r>
      <w:r w:rsidR="002956E3" w:rsidRPr="00552FEE">
        <w:rPr>
          <w:rFonts w:ascii="Arial" w:hAnsi="Arial" w:cs="Arial"/>
          <w:sz w:val="24"/>
          <w:szCs w:val="24"/>
        </w:rPr>
        <w:t xml:space="preserve"> </w:t>
      </w:r>
    </w:p>
    <w:p w:rsidR="00552FEE" w:rsidRPr="00552FEE" w:rsidRDefault="005E1A52" w:rsidP="00552FEE">
      <w:pPr>
        <w:pStyle w:val="Paragraphedeliste"/>
        <w:numPr>
          <w:ilvl w:val="0"/>
          <w:numId w:val="5"/>
        </w:numPr>
        <w:spacing w:after="0"/>
        <w:jc w:val="both"/>
        <w:rPr>
          <w:rFonts w:ascii="Arial" w:hAnsi="Arial" w:cs="Arial"/>
          <w:sz w:val="24"/>
          <w:szCs w:val="24"/>
        </w:rPr>
      </w:pPr>
      <w:r w:rsidRPr="00552FEE">
        <w:rPr>
          <w:rFonts w:ascii="Arial" w:hAnsi="Arial" w:cs="Arial"/>
          <w:sz w:val="24"/>
          <w:szCs w:val="24"/>
          <w:u w:val="single"/>
        </w:rPr>
        <w:t>Homme </w:t>
      </w:r>
      <w:r w:rsidR="00307C02" w:rsidRPr="00552FEE">
        <w:rPr>
          <w:rFonts w:ascii="Arial" w:hAnsi="Arial" w:cs="Arial"/>
          <w:sz w:val="24"/>
          <w:szCs w:val="24"/>
        </w:rPr>
        <w:t xml:space="preserve">: </w:t>
      </w:r>
      <w:r w:rsidR="005D0A00" w:rsidRPr="00552FEE">
        <w:rPr>
          <w:rFonts w:ascii="Arial" w:hAnsi="Arial" w:cs="Arial"/>
          <w:sz w:val="24"/>
          <w:szCs w:val="24"/>
        </w:rPr>
        <w:t xml:space="preserve">10 </w:t>
      </w:r>
      <w:r w:rsidR="007A18C1" w:rsidRPr="00552FEE">
        <w:rPr>
          <w:rFonts w:ascii="Arial" w:hAnsi="Arial" w:cs="Arial"/>
          <w:sz w:val="24"/>
          <w:szCs w:val="24"/>
        </w:rPr>
        <w:t xml:space="preserve">entrées / </w:t>
      </w:r>
      <w:r w:rsidR="005D0A00" w:rsidRPr="00552FEE">
        <w:rPr>
          <w:rFonts w:ascii="Arial" w:hAnsi="Arial" w:cs="Arial"/>
          <w:sz w:val="24"/>
          <w:szCs w:val="24"/>
        </w:rPr>
        <w:t>3</w:t>
      </w:r>
      <w:r w:rsidR="008A5D40" w:rsidRPr="00552FEE">
        <w:rPr>
          <w:rFonts w:ascii="Arial" w:hAnsi="Arial" w:cs="Arial"/>
          <w:sz w:val="24"/>
          <w:szCs w:val="24"/>
        </w:rPr>
        <w:t xml:space="preserve"> sorties</w:t>
      </w:r>
      <w:r w:rsidR="00552FEE">
        <w:rPr>
          <w:rFonts w:ascii="Arial" w:hAnsi="Arial" w:cs="Arial"/>
          <w:sz w:val="24"/>
          <w:szCs w:val="24"/>
        </w:rPr>
        <w:t xml:space="preserve">                 </w:t>
      </w:r>
    </w:p>
    <w:p w:rsidR="005A6DF0" w:rsidRPr="00552FEE" w:rsidRDefault="00FB0F2E" w:rsidP="005E1A52">
      <w:pPr>
        <w:pStyle w:val="Paragraphedeliste"/>
        <w:spacing w:after="0"/>
        <w:ind w:left="709"/>
        <w:jc w:val="both"/>
        <w:rPr>
          <w:rFonts w:ascii="Arial" w:hAnsi="Arial" w:cs="Arial"/>
          <w:sz w:val="24"/>
          <w:szCs w:val="24"/>
        </w:rPr>
      </w:pPr>
      <w:r>
        <w:rPr>
          <w:rFonts w:ascii="Arial" w:hAnsi="Arial" w:cs="Arial"/>
          <w:sz w:val="24"/>
          <w:szCs w:val="24"/>
        </w:rPr>
        <w:tab/>
      </w:r>
    </w:p>
    <w:p w:rsidR="00FB0F2E" w:rsidRPr="00FB0F2E" w:rsidRDefault="00033975" w:rsidP="00302757">
      <w:pPr>
        <w:pStyle w:val="Paragraphedeliste"/>
        <w:spacing w:after="0"/>
        <w:ind w:left="1069"/>
        <w:jc w:val="both"/>
        <w:rPr>
          <w:rFonts w:ascii="Arial" w:hAnsi="Arial" w:cs="Arial"/>
          <w:sz w:val="24"/>
          <w:szCs w:val="24"/>
        </w:rPr>
      </w:pPr>
      <w:r w:rsidRPr="00552FEE">
        <w:rPr>
          <w:rFonts w:ascii="Arial" w:hAnsi="Arial" w:cs="Arial"/>
          <w:b/>
          <w:i/>
          <w:sz w:val="24"/>
          <w:szCs w:val="24"/>
          <w:u w:val="single"/>
        </w:rPr>
        <w:t>Intérim</w:t>
      </w:r>
      <w:r w:rsidR="00170963" w:rsidRPr="00552FEE">
        <w:rPr>
          <w:rFonts w:ascii="Arial" w:hAnsi="Arial" w:cs="Arial"/>
          <w:b/>
          <w:i/>
          <w:sz w:val="24"/>
          <w:szCs w:val="24"/>
          <w:u w:val="single"/>
        </w:rPr>
        <w:t> :</w:t>
      </w:r>
      <w:r w:rsidR="00170963" w:rsidRPr="00552FEE">
        <w:rPr>
          <w:rFonts w:ascii="Arial" w:hAnsi="Arial" w:cs="Arial"/>
          <w:sz w:val="24"/>
          <w:szCs w:val="24"/>
        </w:rPr>
        <w:t xml:space="preserve"> </w:t>
      </w:r>
      <w:r w:rsidR="00307C02" w:rsidRPr="00552FEE">
        <w:rPr>
          <w:rFonts w:ascii="Arial" w:hAnsi="Arial" w:cs="Arial"/>
          <w:sz w:val="24"/>
          <w:szCs w:val="24"/>
        </w:rPr>
        <w:t>7</w:t>
      </w:r>
      <w:r w:rsidR="00170963" w:rsidRPr="00552FEE">
        <w:rPr>
          <w:rFonts w:ascii="Arial" w:hAnsi="Arial" w:cs="Arial"/>
          <w:sz w:val="24"/>
          <w:szCs w:val="24"/>
        </w:rPr>
        <w:t xml:space="preserve"> SF </w:t>
      </w:r>
      <w:r w:rsidR="00F56483" w:rsidRPr="00552FEE">
        <w:rPr>
          <w:rFonts w:ascii="Arial" w:hAnsi="Arial" w:cs="Arial"/>
          <w:sz w:val="24"/>
          <w:szCs w:val="24"/>
        </w:rPr>
        <w:t>+</w:t>
      </w:r>
      <w:r w:rsidR="00170963" w:rsidRPr="00552FEE">
        <w:rPr>
          <w:rFonts w:ascii="Arial" w:hAnsi="Arial" w:cs="Arial"/>
          <w:sz w:val="24"/>
          <w:szCs w:val="24"/>
        </w:rPr>
        <w:t xml:space="preserve"> </w:t>
      </w:r>
      <w:r w:rsidR="007F3130" w:rsidRPr="00552FEE">
        <w:rPr>
          <w:rFonts w:ascii="Arial" w:hAnsi="Arial" w:cs="Arial"/>
          <w:sz w:val="24"/>
          <w:szCs w:val="24"/>
        </w:rPr>
        <w:t>5</w:t>
      </w:r>
      <w:r w:rsidR="00170963" w:rsidRPr="00552FEE">
        <w:rPr>
          <w:rFonts w:ascii="Arial" w:hAnsi="Arial" w:cs="Arial"/>
          <w:sz w:val="24"/>
          <w:szCs w:val="24"/>
        </w:rPr>
        <w:t xml:space="preserve"> NS</w:t>
      </w:r>
      <w:r w:rsidR="00EF7EEC" w:rsidRPr="00552FEE">
        <w:rPr>
          <w:rFonts w:ascii="Arial" w:hAnsi="Arial" w:cs="Arial"/>
          <w:sz w:val="24"/>
          <w:szCs w:val="24"/>
        </w:rPr>
        <w:t xml:space="preserve"> +</w:t>
      </w:r>
      <w:r w:rsidR="007F3130" w:rsidRPr="00552FEE">
        <w:rPr>
          <w:rFonts w:ascii="Arial" w:hAnsi="Arial" w:cs="Arial"/>
          <w:sz w:val="24"/>
          <w:szCs w:val="24"/>
        </w:rPr>
        <w:t xml:space="preserve"> </w:t>
      </w:r>
      <w:r w:rsidR="00FD6225" w:rsidRPr="00552FEE">
        <w:rPr>
          <w:rFonts w:ascii="Arial" w:hAnsi="Arial" w:cs="Arial"/>
          <w:sz w:val="24"/>
          <w:szCs w:val="24"/>
        </w:rPr>
        <w:t>1</w:t>
      </w:r>
      <w:r w:rsidR="00F064FC" w:rsidRPr="00552FEE">
        <w:rPr>
          <w:rFonts w:ascii="Arial" w:hAnsi="Arial" w:cs="Arial"/>
          <w:sz w:val="24"/>
          <w:szCs w:val="24"/>
        </w:rPr>
        <w:t xml:space="preserve"> STC</w:t>
      </w:r>
      <w:r w:rsidR="00FB0F2E">
        <w:rPr>
          <w:rFonts w:ascii="Arial" w:hAnsi="Arial" w:cs="Arial"/>
          <w:sz w:val="24"/>
          <w:szCs w:val="24"/>
        </w:rPr>
        <w:tab/>
      </w:r>
      <w:proofErr w:type="spellStart"/>
      <w:r w:rsidR="00FB0F2E" w:rsidRPr="00FB0F2E">
        <w:rPr>
          <w:rFonts w:ascii="Arial" w:hAnsi="Arial" w:cs="Arial"/>
          <w:b/>
          <w:i/>
          <w:sz w:val="24"/>
          <w:szCs w:val="24"/>
          <w:u w:val="single"/>
        </w:rPr>
        <w:t>Expat</w:t>
      </w:r>
      <w:proofErr w:type="spellEnd"/>
      <w:r w:rsidR="00FB0F2E" w:rsidRPr="00FB0F2E">
        <w:rPr>
          <w:rFonts w:ascii="Arial" w:hAnsi="Arial" w:cs="Arial"/>
          <w:b/>
          <w:i/>
          <w:sz w:val="24"/>
          <w:szCs w:val="24"/>
          <w:u w:val="single"/>
        </w:rPr>
        <w:t>. :</w:t>
      </w:r>
      <w:r w:rsidR="00FB0F2E">
        <w:rPr>
          <w:rFonts w:ascii="Arial" w:hAnsi="Arial" w:cs="Arial"/>
          <w:i/>
          <w:sz w:val="24"/>
          <w:szCs w:val="24"/>
        </w:rPr>
        <w:t xml:space="preserve"> 7</w:t>
      </w:r>
      <w:r w:rsidR="00FB0F2E">
        <w:rPr>
          <w:rFonts w:ascii="Arial" w:hAnsi="Arial" w:cs="Arial"/>
          <w:sz w:val="24"/>
          <w:szCs w:val="24"/>
        </w:rPr>
        <w:tab/>
        <w:t xml:space="preserve">    </w:t>
      </w:r>
      <w:r w:rsidR="00FB0F2E">
        <w:rPr>
          <w:rFonts w:ascii="Arial" w:hAnsi="Arial" w:cs="Arial"/>
          <w:b/>
          <w:i/>
          <w:sz w:val="24"/>
          <w:szCs w:val="24"/>
          <w:u w:val="single"/>
        </w:rPr>
        <w:t>Apprentis :</w:t>
      </w:r>
      <w:r w:rsidR="00FB0F2E">
        <w:rPr>
          <w:rFonts w:ascii="Arial" w:hAnsi="Arial" w:cs="Arial"/>
          <w:sz w:val="24"/>
          <w:szCs w:val="24"/>
        </w:rPr>
        <w:t xml:space="preserve"> 20</w:t>
      </w:r>
    </w:p>
    <w:p w:rsidR="00552FEE" w:rsidRPr="00552FEE" w:rsidRDefault="00552FEE" w:rsidP="00552FEE">
      <w:pPr>
        <w:pStyle w:val="Paragraphedeliste"/>
        <w:spacing w:after="0"/>
        <w:ind w:left="1134"/>
        <w:jc w:val="both"/>
        <w:rPr>
          <w:rFonts w:ascii="Arial" w:hAnsi="Arial" w:cs="Arial"/>
          <w:sz w:val="24"/>
          <w:szCs w:val="24"/>
        </w:rPr>
      </w:pPr>
    </w:p>
    <w:tbl>
      <w:tblPr>
        <w:tblStyle w:val="Grilledutableau"/>
        <w:tblpPr w:leftFromText="141" w:rightFromText="141" w:vertAnchor="text" w:horzAnchor="page" w:tblpX="7681" w:tblpY="7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4"/>
        <w:gridCol w:w="1457"/>
        <w:gridCol w:w="1697"/>
        <w:gridCol w:w="1398"/>
      </w:tblGrid>
      <w:tr w:rsidR="004349F4" w:rsidRPr="00552FEE" w:rsidTr="00CE753D">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Spécifique Atelier</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Préparation</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Contrôle/GPP</w:t>
            </w:r>
          </w:p>
        </w:tc>
        <w:tc>
          <w:tcPr>
            <w:tcW w:w="1398" w:type="dxa"/>
          </w:tcPr>
          <w:p w:rsidR="004349F4" w:rsidRPr="004349F4" w:rsidRDefault="004349F4" w:rsidP="00CE753D">
            <w:pPr>
              <w:pStyle w:val="Paragraphedeliste"/>
              <w:ind w:left="0"/>
              <w:jc w:val="center"/>
              <w:rPr>
                <w:rFonts w:ascii="Arial" w:hAnsi="Arial" w:cs="Arial"/>
                <w:b/>
                <w:sz w:val="24"/>
                <w:szCs w:val="24"/>
              </w:rPr>
            </w:pPr>
            <w:r w:rsidRPr="004349F4">
              <w:rPr>
                <w:rFonts w:ascii="Arial" w:hAnsi="Arial" w:cs="Arial"/>
                <w:b/>
                <w:sz w:val="24"/>
                <w:szCs w:val="24"/>
              </w:rPr>
              <w:t>Total</w:t>
            </w:r>
          </w:p>
        </w:tc>
      </w:tr>
      <w:tr w:rsidR="004349F4" w:rsidRPr="00552FEE" w:rsidTr="00CE753D">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110</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87</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50</w:t>
            </w:r>
          </w:p>
        </w:tc>
        <w:tc>
          <w:tcPr>
            <w:tcW w:w="1398" w:type="dxa"/>
          </w:tcPr>
          <w:p w:rsidR="004349F4" w:rsidRPr="00552FEE" w:rsidRDefault="004349F4" w:rsidP="00CE753D">
            <w:pPr>
              <w:pStyle w:val="Paragraphedeliste"/>
              <w:ind w:left="0"/>
              <w:jc w:val="center"/>
              <w:rPr>
                <w:rFonts w:ascii="Arial" w:hAnsi="Arial" w:cs="Arial"/>
                <w:b/>
                <w:sz w:val="24"/>
                <w:szCs w:val="24"/>
              </w:rPr>
            </w:pPr>
            <w:r>
              <w:rPr>
                <w:rFonts w:ascii="Arial" w:hAnsi="Arial" w:cs="Arial"/>
                <w:b/>
                <w:sz w:val="24"/>
                <w:szCs w:val="24"/>
              </w:rPr>
              <w:t>247</w:t>
            </w:r>
          </w:p>
        </w:tc>
      </w:tr>
    </w:tbl>
    <w:p w:rsidR="006C2732" w:rsidRPr="00552FEE" w:rsidRDefault="00FA01FA" w:rsidP="00552FEE">
      <w:pPr>
        <w:pStyle w:val="Paragraphedeliste"/>
        <w:spacing w:after="0"/>
        <w:ind w:left="993"/>
        <w:jc w:val="both"/>
        <w:rPr>
          <w:rFonts w:ascii="Arial" w:hAnsi="Arial" w:cs="Arial"/>
          <w:b/>
          <w:sz w:val="24"/>
          <w:szCs w:val="24"/>
        </w:rPr>
      </w:pPr>
      <w:r w:rsidRPr="00552FEE">
        <w:rPr>
          <w:rFonts w:ascii="Arial" w:hAnsi="Arial" w:cs="Arial"/>
          <w:b/>
          <w:i/>
          <w:sz w:val="24"/>
          <w:szCs w:val="24"/>
          <w:u w:val="single"/>
        </w:rPr>
        <w:t>E</w:t>
      </w:r>
      <w:r w:rsidR="008353FB" w:rsidRPr="00552FEE">
        <w:rPr>
          <w:rFonts w:ascii="Arial" w:hAnsi="Arial" w:cs="Arial"/>
          <w:b/>
          <w:i/>
          <w:sz w:val="24"/>
          <w:szCs w:val="24"/>
          <w:u w:val="single"/>
        </w:rPr>
        <w:t>ffectifs Sous-Traitants In</w:t>
      </w:r>
      <w:r w:rsidR="006E53C9" w:rsidRPr="00552FEE">
        <w:rPr>
          <w:rFonts w:ascii="Arial" w:hAnsi="Arial" w:cs="Arial"/>
          <w:b/>
          <w:i/>
          <w:sz w:val="24"/>
          <w:szCs w:val="24"/>
          <w:u w:val="single"/>
        </w:rPr>
        <w:t>-</w:t>
      </w:r>
      <w:r w:rsidR="008353FB" w:rsidRPr="00552FEE">
        <w:rPr>
          <w:rFonts w:ascii="Arial" w:hAnsi="Arial" w:cs="Arial"/>
          <w:b/>
          <w:i/>
          <w:sz w:val="24"/>
          <w:szCs w:val="24"/>
          <w:u w:val="single"/>
        </w:rPr>
        <w:t>situ </w:t>
      </w:r>
      <w:r w:rsidR="008353FB" w:rsidRPr="00552FEE">
        <w:rPr>
          <w:rFonts w:ascii="Arial" w:hAnsi="Arial" w:cs="Arial"/>
          <w:b/>
          <w:sz w:val="24"/>
          <w:szCs w:val="24"/>
        </w:rPr>
        <w:t>:</w:t>
      </w:r>
    </w:p>
    <w:p w:rsidR="008A5D40" w:rsidRPr="00552FEE" w:rsidRDefault="008A5D40" w:rsidP="007C72C7">
      <w:pPr>
        <w:pStyle w:val="Paragraphedeliste"/>
        <w:spacing w:after="0"/>
        <w:ind w:left="709"/>
        <w:jc w:val="both"/>
        <w:rPr>
          <w:rFonts w:ascii="Arial" w:hAnsi="Arial" w:cs="Arial"/>
          <w:b/>
          <w:color w:val="FF0000"/>
          <w:sz w:val="24"/>
          <w:szCs w:val="24"/>
        </w:rPr>
      </w:pPr>
    </w:p>
    <w:p w:rsidR="00520CB4" w:rsidRPr="00552FEE" w:rsidRDefault="00520CB4" w:rsidP="007B13D7">
      <w:pPr>
        <w:tabs>
          <w:tab w:val="left" w:pos="270"/>
        </w:tabs>
        <w:spacing w:after="0"/>
        <w:jc w:val="both"/>
        <w:rPr>
          <w:rFonts w:ascii="Arial" w:eastAsia="Calibri" w:hAnsi="Arial" w:cs="Arial"/>
          <w:color w:val="FF0000"/>
          <w:sz w:val="24"/>
          <w:szCs w:val="24"/>
        </w:rPr>
      </w:pPr>
    </w:p>
    <w:p w:rsidR="00552FEE" w:rsidRPr="00552FEE" w:rsidRDefault="00552FEE" w:rsidP="007B13D7">
      <w:pPr>
        <w:tabs>
          <w:tab w:val="left" w:pos="270"/>
        </w:tabs>
        <w:spacing w:after="0"/>
        <w:jc w:val="both"/>
        <w:rPr>
          <w:rFonts w:ascii="Arial" w:hAnsi="Arial" w:cs="Arial"/>
          <w:b/>
          <w:i/>
          <w:color w:val="00B050"/>
          <w:sz w:val="16"/>
          <w:szCs w:val="16"/>
          <w:u w:val="single"/>
        </w:rPr>
      </w:pPr>
    </w:p>
    <w:p w:rsidR="006959B0" w:rsidRDefault="00900CC8" w:rsidP="00552FEE">
      <w:pPr>
        <w:tabs>
          <w:tab w:val="left" w:pos="270"/>
        </w:tabs>
        <w:spacing w:after="0"/>
        <w:ind w:left="1701" w:hanging="283"/>
        <w:rPr>
          <w:rFonts w:ascii="Arial" w:hAnsi="Arial" w:cs="Arial"/>
          <w:b/>
          <w:i/>
          <w:color w:val="00B050"/>
          <w:sz w:val="24"/>
          <w:szCs w:val="24"/>
          <w:u w:val="single"/>
        </w:rPr>
      </w:pPr>
      <w:r w:rsidRPr="00552FEE">
        <w:rPr>
          <w:rFonts w:ascii="Arial" w:hAnsi="Arial" w:cs="Arial"/>
          <w:b/>
          <w:color w:val="00B050"/>
          <w:sz w:val="24"/>
          <w:szCs w:val="24"/>
        </w:rPr>
        <w:t xml:space="preserve">2. </w:t>
      </w:r>
      <w:r w:rsidR="000D6BD3" w:rsidRPr="00552FEE">
        <w:rPr>
          <w:rFonts w:ascii="Arial" w:hAnsi="Arial" w:cs="Arial"/>
          <w:b/>
          <w:i/>
          <w:color w:val="00B050"/>
          <w:sz w:val="24"/>
          <w:szCs w:val="24"/>
          <w:u w:val="single"/>
        </w:rPr>
        <w:t>P</w:t>
      </w:r>
      <w:r w:rsidR="008D5A63">
        <w:rPr>
          <w:rFonts w:ascii="Arial" w:hAnsi="Arial" w:cs="Arial"/>
          <w:b/>
          <w:i/>
          <w:color w:val="00B050"/>
          <w:sz w:val="24"/>
          <w:szCs w:val="24"/>
          <w:u w:val="single"/>
        </w:rPr>
        <w:t>oint des fabrications et livraisons en cours</w:t>
      </w:r>
    </w:p>
    <w:tbl>
      <w:tblPr>
        <w:tblStyle w:val="Grilledutableau"/>
        <w:tblpPr w:leftFromText="141" w:rightFromText="141" w:vertAnchor="text" w:horzAnchor="page" w:tblpX="7006" w:tblpY="188"/>
        <w:tblW w:w="0" w:type="auto"/>
        <w:tblLook w:val="04A0" w:firstRow="1" w:lastRow="0" w:firstColumn="1" w:lastColumn="0" w:noHBand="0" w:noVBand="1"/>
      </w:tblPr>
      <w:tblGrid>
        <w:gridCol w:w="1985"/>
        <w:gridCol w:w="1985"/>
        <w:gridCol w:w="1985"/>
        <w:gridCol w:w="1985"/>
      </w:tblGrid>
      <w:tr w:rsidR="008D5A63" w:rsidTr="008D5A63">
        <w:tc>
          <w:tcPr>
            <w:tcW w:w="7940" w:type="dxa"/>
            <w:gridSpan w:val="4"/>
            <w:vAlign w:val="center"/>
          </w:tcPr>
          <w:p w:rsidR="008D5A63" w:rsidRPr="004349F4" w:rsidRDefault="008D5A63" w:rsidP="008D5A63">
            <w:pPr>
              <w:tabs>
                <w:tab w:val="left" w:pos="270"/>
              </w:tabs>
              <w:jc w:val="center"/>
              <w:rPr>
                <w:rFonts w:ascii="Arial" w:hAnsi="Arial" w:cs="Arial"/>
                <w:color w:val="00B050"/>
                <w:sz w:val="24"/>
                <w:szCs w:val="24"/>
              </w:rPr>
            </w:pPr>
            <w:r>
              <w:rPr>
                <w:rFonts w:ascii="Arial" w:hAnsi="Arial" w:cs="Arial"/>
                <w:sz w:val="24"/>
                <w:szCs w:val="24"/>
              </w:rPr>
              <w:t>T</w:t>
            </w:r>
            <w:r w:rsidRPr="004349F4">
              <w:rPr>
                <w:rFonts w:ascii="Arial" w:hAnsi="Arial" w:cs="Arial"/>
                <w:sz w:val="24"/>
                <w:szCs w:val="24"/>
              </w:rPr>
              <w:t>ableau charges 3 mois à venir</w:t>
            </w:r>
          </w:p>
        </w:tc>
      </w:tr>
      <w:tr w:rsidR="008D5A63" w:rsidTr="008D5A63">
        <w:tc>
          <w:tcPr>
            <w:tcW w:w="1985" w:type="dxa"/>
            <w:vAlign w:val="center"/>
          </w:tcPr>
          <w:p w:rsidR="008D5A63" w:rsidRPr="004349F4" w:rsidRDefault="008D5A63" w:rsidP="008D5A63">
            <w:pPr>
              <w:tabs>
                <w:tab w:val="left" w:pos="270"/>
              </w:tabs>
              <w:rPr>
                <w:rFonts w:ascii="Arial" w:hAnsi="Arial" w:cs="Arial"/>
                <w:color w:val="00B050"/>
                <w:sz w:val="24"/>
                <w:szCs w:val="24"/>
              </w:rPr>
            </w:pPr>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Février</w:t>
            </w:r>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Mars</w:t>
            </w:r>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Avril</w:t>
            </w:r>
          </w:p>
        </w:tc>
      </w:tr>
      <w:tr w:rsidR="008D5A63" w:rsidTr="008D5A63">
        <w:tc>
          <w:tcPr>
            <w:tcW w:w="1985" w:type="dxa"/>
            <w:vAlign w:val="center"/>
          </w:tcPr>
          <w:p w:rsidR="008D5A63" w:rsidRPr="004349F4" w:rsidRDefault="008D5A63" w:rsidP="008D5A63">
            <w:pPr>
              <w:tabs>
                <w:tab w:val="left" w:pos="270"/>
              </w:tabs>
              <w:jc w:val="center"/>
              <w:rPr>
                <w:rFonts w:ascii="Arial" w:hAnsi="Arial" w:cs="Arial"/>
                <w:color w:val="00B050"/>
                <w:sz w:val="24"/>
                <w:szCs w:val="24"/>
              </w:rPr>
            </w:pPr>
            <w:r>
              <w:rPr>
                <w:rFonts w:ascii="Arial" w:hAnsi="Arial" w:cs="Arial"/>
                <w:sz w:val="24"/>
                <w:szCs w:val="24"/>
              </w:rPr>
              <w:t xml:space="preserve">Rafale </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17 800h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19 100h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19 800h</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Legacy</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10 900h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11 100h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10 200h</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F8X</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7 100h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8 000h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9 000h</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F6X</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10 900h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11 100h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10 200h</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F10X</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5 900h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6 600h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5 900h</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Pyro</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5 800h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5 800h</w:t>
            </w:r>
          </w:p>
        </w:tc>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5 800h</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Chantier</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2 000h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1 800h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1 800h</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Mart</w:t>
            </w:r>
            <w:proofErr w:type="spellEnd"/>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60 400h</w:t>
            </w:r>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63 500h</w:t>
            </w:r>
          </w:p>
        </w:tc>
        <w:tc>
          <w:tcPr>
            <w:tcW w:w="1985" w:type="dxa"/>
            <w:vAlign w:val="center"/>
          </w:tcPr>
          <w:p w:rsidR="008D5A63" w:rsidRPr="006F1EA5" w:rsidRDefault="008D5A63" w:rsidP="008D5A63">
            <w:pPr>
              <w:tabs>
                <w:tab w:val="left" w:pos="270"/>
              </w:tabs>
              <w:jc w:val="center"/>
              <w:rPr>
                <w:rFonts w:ascii="Arial" w:hAnsi="Arial" w:cs="Arial"/>
                <w:b/>
                <w:sz w:val="24"/>
                <w:szCs w:val="24"/>
              </w:rPr>
            </w:pPr>
            <w:r w:rsidRPr="006F1EA5">
              <w:rPr>
                <w:rFonts w:ascii="Arial" w:hAnsi="Arial" w:cs="Arial"/>
                <w:b/>
                <w:sz w:val="24"/>
                <w:szCs w:val="24"/>
              </w:rPr>
              <w:t>62 700h</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Charge interne</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44 700h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47 700h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47 900h</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DA + Intérim</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44 600h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44 600h</w:t>
            </w:r>
          </w:p>
        </w:tc>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44 600h</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Sous-Traitance</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15 700h</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15 800h</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14 800h</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Ecart</w:t>
            </w:r>
            <w:r w:rsidR="00714613">
              <w:rPr>
                <w:rFonts w:ascii="Arial" w:hAnsi="Arial" w:cs="Arial"/>
                <w:sz w:val="24"/>
                <w:szCs w:val="24"/>
              </w:rPr>
              <w:t xml:space="preserve"> </w:t>
            </w:r>
          </w:p>
        </w:tc>
        <w:tc>
          <w:tcPr>
            <w:tcW w:w="1985" w:type="dxa"/>
            <w:vAlign w:val="center"/>
          </w:tcPr>
          <w:p w:rsidR="00714022" w:rsidRPr="0095389F" w:rsidRDefault="00714613" w:rsidP="00714022">
            <w:pPr>
              <w:pStyle w:val="Paragraphedeliste"/>
              <w:tabs>
                <w:tab w:val="left" w:pos="270"/>
              </w:tabs>
              <w:rPr>
                <w:rFonts w:ascii="Arial" w:hAnsi="Arial" w:cs="Arial"/>
                <w:sz w:val="24"/>
                <w:szCs w:val="24"/>
              </w:rPr>
            </w:pPr>
            <w:r>
              <w:rPr>
                <w:rFonts w:ascii="Arial" w:hAnsi="Arial" w:cs="Arial"/>
                <w:sz w:val="24"/>
                <w:szCs w:val="24"/>
              </w:rPr>
              <w:t>+</w:t>
            </w:r>
            <w:r w:rsidR="00714022">
              <w:rPr>
                <w:rFonts w:ascii="Arial" w:hAnsi="Arial" w:cs="Arial"/>
                <w:sz w:val="24"/>
                <w:szCs w:val="24"/>
              </w:rPr>
              <w:t>100h</w:t>
            </w:r>
          </w:p>
        </w:tc>
        <w:tc>
          <w:tcPr>
            <w:tcW w:w="1985" w:type="dxa"/>
            <w:vAlign w:val="center"/>
          </w:tcPr>
          <w:p w:rsidR="00714022" w:rsidRDefault="00714613" w:rsidP="00714022">
            <w:pPr>
              <w:tabs>
                <w:tab w:val="left" w:pos="270"/>
              </w:tabs>
              <w:jc w:val="center"/>
              <w:rPr>
                <w:rFonts w:ascii="Arial" w:hAnsi="Arial" w:cs="Arial"/>
                <w:sz w:val="24"/>
                <w:szCs w:val="24"/>
              </w:rPr>
            </w:pPr>
            <w:r>
              <w:rPr>
                <w:rFonts w:ascii="Arial" w:hAnsi="Arial" w:cs="Arial"/>
                <w:sz w:val="24"/>
                <w:szCs w:val="24"/>
              </w:rPr>
              <w:t>+</w:t>
            </w:r>
            <w:r w:rsidR="00714022">
              <w:rPr>
                <w:rFonts w:ascii="Arial" w:hAnsi="Arial" w:cs="Arial"/>
                <w:sz w:val="24"/>
                <w:szCs w:val="24"/>
              </w:rPr>
              <w:t>3 100h</w:t>
            </w:r>
          </w:p>
        </w:tc>
        <w:tc>
          <w:tcPr>
            <w:tcW w:w="1985" w:type="dxa"/>
            <w:vAlign w:val="center"/>
          </w:tcPr>
          <w:p w:rsidR="00714022" w:rsidRDefault="00714613" w:rsidP="00714022">
            <w:pPr>
              <w:tabs>
                <w:tab w:val="left" w:pos="270"/>
              </w:tabs>
              <w:jc w:val="center"/>
              <w:rPr>
                <w:rFonts w:ascii="Arial" w:hAnsi="Arial" w:cs="Arial"/>
                <w:sz w:val="24"/>
                <w:szCs w:val="24"/>
              </w:rPr>
            </w:pPr>
            <w:r>
              <w:rPr>
                <w:rFonts w:ascii="Arial" w:hAnsi="Arial" w:cs="Arial"/>
                <w:sz w:val="24"/>
                <w:szCs w:val="24"/>
              </w:rPr>
              <w:t>+</w:t>
            </w:r>
            <w:r w:rsidR="00714022">
              <w:rPr>
                <w:rFonts w:ascii="Arial" w:hAnsi="Arial" w:cs="Arial"/>
                <w:sz w:val="24"/>
                <w:szCs w:val="24"/>
              </w:rPr>
              <w:t>3 300h</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 xml:space="preserve">Effectif </w:t>
            </w:r>
            <w:proofErr w:type="spellStart"/>
            <w:r>
              <w:rPr>
                <w:rFonts w:ascii="Arial" w:hAnsi="Arial" w:cs="Arial"/>
                <w:sz w:val="24"/>
                <w:szCs w:val="24"/>
              </w:rPr>
              <w:t>Mart</w:t>
            </w:r>
            <w:proofErr w:type="spellEnd"/>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306</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306</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306</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Effectif Intérim</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33</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33</w:t>
            </w:r>
          </w:p>
        </w:tc>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33</w:t>
            </w:r>
          </w:p>
        </w:tc>
      </w:tr>
    </w:tbl>
    <w:p w:rsidR="00517554" w:rsidRPr="00552FEE" w:rsidRDefault="00517554" w:rsidP="00517554">
      <w:pPr>
        <w:pStyle w:val="Paragraphedeliste"/>
        <w:spacing w:after="0"/>
        <w:ind w:left="142"/>
        <w:jc w:val="both"/>
        <w:rPr>
          <w:rFonts w:ascii="Arial" w:hAnsi="Arial" w:cs="Arial"/>
          <w:b/>
          <w:i/>
          <w:color w:val="00B050"/>
          <w:sz w:val="24"/>
          <w:szCs w:val="24"/>
          <w:u w:val="single"/>
        </w:rPr>
      </w:pPr>
    </w:p>
    <w:p w:rsidR="00F551D5" w:rsidRPr="00F551D5" w:rsidRDefault="00F551D5" w:rsidP="00552FEE">
      <w:pPr>
        <w:numPr>
          <w:ilvl w:val="0"/>
          <w:numId w:val="2"/>
        </w:numPr>
        <w:spacing w:after="160" w:line="259" w:lineRule="auto"/>
        <w:ind w:firstLine="54"/>
        <w:rPr>
          <w:rFonts w:ascii="Arial" w:eastAsia="PMingLiU" w:hAnsi="Arial" w:cs="Arial"/>
          <w:sz w:val="24"/>
          <w:szCs w:val="24"/>
        </w:rPr>
      </w:pPr>
      <w:r w:rsidRPr="00552FEE">
        <w:rPr>
          <w:rFonts w:ascii="Arial" w:eastAsia="PMingLiU" w:hAnsi="Arial" w:cs="Arial"/>
          <w:sz w:val="24"/>
          <w:szCs w:val="24"/>
        </w:rPr>
        <w:t>3</w:t>
      </w:r>
      <w:r w:rsidRPr="00F551D5">
        <w:rPr>
          <w:rFonts w:ascii="Arial" w:eastAsia="PMingLiU" w:hAnsi="Arial" w:cs="Arial"/>
          <w:sz w:val="24"/>
          <w:szCs w:val="24"/>
        </w:rPr>
        <w:t xml:space="preserve"> voilure</w:t>
      </w:r>
      <w:r w:rsidRPr="00552FEE">
        <w:rPr>
          <w:rFonts w:ascii="Arial" w:eastAsia="PMingLiU" w:hAnsi="Arial" w:cs="Arial"/>
          <w:sz w:val="24"/>
          <w:szCs w:val="24"/>
        </w:rPr>
        <w:t>s Rafale soit 285</w:t>
      </w:r>
      <w:r w:rsidRPr="00F551D5">
        <w:rPr>
          <w:rFonts w:ascii="Arial" w:eastAsia="PMingLiU" w:hAnsi="Arial" w:cs="Arial"/>
          <w:sz w:val="24"/>
          <w:szCs w:val="24"/>
        </w:rPr>
        <w:t xml:space="preserve"> sur 350   </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552FEE">
        <w:rPr>
          <w:rFonts w:ascii="Arial" w:eastAsia="PMingLiU" w:hAnsi="Arial" w:cs="Arial"/>
          <w:sz w:val="24"/>
          <w:szCs w:val="24"/>
        </w:rPr>
        <w:t>3</w:t>
      </w:r>
      <w:r w:rsidRPr="00F551D5">
        <w:rPr>
          <w:rFonts w:ascii="Arial" w:eastAsia="PMingLiU" w:hAnsi="Arial" w:cs="Arial"/>
          <w:sz w:val="24"/>
          <w:szCs w:val="24"/>
        </w:rPr>
        <w:t xml:space="preserve"> jeu</w:t>
      </w:r>
      <w:r w:rsidRPr="00552FEE">
        <w:rPr>
          <w:rFonts w:ascii="Arial" w:eastAsia="PMingLiU" w:hAnsi="Arial" w:cs="Arial"/>
          <w:sz w:val="24"/>
          <w:szCs w:val="24"/>
        </w:rPr>
        <w:t>x</w:t>
      </w:r>
      <w:r w:rsidRPr="00F551D5">
        <w:rPr>
          <w:rFonts w:ascii="Arial" w:eastAsia="PMingLiU" w:hAnsi="Arial" w:cs="Arial"/>
          <w:sz w:val="24"/>
          <w:szCs w:val="24"/>
        </w:rPr>
        <w:t xml:space="preserve"> de canard </w:t>
      </w:r>
      <w:r w:rsidRPr="00552FEE">
        <w:rPr>
          <w:rFonts w:ascii="Arial" w:eastAsia="PMingLiU" w:hAnsi="Arial" w:cs="Arial"/>
          <w:sz w:val="24"/>
          <w:szCs w:val="24"/>
        </w:rPr>
        <w:t>soit 114</w:t>
      </w:r>
      <w:r w:rsidRPr="00F551D5">
        <w:rPr>
          <w:rFonts w:ascii="Arial" w:eastAsia="PMingLiU" w:hAnsi="Arial" w:cs="Arial"/>
          <w:sz w:val="24"/>
          <w:szCs w:val="24"/>
        </w:rPr>
        <w:t xml:space="preserve"> sur 167</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552FEE">
        <w:rPr>
          <w:rFonts w:ascii="Arial" w:eastAsia="PMingLiU" w:hAnsi="Arial" w:cs="Arial"/>
          <w:sz w:val="24"/>
          <w:szCs w:val="24"/>
        </w:rPr>
        <w:t>3</w:t>
      </w:r>
      <w:r w:rsidRPr="00F551D5">
        <w:rPr>
          <w:rFonts w:ascii="Arial" w:eastAsia="PMingLiU" w:hAnsi="Arial" w:cs="Arial"/>
          <w:sz w:val="24"/>
          <w:szCs w:val="24"/>
        </w:rPr>
        <w:t xml:space="preserve"> dérive</w:t>
      </w:r>
      <w:r w:rsidRPr="00552FEE">
        <w:rPr>
          <w:rFonts w:ascii="Arial" w:eastAsia="PMingLiU" w:hAnsi="Arial" w:cs="Arial"/>
          <w:sz w:val="24"/>
          <w:szCs w:val="24"/>
        </w:rPr>
        <w:t>s soit 113</w:t>
      </w:r>
      <w:r w:rsidRPr="00F551D5">
        <w:rPr>
          <w:rFonts w:ascii="Arial" w:eastAsia="PMingLiU" w:hAnsi="Arial" w:cs="Arial"/>
          <w:sz w:val="24"/>
          <w:szCs w:val="24"/>
        </w:rPr>
        <w:t xml:space="preserve"> sur 167</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F551D5">
        <w:rPr>
          <w:rFonts w:ascii="Arial" w:eastAsia="PMingLiU" w:hAnsi="Arial" w:cs="Arial"/>
          <w:sz w:val="24"/>
          <w:szCs w:val="24"/>
        </w:rPr>
        <w:t>1 voilure Legacy soit</w:t>
      </w:r>
      <w:r w:rsidRPr="00552FEE">
        <w:rPr>
          <w:rFonts w:ascii="Arial" w:eastAsia="PMingLiU" w:hAnsi="Arial" w:cs="Arial"/>
          <w:sz w:val="24"/>
          <w:szCs w:val="24"/>
        </w:rPr>
        <w:t xml:space="preserve"> 1627</w:t>
      </w:r>
      <w:r w:rsidRPr="00F551D5">
        <w:rPr>
          <w:rFonts w:ascii="Arial" w:eastAsia="PMingLiU" w:hAnsi="Arial" w:cs="Arial"/>
          <w:sz w:val="24"/>
          <w:szCs w:val="24"/>
        </w:rPr>
        <w:t xml:space="preserve">  sur 1658 </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F551D5">
        <w:rPr>
          <w:rFonts w:ascii="Arial" w:eastAsia="PMingLiU" w:hAnsi="Arial" w:cs="Arial"/>
          <w:sz w:val="24"/>
          <w:szCs w:val="24"/>
        </w:rPr>
        <w:t>1 voilure F8X,</w:t>
      </w:r>
      <w:r w:rsidRPr="00552FEE">
        <w:rPr>
          <w:rFonts w:ascii="Arial" w:eastAsia="PMingLiU" w:hAnsi="Arial" w:cs="Arial"/>
          <w:sz w:val="24"/>
          <w:szCs w:val="24"/>
        </w:rPr>
        <w:t xml:space="preserve"> 117</w:t>
      </w:r>
      <w:r w:rsidRPr="00F551D5">
        <w:rPr>
          <w:rFonts w:ascii="Arial" w:eastAsia="PMingLiU" w:hAnsi="Arial" w:cs="Arial"/>
          <w:sz w:val="24"/>
          <w:szCs w:val="24"/>
        </w:rPr>
        <w:t xml:space="preserve"> sur 130</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552FEE">
        <w:rPr>
          <w:rFonts w:ascii="Arial" w:eastAsia="PMingLiU" w:hAnsi="Arial" w:cs="Arial"/>
          <w:sz w:val="24"/>
          <w:szCs w:val="24"/>
        </w:rPr>
        <w:t>1 voilure F6X, 27</w:t>
      </w:r>
      <w:r w:rsidRPr="00F551D5">
        <w:rPr>
          <w:rFonts w:ascii="Arial" w:eastAsia="PMingLiU" w:hAnsi="Arial" w:cs="Arial"/>
          <w:sz w:val="24"/>
          <w:szCs w:val="24"/>
        </w:rPr>
        <w:t xml:space="preserve"> sur 60 </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F551D5">
        <w:rPr>
          <w:rFonts w:ascii="Arial" w:eastAsia="PMingLiU" w:hAnsi="Arial" w:cs="Arial"/>
          <w:sz w:val="24"/>
          <w:szCs w:val="24"/>
        </w:rPr>
        <w:t>Pyro</w:t>
      </w:r>
      <w:r w:rsidRPr="00552FEE">
        <w:rPr>
          <w:rFonts w:ascii="Arial" w:eastAsia="PMingLiU" w:hAnsi="Arial" w:cs="Arial"/>
          <w:sz w:val="24"/>
          <w:szCs w:val="24"/>
        </w:rPr>
        <w:t>, 217 sur 230</w:t>
      </w:r>
      <w:r w:rsidRPr="00F551D5">
        <w:rPr>
          <w:rFonts w:ascii="Arial" w:eastAsia="PMingLiU" w:hAnsi="Arial" w:cs="Arial"/>
          <w:sz w:val="24"/>
          <w:szCs w:val="24"/>
        </w:rPr>
        <w:t> </w:t>
      </w:r>
    </w:p>
    <w:p w:rsidR="00517554" w:rsidRDefault="00517554"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714022" w:rsidRDefault="00714022" w:rsidP="00714022">
      <w:pPr>
        <w:pStyle w:val="Paragraphedeliste"/>
        <w:spacing w:after="0"/>
        <w:ind w:left="993"/>
        <w:jc w:val="both"/>
        <w:rPr>
          <w:rFonts w:ascii="Arial" w:hAnsi="Arial" w:cs="Arial"/>
          <w:color w:val="00B050"/>
          <w:sz w:val="16"/>
          <w:szCs w:val="16"/>
        </w:rPr>
      </w:pPr>
    </w:p>
    <w:p w:rsidR="00714022" w:rsidRDefault="00714022" w:rsidP="00714022">
      <w:pPr>
        <w:pStyle w:val="Paragraphedeliste"/>
        <w:spacing w:after="0"/>
        <w:ind w:left="993"/>
        <w:jc w:val="both"/>
        <w:rPr>
          <w:rFonts w:ascii="Arial" w:hAnsi="Arial" w:cs="Arial"/>
          <w:color w:val="00B050"/>
          <w:sz w:val="16"/>
          <w:szCs w:val="16"/>
        </w:rPr>
      </w:pPr>
    </w:p>
    <w:p w:rsidR="00714022" w:rsidRDefault="00714022" w:rsidP="00714022">
      <w:pPr>
        <w:pStyle w:val="Paragraphedeliste"/>
        <w:spacing w:after="0"/>
        <w:ind w:left="993"/>
        <w:jc w:val="both"/>
        <w:rPr>
          <w:rFonts w:ascii="Arial" w:hAnsi="Arial" w:cs="Arial"/>
          <w:color w:val="FF0000"/>
          <w:sz w:val="24"/>
          <w:szCs w:val="24"/>
        </w:rPr>
      </w:pPr>
      <w:r w:rsidRPr="00552FEE">
        <w:rPr>
          <w:rFonts w:ascii="Arial" w:hAnsi="Arial" w:cs="Arial"/>
          <w:b/>
          <w:color w:val="FF0000"/>
          <w:sz w:val="28"/>
          <w:szCs w:val="28"/>
          <w:u w:val="single"/>
        </w:rPr>
        <w:t>C</w:t>
      </w:r>
      <w:r>
        <w:rPr>
          <w:rFonts w:ascii="Arial" w:hAnsi="Arial" w:cs="Arial"/>
          <w:b/>
          <w:color w:val="FF0000"/>
          <w:sz w:val="28"/>
          <w:szCs w:val="28"/>
          <w:u w:val="single"/>
        </w:rPr>
        <w:t>ommentaire</w:t>
      </w:r>
      <w:r w:rsidRPr="00552FEE">
        <w:rPr>
          <w:rFonts w:ascii="Arial" w:hAnsi="Arial" w:cs="Arial"/>
          <w:b/>
          <w:color w:val="FF0000"/>
          <w:sz w:val="28"/>
          <w:szCs w:val="28"/>
          <w:u w:val="single"/>
        </w:rPr>
        <w:t xml:space="preserve"> CGT :</w:t>
      </w:r>
      <w:r w:rsidRPr="00552FEE">
        <w:rPr>
          <w:rFonts w:ascii="Arial" w:hAnsi="Arial" w:cs="Arial"/>
          <w:color w:val="FF0000"/>
          <w:sz w:val="24"/>
          <w:szCs w:val="24"/>
        </w:rPr>
        <w:t xml:space="preserve"> </w:t>
      </w:r>
    </w:p>
    <w:p w:rsidR="00714022" w:rsidRPr="00552FEE" w:rsidRDefault="00714022" w:rsidP="00714022">
      <w:pPr>
        <w:pStyle w:val="Paragraphedeliste"/>
        <w:spacing w:after="0"/>
        <w:ind w:left="993"/>
        <w:jc w:val="both"/>
        <w:rPr>
          <w:rFonts w:ascii="Arial" w:hAnsi="Arial" w:cs="Arial"/>
          <w:b/>
          <w:color w:val="FF0000"/>
          <w:sz w:val="28"/>
          <w:szCs w:val="28"/>
          <w:u w:val="single"/>
        </w:rPr>
      </w:pPr>
    </w:p>
    <w:p w:rsidR="008D3890" w:rsidRDefault="00714022" w:rsidP="00714022">
      <w:pPr>
        <w:pStyle w:val="Paragraphedeliste"/>
        <w:tabs>
          <w:tab w:val="left" w:pos="1485"/>
        </w:tabs>
        <w:spacing w:after="0"/>
        <w:ind w:left="1418"/>
        <w:jc w:val="both"/>
        <w:rPr>
          <w:rFonts w:ascii="Arial" w:hAnsi="Arial" w:cs="Arial"/>
          <w:color w:val="FF0000"/>
          <w:sz w:val="24"/>
          <w:szCs w:val="24"/>
        </w:rPr>
      </w:pPr>
      <w:r>
        <w:rPr>
          <w:rFonts w:ascii="Arial" w:hAnsi="Arial" w:cs="Arial"/>
          <w:color w:val="FF0000"/>
          <w:sz w:val="24"/>
          <w:szCs w:val="24"/>
        </w:rPr>
        <w:t xml:space="preserve">Les </w:t>
      </w:r>
      <w:r w:rsidR="00714613">
        <w:rPr>
          <w:rFonts w:ascii="Arial" w:hAnsi="Arial" w:cs="Arial"/>
          <w:color w:val="FF0000"/>
          <w:sz w:val="24"/>
          <w:szCs w:val="24"/>
        </w:rPr>
        <w:t>programmes</w:t>
      </w:r>
      <w:r>
        <w:rPr>
          <w:rFonts w:ascii="Arial" w:hAnsi="Arial" w:cs="Arial"/>
          <w:color w:val="FF0000"/>
          <w:sz w:val="24"/>
          <w:szCs w:val="24"/>
        </w:rPr>
        <w:t xml:space="preserve"> Rafale et Falcon </w:t>
      </w:r>
      <w:r w:rsidR="00913B0C">
        <w:rPr>
          <w:rFonts w:ascii="Arial" w:hAnsi="Arial" w:cs="Arial"/>
          <w:color w:val="FF0000"/>
          <w:sz w:val="24"/>
          <w:szCs w:val="24"/>
        </w:rPr>
        <w:t>F</w:t>
      </w:r>
      <w:r>
        <w:rPr>
          <w:rFonts w:ascii="Arial" w:hAnsi="Arial" w:cs="Arial"/>
          <w:color w:val="FF0000"/>
          <w:sz w:val="24"/>
          <w:szCs w:val="24"/>
        </w:rPr>
        <w:t>8X montent en charge pour les mois à venir</w:t>
      </w:r>
      <w:r w:rsidR="00714613">
        <w:rPr>
          <w:rFonts w:ascii="Arial" w:hAnsi="Arial" w:cs="Arial"/>
          <w:color w:val="FF0000"/>
          <w:sz w:val="24"/>
          <w:szCs w:val="24"/>
        </w:rPr>
        <w:t xml:space="preserve">. A partir de mars nous avons une surcharge de +3 000h et qui passe à +3 300h en avril. Les embauches vont bien sûr continuer mais il faut prendre en compte en parallèle les formations et l’acquisition </w:t>
      </w:r>
      <w:r w:rsidR="00AA1E7C">
        <w:rPr>
          <w:rFonts w:ascii="Arial" w:hAnsi="Arial" w:cs="Arial"/>
          <w:color w:val="FF0000"/>
          <w:sz w:val="24"/>
          <w:szCs w:val="24"/>
        </w:rPr>
        <w:t xml:space="preserve">du savoir-faire </w:t>
      </w:r>
      <w:r w:rsidR="000C60C5">
        <w:rPr>
          <w:rFonts w:ascii="Arial" w:hAnsi="Arial" w:cs="Arial"/>
          <w:color w:val="FF0000"/>
          <w:sz w:val="24"/>
          <w:szCs w:val="24"/>
        </w:rPr>
        <w:t>opérationnel</w:t>
      </w:r>
      <w:r w:rsidR="00AA1E7C">
        <w:rPr>
          <w:rFonts w:ascii="Arial" w:hAnsi="Arial" w:cs="Arial"/>
          <w:color w:val="FF0000"/>
          <w:sz w:val="24"/>
          <w:szCs w:val="24"/>
        </w:rPr>
        <w:t>. La CGT n’a ce</w:t>
      </w:r>
      <w:r w:rsidR="000C60C5">
        <w:rPr>
          <w:rFonts w:ascii="Arial" w:hAnsi="Arial" w:cs="Arial"/>
          <w:color w:val="FF0000"/>
          <w:sz w:val="24"/>
          <w:szCs w:val="24"/>
        </w:rPr>
        <w:t xml:space="preserve">ssé et continue d’alerter sur la nécessité d’anticiper </w:t>
      </w:r>
      <w:r w:rsidR="00AA1E7C">
        <w:rPr>
          <w:rFonts w:ascii="Arial" w:hAnsi="Arial" w:cs="Arial"/>
          <w:color w:val="FF0000"/>
          <w:sz w:val="24"/>
          <w:szCs w:val="24"/>
        </w:rPr>
        <w:t xml:space="preserve">pour obtenir une </w:t>
      </w:r>
      <w:r w:rsidR="000C60C5">
        <w:rPr>
          <w:rFonts w:ascii="Arial" w:hAnsi="Arial" w:cs="Arial"/>
          <w:color w:val="FF0000"/>
          <w:sz w:val="24"/>
          <w:szCs w:val="24"/>
        </w:rPr>
        <w:t>meilleure efficience au</w:t>
      </w:r>
      <w:r w:rsidR="00AA1E7C">
        <w:rPr>
          <w:rFonts w:ascii="Arial" w:hAnsi="Arial" w:cs="Arial"/>
          <w:color w:val="FF0000"/>
          <w:sz w:val="24"/>
          <w:szCs w:val="24"/>
        </w:rPr>
        <w:t xml:space="preserve"> moment où la charge de travail se présente.</w:t>
      </w:r>
    </w:p>
    <w:p w:rsidR="00AA1E7C" w:rsidRPr="00714022" w:rsidRDefault="00AA1E7C" w:rsidP="00714022">
      <w:pPr>
        <w:pStyle w:val="Paragraphedeliste"/>
        <w:tabs>
          <w:tab w:val="left" w:pos="1485"/>
        </w:tabs>
        <w:spacing w:after="0"/>
        <w:ind w:left="1418"/>
        <w:jc w:val="both"/>
        <w:rPr>
          <w:rFonts w:ascii="Arial" w:hAnsi="Arial" w:cs="Arial"/>
          <w:color w:val="00B050"/>
          <w:sz w:val="16"/>
          <w:szCs w:val="16"/>
        </w:rPr>
      </w:pPr>
    </w:p>
    <w:p w:rsidR="008D3890" w:rsidRDefault="00552FEE" w:rsidP="00595A77">
      <w:pPr>
        <w:spacing w:after="0"/>
        <w:ind w:left="1341"/>
        <w:jc w:val="both"/>
        <w:rPr>
          <w:rFonts w:ascii="Arial" w:hAnsi="Arial" w:cs="Arial"/>
          <w:color w:val="00B050"/>
          <w:sz w:val="24"/>
          <w:szCs w:val="24"/>
        </w:rPr>
      </w:pPr>
      <w:r>
        <w:rPr>
          <w:rFonts w:ascii="Arial" w:hAnsi="Arial" w:cs="Arial"/>
          <w:b/>
          <w:i/>
          <w:color w:val="00B050"/>
          <w:sz w:val="24"/>
          <w:szCs w:val="24"/>
          <w:u w:val="single"/>
        </w:rPr>
        <w:t>4</w:t>
      </w:r>
      <w:r w:rsidR="00595A77" w:rsidRPr="00552FEE">
        <w:rPr>
          <w:rFonts w:ascii="Arial" w:hAnsi="Arial" w:cs="Arial"/>
          <w:b/>
          <w:i/>
          <w:color w:val="00B050"/>
          <w:sz w:val="24"/>
          <w:szCs w:val="24"/>
          <w:u w:val="single"/>
        </w:rPr>
        <w:t xml:space="preserve">. </w:t>
      </w:r>
      <w:r w:rsidR="00C266D3" w:rsidRPr="00552FEE">
        <w:rPr>
          <w:rFonts w:ascii="Arial" w:hAnsi="Arial" w:cs="Arial"/>
          <w:b/>
          <w:i/>
          <w:color w:val="00B050"/>
          <w:sz w:val="24"/>
          <w:szCs w:val="24"/>
          <w:u w:val="single"/>
        </w:rPr>
        <w:t>Bilan de l’activité RX</w:t>
      </w:r>
    </w:p>
    <w:p w:rsidR="00552FEE" w:rsidRPr="00552FEE" w:rsidRDefault="00552FEE" w:rsidP="00595A77">
      <w:pPr>
        <w:spacing w:after="0"/>
        <w:ind w:left="1341"/>
        <w:jc w:val="both"/>
        <w:rPr>
          <w:rFonts w:ascii="Arial" w:hAnsi="Arial" w:cs="Arial"/>
          <w:color w:val="00B050"/>
          <w:sz w:val="24"/>
          <w:szCs w:val="24"/>
        </w:rPr>
      </w:pPr>
    </w:p>
    <w:p w:rsidR="00857247" w:rsidRPr="00552FEE" w:rsidRDefault="008D5A63" w:rsidP="00595A77">
      <w:pPr>
        <w:spacing w:after="0"/>
        <w:ind w:left="1341"/>
        <w:jc w:val="both"/>
        <w:rPr>
          <w:rFonts w:ascii="Arial" w:hAnsi="Arial" w:cs="Arial"/>
          <w:sz w:val="24"/>
          <w:szCs w:val="24"/>
        </w:rPr>
      </w:pPr>
      <w:r>
        <w:rPr>
          <w:rFonts w:ascii="Arial" w:hAnsi="Arial" w:cs="Arial"/>
          <w:sz w:val="24"/>
          <w:szCs w:val="24"/>
        </w:rPr>
        <w:t xml:space="preserve">La salle </w:t>
      </w:r>
      <w:r w:rsidR="00791446" w:rsidRPr="00552FEE">
        <w:rPr>
          <w:rFonts w:ascii="Arial" w:hAnsi="Arial" w:cs="Arial"/>
          <w:sz w:val="24"/>
          <w:szCs w:val="24"/>
        </w:rPr>
        <w:t xml:space="preserve">L86 </w:t>
      </w:r>
      <w:r>
        <w:rPr>
          <w:rFonts w:ascii="Arial" w:hAnsi="Arial" w:cs="Arial"/>
          <w:sz w:val="24"/>
          <w:szCs w:val="24"/>
        </w:rPr>
        <w:t>est autorisée</w:t>
      </w:r>
      <w:r w:rsidR="00791446" w:rsidRPr="00552FEE">
        <w:rPr>
          <w:rFonts w:ascii="Arial" w:hAnsi="Arial" w:cs="Arial"/>
          <w:sz w:val="24"/>
          <w:szCs w:val="24"/>
        </w:rPr>
        <w:t xml:space="preserve"> </w:t>
      </w:r>
      <w:r>
        <w:rPr>
          <w:rFonts w:ascii="Arial" w:hAnsi="Arial" w:cs="Arial"/>
          <w:sz w:val="24"/>
          <w:szCs w:val="24"/>
        </w:rPr>
        <w:t xml:space="preserve">pour le </w:t>
      </w:r>
      <w:r w:rsidR="00791446" w:rsidRPr="00552FEE">
        <w:rPr>
          <w:rFonts w:ascii="Arial" w:hAnsi="Arial" w:cs="Arial"/>
          <w:sz w:val="24"/>
          <w:szCs w:val="24"/>
        </w:rPr>
        <w:t>tir radio jusqu’au 5/12/2024</w:t>
      </w:r>
      <w:r>
        <w:rPr>
          <w:rFonts w:ascii="Arial" w:hAnsi="Arial" w:cs="Arial"/>
          <w:sz w:val="24"/>
          <w:szCs w:val="24"/>
        </w:rPr>
        <w:t>.</w:t>
      </w:r>
      <w:r w:rsidR="0014133C">
        <w:rPr>
          <w:rFonts w:ascii="Arial" w:hAnsi="Arial" w:cs="Arial"/>
          <w:sz w:val="24"/>
          <w:szCs w:val="24"/>
        </w:rPr>
        <w:t xml:space="preserve"> </w:t>
      </w:r>
      <w:r>
        <w:rPr>
          <w:rFonts w:ascii="Arial" w:hAnsi="Arial" w:cs="Arial"/>
          <w:sz w:val="24"/>
          <w:szCs w:val="24"/>
        </w:rPr>
        <w:t>Un n</w:t>
      </w:r>
      <w:r w:rsidR="00791446" w:rsidRPr="00552FEE">
        <w:rPr>
          <w:rFonts w:ascii="Arial" w:hAnsi="Arial" w:cs="Arial"/>
          <w:sz w:val="24"/>
          <w:szCs w:val="24"/>
        </w:rPr>
        <w:t xml:space="preserve">ouveau tube </w:t>
      </w:r>
      <w:r>
        <w:rPr>
          <w:rFonts w:ascii="Arial" w:hAnsi="Arial" w:cs="Arial"/>
          <w:sz w:val="24"/>
          <w:szCs w:val="24"/>
        </w:rPr>
        <w:t xml:space="preserve">pour l’activité radio est en cours de validation </w:t>
      </w:r>
      <w:r w:rsidR="00791446" w:rsidRPr="00552FEE">
        <w:rPr>
          <w:rFonts w:ascii="Arial" w:hAnsi="Arial" w:cs="Arial"/>
          <w:sz w:val="24"/>
          <w:szCs w:val="24"/>
        </w:rPr>
        <w:t>en salle L87</w:t>
      </w:r>
      <w:r>
        <w:rPr>
          <w:rFonts w:ascii="Arial" w:hAnsi="Arial" w:cs="Arial"/>
          <w:sz w:val="24"/>
          <w:szCs w:val="24"/>
        </w:rPr>
        <w:t xml:space="preserve"> pour une utilisation fin 2024.</w:t>
      </w:r>
      <w:r w:rsidR="0014133C">
        <w:rPr>
          <w:rFonts w:ascii="Arial" w:hAnsi="Arial" w:cs="Arial"/>
          <w:sz w:val="24"/>
          <w:szCs w:val="24"/>
        </w:rPr>
        <w:t xml:space="preserve"> Le tube actuel a été déplacé en fond de salle (validé par l’organisme de contrôle VERITAS) car celui-ci  était placé près des portes où des fuites de rayonnement avaient été détectées. Par ailleurs, une réfection des portes va être entreprise. Les dernières mesures n’ont pas présenté</w:t>
      </w:r>
      <w:r w:rsidR="00F35EA1">
        <w:rPr>
          <w:rFonts w:ascii="Arial" w:hAnsi="Arial" w:cs="Arial"/>
          <w:sz w:val="24"/>
          <w:szCs w:val="24"/>
        </w:rPr>
        <w:t xml:space="preserve"> une</w:t>
      </w:r>
      <w:r w:rsidR="00857247" w:rsidRPr="00552FEE">
        <w:rPr>
          <w:rFonts w:ascii="Arial" w:hAnsi="Arial" w:cs="Arial"/>
          <w:sz w:val="24"/>
          <w:szCs w:val="24"/>
        </w:rPr>
        <w:t xml:space="preserve"> détection </w:t>
      </w:r>
      <w:r w:rsidR="00F35EA1">
        <w:rPr>
          <w:rFonts w:ascii="Arial" w:hAnsi="Arial" w:cs="Arial"/>
          <w:sz w:val="24"/>
          <w:szCs w:val="24"/>
        </w:rPr>
        <w:t>nocive</w:t>
      </w:r>
      <w:r w:rsidR="00857247" w:rsidRPr="00552FEE">
        <w:rPr>
          <w:rFonts w:ascii="Arial" w:hAnsi="Arial" w:cs="Arial"/>
          <w:sz w:val="24"/>
          <w:szCs w:val="24"/>
        </w:rPr>
        <w:t xml:space="preserve"> sur 9 porteurs de dosimètre, ni en salle</w:t>
      </w:r>
      <w:r w:rsidR="00F35EA1">
        <w:rPr>
          <w:rFonts w:ascii="Arial" w:hAnsi="Arial" w:cs="Arial"/>
          <w:sz w:val="24"/>
          <w:szCs w:val="24"/>
        </w:rPr>
        <w:t>.</w:t>
      </w:r>
      <w:r w:rsidR="00857247" w:rsidRPr="00552FEE">
        <w:rPr>
          <w:rFonts w:ascii="Arial" w:hAnsi="Arial" w:cs="Arial"/>
          <w:sz w:val="24"/>
          <w:szCs w:val="24"/>
        </w:rPr>
        <w:t xml:space="preserve">  </w:t>
      </w:r>
    </w:p>
    <w:p w:rsidR="00302757" w:rsidRPr="00552FEE" w:rsidRDefault="00302757" w:rsidP="00302757">
      <w:pPr>
        <w:spacing w:after="0"/>
        <w:ind w:left="1276" w:hanging="65"/>
        <w:jc w:val="both"/>
        <w:rPr>
          <w:rFonts w:ascii="Arial" w:hAnsi="Arial" w:cs="Arial"/>
          <w:color w:val="00B050"/>
          <w:sz w:val="24"/>
          <w:szCs w:val="24"/>
        </w:rPr>
      </w:pPr>
    </w:p>
    <w:p w:rsidR="00E16A29" w:rsidRPr="00552FEE" w:rsidRDefault="00552FEE" w:rsidP="00302757">
      <w:pPr>
        <w:pStyle w:val="Paragraphedeliste"/>
        <w:spacing w:after="0"/>
        <w:ind w:left="1276"/>
        <w:jc w:val="both"/>
        <w:rPr>
          <w:rFonts w:ascii="Arial" w:hAnsi="Arial" w:cs="Arial"/>
          <w:b/>
          <w:i/>
          <w:color w:val="00B050"/>
          <w:sz w:val="24"/>
          <w:szCs w:val="24"/>
          <w:u w:val="single"/>
        </w:rPr>
      </w:pPr>
      <w:r>
        <w:rPr>
          <w:rFonts w:ascii="Arial" w:hAnsi="Arial" w:cs="Arial"/>
          <w:b/>
          <w:i/>
          <w:color w:val="00B050"/>
          <w:sz w:val="24"/>
          <w:szCs w:val="24"/>
          <w:u w:val="single"/>
        </w:rPr>
        <w:t>5.</w:t>
      </w:r>
      <w:r w:rsidR="00302757" w:rsidRPr="00552FEE">
        <w:rPr>
          <w:rFonts w:ascii="Arial" w:hAnsi="Arial" w:cs="Arial"/>
          <w:b/>
          <w:i/>
          <w:color w:val="00B050"/>
          <w:sz w:val="24"/>
          <w:szCs w:val="24"/>
          <w:u w:val="single"/>
        </w:rPr>
        <w:t xml:space="preserve"> </w:t>
      </w:r>
      <w:r w:rsidR="00C266D3" w:rsidRPr="00552FEE">
        <w:rPr>
          <w:rFonts w:ascii="Arial" w:hAnsi="Arial" w:cs="Arial"/>
          <w:b/>
          <w:i/>
          <w:color w:val="00B050"/>
          <w:sz w:val="24"/>
          <w:szCs w:val="24"/>
          <w:u w:val="single"/>
        </w:rPr>
        <w:t>Bilan des augmentations individuelles par catégorie professionnelle 2022</w:t>
      </w:r>
    </w:p>
    <w:p w:rsidR="00EF63EB" w:rsidRPr="00552FEE" w:rsidRDefault="00EF63EB" w:rsidP="001C0B32">
      <w:pPr>
        <w:pStyle w:val="Paragraphedeliste"/>
        <w:spacing w:after="0"/>
        <w:ind w:left="-284"/>
        <w:jc w:val="both"/>
        <w:rPr>
          <w:rFonts w:ascii="Arial" w:hAnsi="Arial" w:cs="Arial"/>
          <w:b/>
          <w:i/>
          <w:color w:val="00B050"/>
          <w:sz w:val="24"/>
          <w:szCs w:val="24"/>
          <w:u w:val="single"/>
        </w:rPr>
      </w:pPr>
    </w:p>
    <w:tbl>
      <w:tblPr>
        <w:tblStyle w:val="Grilledutableau"/>
        <w:tblW w:w="0" w:type="auto"/>
        <w:jc w:val="center"/>
        <w:tblLook w:val="04A0" w:firstRow="1" w:lastRow="0" w:firstColumn="1" w:lastColumn="0" w:noHBand="0" w:noVBand="1"/>
      </w:tblPr>
      <w:tblGrid>
        <w:gridCol w:w="2358"/>
        <w:gridCol w:w="1753"/>
        <w:gridCol w:w="2780"/>
        <w:gridCol w:w="1984"/>
        <w:gridCol w:w="2002"/>
        <w:gridCol w:w="1786"/>
      </w:tblGrid>
      <w:tr w:rsidR="00EF63EB" w:rsidRPr="00552FEE" w:rsidTr="00EF63EB">
        <w:trPr>
          <w:trHeight w:val="510"/>
          <w:jc w:val="center"/>
        </w:trPr>
        <w:tc>
          <w:tcPr>
            <w:tcW w:w="4111" w:type="dxa"/>
            <w:gridSpan w:val="2"/>
            <w:tcBorders>
              <w:top w:val="nil"/>
              <w:left w:val="nil"/>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both"/>
              <w:rPr>
                <w:rFonts w:ascii="Arial" w:hAnsi="Arial" w:cs="Arial"/>
                <w:b/>
                <w:i/>
                <w:color w:val="00B050"/>
                <w:sz w:val="24"/>
                <w:szCs w:val="24"/>
                <w:u w:val="single"/>
              </w:rPr>
            </w:pPr>
          </w:p>
        </w:tc>
        <w:tc>
          <w:tcPr>
            <w:tcW w:w="2780" w:type="dxa"/>
            <w:tcBorders>
              <w:top w:val="triple" w:sz="4" w:space="0" w:color="auto"/>
              <w:left w:val="triple" w:sz="4" w:space="0" w:color="auto"/>
              <w:bottom w:val="triple" w:sz="4" w:space="0" w:color="auto"/>
              <w:right w:val="nil"/>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Filière 210/212</w:t>
            </w:r>
          </w:p>
        </w:tc>
        <w:tc>
          <w:tcPr>
            <w:tcW w:w="1984" w:type="dxa"/>
            <w:tcBorders>
              <w:top w:val="triple" w:sz="4" w:space="0" w:color="auto"/>
              <w:left w:val="nil"/>
              <w:bottom w:val="triple" w:sz="4" w:space="0" w:color="auto"/>
              <w:right w:val="nil"/>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ETAM</w:t>
            </w:r>
          </w:p>
        </w:tc>
        <w:tc>
          <w:tcPr>
            <w:tcW w:w="2002" w:type="dxa"/>
            <w:tcBorders>
              <w:top w:val="triple" w:sz="4" w:space="0" w:color="auto"/>
              <w:left w:val="nil"/>
              <w:bottom w:val="triple" w:sz="4" w:space="0" w:color="auto"/>
              <w:right w:val="nil"/>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Cadre</w:t>
            </w:r>
          </w:p>
        </w:tc>
        <w:tc>
          <w:tcPr>
            <w:tcW w:w="1786" w:type="dxa"/>
            <w:tcBorders>
              <w:top w:val="triple" w:sz="4" w:space="0" w:color="auto"/>
              <w:left w:val="nil"/>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Total</w:t>
            </w:r>
          </w:p>
        </w:tc>
      </w:tr>
      <w:tr w:rsidR="00EF63EB" w:rsidRPr="00552FEE" w:rsidTr="00EF63EB">
        <w:trPr>
          <w:trHeight w:val="510"/>
          <w:jc w:val="center"/>
        </w:trPr>
        <w:tc>
          <w:tcPr>
            <w:tcW w:w="2358" w:type="dxa"/>
            <w:vMerge w:val="restart"/>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Martignas</w:t>
            </w:r>
          </w:p>
        </w:tc>
        <w:tc>
          <w:tcPr>
            <w:tcW w:w="1753" w:type="dxa"/>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proofErr w:type="spellStart"/>
            <w:r w:rsidRPr="00552FEE">
              <w:rPr>
                <w:rFonts w:ascii="Arial" w:hAnsi="Arial" w:cs="Arial"/>
                <w:b/>
                <w:i/>
                <w:color w:val="000000" w:themeColor="text1"/>
                <w:sz w:val="24"/>
                <w:szCs w:val="24"/>
                <w:u w:val="single"/>
              </w:rPr>
              <w:t>Nbre</w:t>
            </w:r>
            <w:proofErr w:type="spellEnd"/>
            <w:r w:rsidRPr="00552FEE">
              <w:rPr>
                <w:rFonts w:ascii="Arial" w:hAnsi="Arial" w:cs="Arial"/>
                <w:b/>
                <w:i/>
                <w:color w:val="000000" w:themeColor="text1"/>
                <w:sz w:val="24"/>
                <w:szCs w:val="24"/>
                <w:u w:val="single"/>
              </w:rPr>
              <w:t xml:space="preserve"> AI</w:t>
            </w:r>
          </w:p>
        </w:tc>
        <w:tc>
          <w:tcPr>
            <w:tcW w:w="2780"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112</w:t>
            </w:r>
          </w:p>
        </w:tc>
        <w:tc>
          <w:tcPr>
            <w:tcW w:w="1984"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62</w:t>
            </w:r>
          </w:p>
        </w:tc>
        <w:tc>
          <w:tcPr>
            <w:tcW w:w="2002"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104</w:t>
            </w:r>
          </w:p>
        </w:tc>
        <w:tc>
          <w:tcPr>
            <w:tcW w:w="1786"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278</w:t>
            </w:r>
          </w:p>
        </w:tc>
      </w:tr>
      <w:tr w:rsidR="00EF63EB" w:rsidRPr="00552FEE" w:rsidTr="00EF63EB">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p>
        </w:tc>
        <w:tc>
          <w:tcPr>
            <w:tcW w:w="1753" w:type="dxa"/>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Effectif</w:t>
            </w:r>
          </w:p>
        </w:tc>
        <w:tc>
          <w:tcPr>
            <w:tcW w:w="2780"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21</w:t>
            </w:r>
            <w:r w:rsidR="005A6E57" w:rsidRPr="00552FEE">
              <w:rPr>
                <w:rFonts w:ascii="Arial" w:hAnsi="Arial" w:cs="Arial"/>
                <w:b/>
                <w:i/>
                <w:color w:val="000000" w:themeColor="text1"/>
                <w:sz w:val="24"/>
                <w:szCs w:val="24"/>
              </w:rPr>
              <w:t>3</w:t>
            </w:r>
          </w:p>
        </w:tc>
        <w:tc>
          <w:tcPr>
            <w:tcW w:w="1984"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112</w:t>
            </w:r>
          </w:p>
        </w:tc>
        <w:tc>
          <w:tcPr>
            <w:tcW w:w="2002"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115</w:t>
            </w:r>
          </w:p>
        </w:tc>
        <w:tc>
          <w:tcPr>
            <w:tcW w:w="1786"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464</w:t>
            </w:r>
          </w:p>
        </w:tc>
      </w:tr>
      <w:tr w:rsidR="00EF63EB" w:rsidRPr="00552FEE" w:rsidTr="00EF63EB">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p>
        </w:tc>
        <w:tc>
          <w:tcPr>
            <w:tcW w:w="1753" w:type="dxa"/>
            <w:tcBorders>
              <w:top w:val="triple" w:sz="4" w:space="0" w:color="auto"/>
              <w:left w:val="triple" w:sz="4" w:space="0" w:color="auto"/>
              <w:bottom w:val="triple" w:sz="4" w:space="0" w:color="auto"/>
              <w:right w:val="triple" w:sz="4" w:space="0" w:color="auto"/>
            </w:tcBorders>
            <w:vAlign w:val="center"/>
          </w:tcPr>
          <w:p w:rsidR="00EF63EB" w:rsidRPr="00552FEE" w:rsidRDefault="00EF63EB" w:rsidP="00EF63EB">
            <w:pPr>
              <w:pStyle w:val="Paragraphedeliste"/>
              <w:spacing w:line="276" w:lineRule="auto"/>
              <w:ind w:left="-284"/>
              <w:jc w:val="center"/>
              <w:rPr>
                <w:rFonts w:ascii="Arial" w:hAnsi="Arial" w:cs="Arial"/>
                <w:b/>
                <w:i/>
                <w:color w:val="000000" w:themeColor="text1"/>
                <w:sz w:val="24"/>
                <w:szCs w:val="24"/>
                <w:u w:val="single"/>
              </w:rPr>
            </w:pPr>
            <w:r w:rsidRPr="00552FEE">
              <w:rPr>
                <w:rFonts w:ascii="Arial" w:hAnsi="Arial" w:cs="Arial"/>
                <w:b/>
                <w:i/>
                <w:color w:val="000000" w:themeColor="text1"/>
                <w:sz w:val="24"/>
                <w:szCs w:val="24"/>
                <w:u w:val="single"/>
              </w:rPr>
              <w:t>Total</w:t>
            </w:r>
          </w:p>
        </w:tc>
        <w:tc>
          <w:tcPr>
            <w:tcW w:w="2780"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44,26%</w:t>
            </w:r>
          </w:p>
        </w:tc>
        <w:tc>
          <w:tcPr>
            <w:tcW w:w="1984"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55,36</w:t>
            </w:r>
            <w:r w:rsidR="005A6E57" w:rsidRPr="00552FEE">
              <w:rPr>
                <w:rFonts w:ascii="Arial" w:hAnsi="Arial" w:cs="Arial"/>
                <w:b/>
                <w:i/>
                <w:color w:val="000000" w:themeColor="text1"/>
                <w:sz w:val="24"/>
                <w:szCs w:val="24"/>
              </w:rPr>
              <w:t>%</w:t>
            </w:r>
          </w:p>
        </w:tc>
        <w:tc>
          <w:tcPr>
            <w:tcW w:w="2002"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90,4</w:t>
            </w:r>
            <w:r w:rsidR="005A6E57" w:rsidRPr="00552FEE">
              <w:rPr>
                <w:rFonts w:ascii="Arial" w:hAnsi="Arial" w:cs="Arial"/>
                <w:b/>
                <w:i/>
                <w:color w:val="000000" w:themeColor="text1"/>
                <w:sz w:val="24"/>
                <w:szCs w:val="24"/>
              </w:rPr>
              <w:t>3%</w:t>
            </w:r>
          </w:p>
        </w:tc>
        <w:tc>
          <w:tcPr>
            <w:tcW w:w="1786" w:type="dxa"/>
            <w:tcBorders>
              <w:top w:val="triple" w:sz="4" w:space="0" w:color="auto"/>
              <w:left w:val="triple" w:sz="4" w:space="0" w:color="auto"/>
              <w:bottom w:val="triple" w:sz="4" w:space="0" w:color="auto"/>
              <w:right w:val="triple" w:sz="4" w:space="0" w:color="auto"/>
            </w:tcBorders>
            <w:vAlign w:val="center"/>
          </w:tcPr>
          <w:p w:rsidR="00EF63EB" w:rsidRPr="00552FEE" w:rsidRDefault="001A3391" w:rsidP="00EF63EB">
            <w:pPr>
              <w:pStyle w:val="Paragraphedeliste"/>
              <w:spacing w:line="276" w:lineRule="auto"/>
              <w:ind w:left="-284"/>
              <w:jc w:val="center"/>
              <w:rPr>
                <w:rFonts w:ascii="Arial" w:hAnsi="Arial" w:cs="Arial"/>
                <w:b/>
                <w:i/>
                <w:color w:val="000000" w:themeColor="text1"/>
                <w:sz w:val="24"/>
                <w:szCs w:val="24"/>
              </w:rPr>
            </w:pPr>
            <w:r w:rsidRPr="00552FEE">
              <w:rPr>
                <w:rFonts w:ascii="Arial" w:hAnsi="Arial" w:cs="Arial"/>
                <w:b/>
                <w:i/>
                <w:color w:val="000000" w:themeColor="text1"/>
                <w:sz w:val="24"/>
                <w:szCs w:val="24"/>
              </w:rPr>
              <w:t>59,91</w:t>
            </w:r>
            <w:r w:rsidR="005A6E57" w:rsidRPr="00552FEE">
              <w:rPr>
                <w:rFonts w:ascii="Arial" w:hAnsi="Arial" w:cs="Arial"/>
                <w:b/>
                <w:i/>
                <w:color w:val="000000" w:themeColor="text1"/>
                <w:sz w:val="24"/>
                <w:szCs w:val="24"/>
              </w:rPr>
              <w:t>%</w:t>
            </w:r>
          </w:p>
        </w:tc>
      </w:tr>
    </w:tbl>
    <w:p w:rsidR="007033E9" w:rsidRPr="00552FEE" w:rsidRDefault="007033E9" w:rsidP="001C0B32">
      <w:pPr>
        <w:pStyle w:val="Paragraphedeliste"/>
        <w:spacing w:after="0"/>
        <w:ind w:left="-284"/>
        <w:jc w:val="both"/>
        <w:rPr>
          <w:rFonts w:ascii="Arial" w:hAnsi="Arial" w:cs="Arial"/>
          <w:b/>
          <w:i/>
          <w:color w:val="00B050"/>
          <w:sz w:val="24"/>
          <w:szCs w:val="24"/>
          <w:u w:val="single"/>
        </w:rPr>
      </w:pPr>
    </w:p>
    <w:p w:rsidR="00595A77" w:rsidRPr="00552FEE" w:rsidRDefault="00552FEE" w:rsidP="00552FEE">
      <w:pPr>
        <w:spacing w:after="0"/>
        <w:ind w:left="567" w:firstLine="851"/>
        <w:jc w:val="both"/>
        <w:rPr>
          <w:rFonts w:ascii="Arial" w:hAnsi="Arial" w:cs="Arial"/>
          <w:color w:val="00B050"/>
          <w:sz w:val="24"/>
          <w:szCs w:val="24"/>
        </w:rPr>
      </w:pPr>
      <w:r>
        <w:rPr>
          <w:rFonts w:ascii="Arial" w:hAnsi="Arial" w:cs="Arial"/>
          <w:b/>
          <w:i/>
          <w:color w:val="00B050"/>
          <w:sz w:val="24"/>
          <w:szCs w:val="24"/>
          <w:u w:val="single"/>
        </w:rPr>
        <w:t xml:space="preserve">6. </w:t>
      </w:r>
      <w:r w:rsidR="00D638D1" w:rsidRPr="00552FEE">
        <w:rPr>
          <w:rFonts w:ascii="Arial" w:hAnsi="Arial" w:cs="Arial"/>
          <w:b/>
          <w:i/>
          <w:color w:val="00B050"/>
          <w:sz w:val="24"/>
          <w:szCs w:val="24"/>
          <w:u w:val="single"/>
        </w:rPr>
        <w:t>Infor</w:t>
      </w:r>
      <w:r w:rsidR="00E3763E" w:rsidRPr="00552FEE">
        <w:rPr>
          <w:rFonts w:ascii="Arial" w:hAnsi="Arial" w:cs="Arial"/>
          <w:b/>
          <w:i/>
          <w:color w:val="00B050"/>
          <w:sz w:val="24"/>
          <w:szCs w:val="24"/>
          <w:u w:val="single"/>
        </w:rPr>
        <w:t>mation sur le bilan du recours aux heures supplémentaires et complémentaires a</w:t>
      </w:r>
      <w:r w:rsidR="008D5A63">
        <w:rPr>
          <w:rFonts w:ascii="Arial" w:hAnsi="Arial" w:cs="Arial"/>
          <w:b/>
          <w:i/>
          <w:color w:val="00B050"/>
          <w:sz w:val="24"/>
          <w:szCs w:val="24"/>
          <w:u w:val="single"/>
        </w:rPr>
        <w:t>insi que les samedis travaillés</w:t>
      </w:r>
      <w:r w:rsidR="00640EE2" w:rsidRPr="00552FEE">
        <w:rPr>
          <w:rFonts w:ascii="Arial" w:hAnsi="Arial" w:cs="Arial"/>
          <w:color w:val="00B050"/>
          <w:sz w:val="24"/>
          <w:szCs w:val="24"/>
        </w:rPr>
        <w:t xml:space="preserve"> </w:t>
      </w:r>
    </w:p>
    <w:p w:rsidR="00CE753D" w:rsidRDefault="00CE753D" w:rsidP="00552FEE">
      <w:pPr>
        <w:pStyle w:val="Paragraphedeliste"/>
        <w:spacing w:after="0"/>
        <w:ind w:left="426" w:firstLine="851"/>
        <w:jc w:val="both"/>
        <w:rPr>
          <w:rFonts w:ascii="Arial" w:hAnsi="Arial" w:cs="Arial"/>
          <w:sz w:val="24"/>
          <w:szCs w:val="24"/>
        </w:rPr>
      </w:pPr>
    </w:p>
    <w:tbl>
      <w:tblPr>
        <w:tblStyle w:val="Grilledutableau"/>
        <w:tblpPr w:leftFromText="141" w:rightFromText="141" w:vertAnchor="text" w:horzAnchor="page" w:tblpX="7575" w:tblpY="20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11"/>
        <w:gridCol w:w="2416"/>
      </w:tblGrid>
      <w:tr w:rsidR="006D4814" w:rsidTr="006D4814">
        <w:tc>
          <w:tcPr>
            <w:tcW w:w="3711" w:type="dxa"/>
            <w:vAlign w:val="center"/>
          </w:tcPr>
          <w:p w:rsidR="006D4814" w:rsidRDefault="006D4814" w:rsidP="006D4814">
            <w:pPr>
              <w:pStyle w:val="Paragraphedeliste"/>
              <w:ind w:left="0"/>
              <w:jc w:val="center"/>
              <w:rPr>
                <w:rFonts w:ascii="Arial" w:hAnsi="Arial" w:cs="Arial"/>
                <w:sz w:val="24"/>
                <w:szCs w:val="24"/>
              </w:rPr>
            </w:pPr>
            <w:r>
              <w:rPr>
                <w:rFonts w:ascii="Arial" w:hAnsi="Arial" w:cs="Arial"/>
                <w:sz w:val="24"/>
                <w:szCs w:val="24"/>
              </w:rPr>
              <w:t xml:space="preserve">Total heures sup. + </w:t>
            </w:r>
            <w:proofErr w:type="spellStart"/>
            <w:r>
              <w:rPr>
                <w:rFonts w:ascii="Arial" w:hAnsi="Arial" w:cs="Arial"/>
                <w:sz w:val="24"/>
                <w:szCs w:val="24"/>
              </w:rPr>
              <w:t>comp</w:t>
            </w:r>
            <w:proofErr w:type="spellEnd"/>
            <w:r>
              <w:rPr>
                <w:rFonts w:ascii="Arial" w:hAnsi="Arial" w:cs="Arial"/>
                <w:sz w:val="24"/>
                <w:szCs w:val="24"/>
              </w:rPr>
              <w:t xml:space="preserve">. </w:t>
            </w:r>
            <w:r w:rsidRPr="006D4814">
              <w:rPr>
                <w:rFonts w:ascii="Arial" w:hAnsi="Arial" w:cs="Arial"/>
                <w:b/>
                <w:sz w:val="24"/>
                <w:szCs w:val="24"/>
              </w:rPr>
              <w:t>2022</w:t>
            </w:r>
          </w:p>
        </w:tc>
        <w:tc>
          <w:tcPr>
            <w:tcW w:w="2416" w:type="dxa"/>
            <w:vAlign w:val="center"/>
          </w:tcPr>
          <w:p w:rsidR="006D4814" w:rsidRPr="006D4814" w:rsidRDefault="006D4814" w:rsidP="006D4814">
            <w:pPr>
              <w:pStyle w:val="Paragraphedeliste"/>
              <w:ind w:left="0"/>
              <w:jc w:val="center"/>
              <w:rPr>
                <w:rFonts w:ascii="Arial" w:hAnsi="Arial" w:cs="Arial"/>
                <w:b/>
                <w:sz w:val="24"/>
                <w:szCs w:val="24"/>
              </w:rPr>
            </w:pPr>
            <w:r w:rsidRPr="006D4814">
              <w:rPr>
                <w:rFonts w:ascii="Arial" w:hAnsi="Arial" w:cs="Arial"/>
                <w:b/>
                <w:sz w:val="24"/>
                <w:szCs w:val="24"/>
              </w:rPr>
              <w:t>13 153</w:t>
            </w:r>
          </w:p>
        </w:tc>
      </w:tr>
      <w:tr w:rsidR="006D4814" w:rsidTr="006D4814">
        <w:tc>
          <w:tcPr>
            <w:tcW w:w="3711" w:type="dxa"/>
            <w:vAlign w:val="center"/>
          </w:tcPr>
          <w:p w:rsidR="006D4814" w:rsidRDefault="006D4814" w:rsidP="006D4814">
            <w:pPr>
              <w:pStyle w:val="Paragraphedeliste"/>
              <w:ind w:left="0"/>
              <w:jc w:val="center"/>
              <w:rPr>
                <w:rFonts w:ascii="Arial" w:hAnsi="Arial" w:cs="Arial"/>
                <w:sz w:val="24"/>
                <w:szCs w:val="24"/>
              </w:rPr>
            </w:pPr>
            <w:r>
              <w:rPr>
                <w:rFonts w:ascii="Arial" w:hAnsi="Arial" w:cs="Arial"/>
                <w:sz w:val="24"/>
                <w:szCs w:val="24"/>
              </w:rPr>
              <w:t xml:space="preserve">Total heures sup. + </w:t>
            </w:r>
            <w:proofErr w:type="spellStart"/>
            <w:r>
              <w:rPr>
                <w:rFonts w:ascii="Arial" w:hAnsi="Arial" w:cs="Arial"/>
                <w:sz w:val="24"/>
                <w:szCs w:val="24"/>
              </w:rPr>
              <w:t>comp</w:t>
            </w:r>
            <w:proofErr w:type="spellEnd"/>
            <w:r>
              <w:rPr>
                <w:rFonts w:ascii="Arial" w:hAnsi="Arial" w:cs="Arial"/>
                <w:sz w:val="24"/>
                <w:szCs w:val="24"/>
              </w:rPr>
              <w:t xml:space="preserve">. </w:t>
            </w:r>
            <w:r w:rsidRPr="006D4814">
              <w:rPr>
                <w:rFonts w:ascii="Arial" w:hAnsi="Arial" w:cs="Arial"/>
                <w:b/>
                <w:sz w:val="24"/>
                <w:szCs w:val="24"/>
              </w:rPr>
              <w:t>2023</w:t>
            </w:r>
          </w:p>
        </w:tc>
        <w:tc>
          <w:tcPr>
            <w:tcW w:w="2416" w:type="dxa"/>
            <w:vAlign w:val="center"/>
          </w:tcPr>
          <w:p w:rsidR="006D4814" w:rsidRPr="006D4814" w:rsidRDefault="006D4814" w:rsidP="006D4814">
            <w:pPr>
              <w:pStyle w:val="Paragraphedeliste"/>
              <w:ind w:left="0"/>
              <w:jc w:val="center"/>
              <w:rPr>
                <w:rFonts w:ascii="Arial" w:hAnsi="Arial" w:cs="Arial"/>
                <w:b/>
                <w:sz w:val="24"/>
                <w:szCs w:val="24"/>
              </w:rPr>
            </w:pPr>
            <w:r w:rsidRPr="006D4814">
              <w:rPr>
                <w:rFonts w:ascii="Arial" w:hAnsi="Arial" w:cs="Arial"/>
                <w:b/>
                <w:sz w:val="24"/>
                <w:szCs w:val="24"/>
              </w:rPr>
              <w:t>18</w:t>
            </w:r>
            <w:r>
              <w:rPr>
                <w:rFonts w:ascii="Arial" w:hAnsi="Arial" w:cs="Arial"/>
                <w:b/>
                <w:sz w:val="24"/>
                <w:szCs w:val="24"/>
              </w:rPr>
              <w:t> </w:t>
            </w:r>
            <w:r w:rsidRPr="006D4814">
              <w:rPr>
                <w:rFonts w:ascii="Arial" w:hAnsi="Arial" w:cs="Arial"/>
                <w:b/>
                <w:sz w:val="24"/>
                <w:szCs w:val="24"/>
              </w:rPr>
              <w:t>156</w:t>
            </w:r>
            <w:r>
              <w:rPr>
                <w:rFonts w:ascii="Arial" w:hAnsi="Arial" w:cs="Arial"/>
                <w:b/>
                <w:sz w:val="24"/>
                <w:szCs w:val="24"/>
              </w:rPr>
              <w:t xml:space="preserve"> (+3</w:t>
            </w:r>
            <w:r w:rsidRPr="006D4814">
              <w:rPr>
                <w:rFonts w:ascii="Arial" w:hAnsi="Arial" w:cs="Arial"/>
                <w:b/>
                <w:sz w:val="24"/>
                <w:szCs w:val="24"/>
              </w:rPr>
              <w:t>8%)</w:t>
            </w:r>
          </w:p>
        </w:tc>
      </w:tr>
    </w:tbl>
    <w:p w:rsidR="005A394A" w:rsidRPr="00552FEE" w:rsidRDefault="005A394A" w:rsidP="00552FEE">
      <w:pPr>
        <w:pStyle w:val="Paragraphedeliste"/>
        <w:spacing w:after="0"/>
        <w:ind w:left="426" w:firstLine="851"/>
        <w:jc w:val="both"/>
        <w:rPr>
          <w:rFonts w:ascii="Arial" w:hAnsi="Arial" w:cs="Arial"/>
          <w:sz w:val="24"/>
          <w:szCs w:val="24"/>
        </w:rPr>
      </w:pPr>
      <w:r w:rsidRPr="00552FEE">
        <w:rPr>
          <w:rFonts w:ascii="Arial" w:hAnsi="Arial" w:cs="Arial"/>
          <w:sz w:val="24"/>
          <w:szCs w:val="24"/>
        </w:rPr>
        <w:t xml:space="preserve">Heures </w:t>
      </w:r>
      <w:r w:rsidR="00CC5EBF" w:rsidRPr="00552FEE">
        <w:rPr>
          <w:rFonts w:ascii="Arial" w:hAnsi="Arial" w:cs="Arial"/>
          <w:sz w:val="24"/>
          <w:szCs w:val="24"/>
        </w:rPr>
        <w:t>supplémentaires :</w:t>
      </w:r>
      <w:r w:rsidRPr="00552FEE">
        <w:rPr>
          <w:rFonts w:ascii="Arial" w:hAnsi="Arial" w:cs="Arial"/>
          <w:sz w:val="24"/>
          <w:szCs w:val="24"/>
        </w:rPr>
        <w:t xml:space="preserve"> </w:t>
      </w:r>
      <w:r w:rsidRPr="00CC5EBF">
        <w:rPr>
          <w:rFonts w:ascii="Arial" w:hAnsi="Arial" w:cs="Arial"/>
          <w:b/>
          <w:sz w:val="24"/>
          <w:szCs w:val="24"/>
        </w:rPr>
        <w:t>13</w:t>
      </w:r>
      <w:r w:rsidR="00503061">
        <w:rPr>
          <w:rFonts w:ascii="Arial" w:hAnsi="Arial" w:cs="Arial"/>
          <w:b/>
          <w:sz w:val="24"/>
          <w:szCs w:val="24"/>
        </w:rPr>
        <w:t> </w:t>
      </w:r>
      <w:r w:rsidRPr="00CC5EBF">
        <w:rPr>
          <w:rFonts w:ascii="Arial" w:hAnsi="Arial" w:cs="Arial"/>
          <w:b/>
          <w:sz w:val="24"/>
          <w:szCs w:val="24"/>
        </w:rPr>
        <w:t>574</w:t>
      </w:r>
      <w:r w:rsidR="00503061">
        <w:rPr>
          <w:rFonts w:ascii="Arial" w:hAnsi="Arial" w:cs="Arial"/>
          <w:b/>
          <w:sz w:val="24"/>
          <w:szCs w:val="24"/>
        </w:rPr>
        <w:t xml:space="preserve"> </w:t>
      </w:r>
      <w:r w:rsidR="00503061" w:rsidRPr="00503061">
        <w:rPr>
          <w:rFonts w:ascii="Arial" w:hAnsi="Arial" w:cs="Arial"/>
          <w:sz w:val="24"/>
          <w:szCs w:val="24"/>
        </w:rPr>
        <w:t xml:space="preserve">en 2023 </w:t>
      </w:r>
    </w:p>
    <w:p w:rsidR="005A394A" w:rsidRPr="00552FEE" w:rsidRDefault="005A394A" w:rsidP="00552FEE">
      <w:pPr>
        <w:pStyle w:val="Paragraphedeliste"/>
        <w:spacing w:after="0"/>
        <w:ind w:left="426" w:firstLine="851"/>
        <w:jc w:val="both"/>
        <w:rPr>
          <w:rFonts w:ascii="Arial" w:hAnsi="Arial" w:cs="Arial"/>
          <w:sz w:val="24"/>
          <w:szCs w:val="24"/>
        </w:rPr>
      </w:pPr>
      <w:r w:rsidRPr="00552FEE">
        <w:rPr>
          <w:rFonts w:ascii="Arial" w:hAnsi="Arial" w:cs="Arial"/>
          <w:sz w:val="24"/>
          <w:szCs w:val="24"/>
        </w:rPr>
        <w:t xml:space="preserve">Heures complémentaires : </w:t>
      </w:r>
      <w:r w:rsidRPr="00CC5EBF">
        <w:rPr>
          <w:rFonts w:ascii="Arial" w:hAnsi="Arial" w:cs="Arial"/>
          <w:b/>
          <w:sz w:val="24"/>
          <w:szCs w:val="24"/>
        </w:rPr>
        <w:t>4582</w:t>
      </w:r>
      <w:r w:rsidR="00503061">
        <w:rPr>
          <w:rFonts w:ascii="Arial" w:hAnsi="Arial" w:cs="Arial"/>
          <w:b/>
          <w:sz w:val="24"/>
          <w:szCs w:val="24"/>
        </w:rPr>
        <w:t xml:space="preserve"> </w:t>
      </w:r>
      <w:r w:rsidR="006D4814">
        <w:rPr>
          <w:rFonts w:ascii="Arial" w:hAnsi="Arial" w:cs="Arial"/>
          <w:sz w:val="24"/>
          <w:szCs w:val="24"/>
        </w:rPr>
        <w:t xml:space="preserve">en 2023 </w:t>
      </w:r>
    </w:p>
    <w:p w:rsidR="005A394A" w:rsidRPr="00552FEE" w:rsidRDefault="00DE39BE" w:rsidP="00552FEE">
      <w:pPr>
        <w:pStyle w:val="Paragraphedeliste"/>
        <w:spacing w:after="0"/>
        <w:ind w:left="426" w:firstLine="851"/>
        <w:jc w:val="both"/>
        <w:rPr>
          <w:rFonts w:ascii="Arial" w:hAnsi="Arial" w:cs="Arial"/>
          <w:sz w:val="24"/>
          <w:szCs w:val="24"/>
        </w:rPr>
      </w:pPr>
      <w:r>
        <w:rPr>
          <w:rFonts w:ascii="Arial" w:hAnsi="Arial" w:cs="Arial"/>
          <w:sz w:val="24"/>
          <w:szCs w:val="24"/>
        </w:rPr>
        <w:t>Samedi travaillés</w:t>
      </w:r>
      <w:r w:rsidR="005A394A" w:rsidRPr="00552FEE">
        <w:rPr>
          <w:rFonts w:ascii="Arial" w:hAnsi="Arial" w:cs="Arial"/>
          <w:sz w:val="24"/>
          <w:szCs w:val="24"/>
        </w:rPr>
        <w:t xml:space="preserve">: </w:t>
      </w:r>
      <w:r w:rsidR="005A394A" w:rsidRPr="00CC5EBF">
        <w:rPr>
          <w:rFonts w:ascii="Arial" w:hAnsi="Arial" w:cs="Arial"/>
          <w:b/>
          <w:sz w:val="24"/>
          <w:szCs w:val="24"/>
        </w:rPr>
        <w:t>40</w:t>
      </w:r>
      <w:r w:rsidR="005A394A" w:rsidRPr="00552FEE">
        <w:rPr>
          <w:rFonts w:ascii="Arial" w:hAnsi="Arial" w:cs="Arial"/>
          <w:sz w:val="24"/>
          <w:szCs w:val="24"/>
        </w:rPr>
        <w:t xml:space="preserve"> avec 8 salariés en moyenne </w:t>
      </w:r>
    </w:p>
    <w:p w:rsidR="00E3763E" w:rsidRDefault="00E3763E" w:rsidP="00552FEE">
      <w:pPr>
        <w:pStyle w:val="Paragraphedeliste"/>
        <w:spacing w:after="0"/>
        <w:ind w:left="0" w:firstLine="851"/>
        <w:jc w:val="both"/>
        <w:rPr>
          <w:rFonts w:ascii="Arial" w:hAnsi="Arial" w:cs="Arial"/>
          <w:sz w:val="24"/>
          <w:szCs w:val="24"/>
        </w:rPr>
      </w:pPr>
    </w:p>
    <w:p w:rsidR="00A2178D" w:rsidRDefault="00A2178D" w:rsidP="00552FEE">
      <w:pPr>
        <w:pStyle w:val="Paragraphedeliste"/>
        <w:spacing w:after="0"/>
        <w:ind w:left="0" w:firstLine="851"/>
        <w:jc w:val="both"/>
        <w:rPr>
          <w:rFonts w:ascii="Arial" w:hAnsi="Arial" w:cs="Arial"/>
          <w:sz w:val="24"/>
          <w:szCs w:val="24"/>
        </w:rPr>
      </w:pPr>
    </w:p>
    <w:p w:rsidR="00A2178D" w:rsidRPr="00552FEE" w:rsidRDefault="00A2178D" w:rsidP="00552FEE">
      <w:pPr>
        <w:pStyle w:val="Paragraphedeliste"/>
        <w:spacing w:after="0"/>
        <w:ind w:left="0" w:firstLine="851"/>
        <w:jc w:val="both"/>
        <w:rPr>
          <w:rFonts w:ascii="Arial" w:hAnsi="Arial" w:cs="Arial"/>
          <w:sz w:val="24"/>
          <w:szCs w:val="24"/>
        </w:rPr>
      </w:pPr>
    </w:p>
    <w:p w:rsidR="00E3763E" w:rsidRPr="00552FEE" w:rsidRDefault="00552FEE" w:rsidP="00A2178D">
      <w:pPr>
        <w:spacing w:after="0"/>
        <w:ind w:left="1418" w:right="697"/>
        <w:jc w:val="both"/>
        <w:rPr>
          <w:rFonts w:ascii="Arial" w:hAnsi="Arial" w:cs="Arial"/>
          <w:color w:val="00B050"/>
          <w:sz w:val="24"/>
          <w:szCs w:val="24"/>
        </w:rPr>
      </w:pPr>
      <w:r>
        <w:rPr>
          <w:rFonts w:ascii="Arial" w:hAnsi="Arial" w:cs="Arial"/>
          <w:b/>
          <w:i/>
          <w:color w:val="00B050"/>
          <w:sz w:val="24"/>
          <w:szCs w:val="24"/>
          <w:u w:val="single"/>
        </w:rPr>
        <w:lastRenderedPageBreak/>
        <w:t xml:space="preserve">7. </w:t>
      </w:r>
      <w:r w:rsidR="00E3763E" w:rsidRPr="00552FEE">
        <w:rPr>
          <w:rFonts w:ascii="Arial" w:hAnsi="Arial" w:cs="Arial"/>
          <w:b/>
          <w:i/>
          <w:color w:val="00B050"/>
          <w:sz w:val="24"/>
          <w:szCs w:val="24"/>
          <w:u w:val="single"/>
        </w:rPr>
        <w:t>Information et consultation sur le positionnement des périodes de congés payés pour l’année 2023 et des jours RTT/capitalisation comp</w:t>
      </w:r>
      <w:r w:rsidR="008D5A63">
        <w:rPr>
          <w:rFonts w:ascii="Arial" w:hAnsi="Arial" w:cs="Arial"/>
          <w:b/>
          <w:i/>
          <w:color w:val="00B050"/>
          <w:sz w:val="24"/>
          <w:szCs w:val="24"/>
          <w:u w:val="single"/>
        </w:rPr>
        <w:t>renant la journée de solidarité</w:t>
      </w:r>
    </w:p>
    <w:p w:rsidR="00CE753D" w:rsidRDefault="00CE753D" w:rsidP="00552FEE">
      <w:pPr>
        <w:pStyle w:val="Paragraphedeliste"/>
        <w:spacing w:after="0"/>
        <w:ind w:left="927" w:firstLine="851"/>
        <w:jc w:val="both"/>
        <w:rPr>
          <w:rFonts w:ascii="Arial" w:hAnsi="Arial" w:cs="Arial"/>
          <w:sz w:val="24"/>
          <w:szCs w:val="24"/>
        </w:rPr>
      </w:pPr>
    </w:p>
    <w:p w:rsidR="00857247" w:rsidRPr="00552FEE" w:rsidRDefault="00857247" w:rsidP="00552FEE">
      <w:pPr>
        <w:pStyle w:val="Paragraphedeliste"/>
        <w:spacing w:after="0"/>
        <w:ind w:left="927" w:firstLine="851"/>
        <w:jc w:val="both"/>
        <w:rPr>
          <w:rFonts w:ascii="Arial" w:hAnsi="Arial" w:cs="Arial"/>
          <w:sz w:val="24"/>
          <w:szCs w:val="24"/>
        </w:rPr>
      </w:pPr>
      <w:r w:rsidRPr="00552FEE">
        <w:rPr>
          <w:rFonts w:ascii="Arial" w:hAnsi="Arial" w:cs="Arial"/>
          <w:sz w:val="24"/>
          <w:szCs w:val="24"/>
        </w:rPr>
        <w:t>Pour </w:t>
      </w:r>
      <w:r w:rsidR="001706FB">
        <w:rPr>
          <w:rFonts w:ascii="Arial" w:hAnsi="Arial" w:cs="Arial"/>
          <w:sz w:val="24"/>
          <w:szCs w:val="24"/>
        </w:rPr>
        <w:t xml:space="preserve">  </w:t>
      </w:r>
      <w:r w:rsidR="00561122" w:rsidRPr="00552FEE">
        <w:rPr>
          <w:rFonts w:ascii="Arial" w:hAnsi="Arial" w:cs="Arial"/>
          <w:sz w:val="24"/>
          <w:szCs w:val="24"/>
        </w:rPr>
        <w:t xml:space="preserve"> </w:t>
      </w:r>
      <w:r w:rsidRPr="00552FEE">
        <w:rPr>
          <w:rFonts w:ascii="Arial" w:hAnsi="Arial" w:cs="Arial"/>
          <w:sz w:val="24"/>
          <w:szCs w:val="24"/>
        </w:rPr>
        <w:t xml:space="preserve">: </w:t>
      </w:r>
      <w:r w:rsidR="003E4D02" w:rsidRPr="00552FEE">
        <w:rPr>
          <w:rFonts w:ascii="Arial" w:hAnsi="Arial" w:cs="Arial"/>
          <w:sz w:val="24"/>
          <w:szCs w:val="24"/>
        </w:rPr>
        <w:t>1</w:t>
      </w:r>
      <w:r w:rsidRPr="00552FEE">
        <w:rPr>
          <w:rFonts w:ascii="Arial" w:hAnsi="Arial" w:cs="Arial"/>
          <w:sz w:val="24"/>
          <w:szCs w:val="24"/>
        </w:rPr>
        <w:t xml:space="preserve"> voix CFDT</w:t>
      </w:r>
    </w:p>
    <w:p w:rsidR="006B4425" w:rsidRDefault="00857247" w:rsidP="00552FEE">
      <w:pPr>
        <w:pStyle w:val="Paragraphedeliste"/>
        <w:spacing w:after="0"/>
        <w:ind w:left="927" w:firstLine="851"/>
        <w:jc w:val="both"/>
        <w:rPr>
          <w:rFonts w:ascii="Arial" w:hAnsi="Arial" w:cs="Arial"/>
          <w:sz w:val="24"/>
          <w:szCs w:val="24"/>
        </w:rPr>
      </w:pPr>
      <w:r w:rsidRPr="00552FEE">
        <w:rPr>
          <w:rFonts w:ascii="Arial" w:hAnsi="Arial" w:cs="Arial"/>
          <w:sz w:val="24"/>
          <w:szCs w:val="24"/>
        </w:rPr>
        <w:t>Contre </w:t>
      </w:r>
      <w:r w:rsidR="001706FB" w:rsidRPr="00552FEE">
        <w:rPr>
          <w:rFonts w:ascii="Arial" w:hAnsi="Arial" w:cs="Arial"/>
          <w:sz w:val="24"/>
          <w:szCs w:val="24"/>
        </w:rPr>
        <w:t xml:space="preserve">: </w:t>
      </w:r>
      <w:r w:rsidR="001706FB">
        <w:rPr>
          <w:rFonts w:ascii="Arial" w:hAnsi="Arial" w:cs="Arial"/>
          <w:sz w:val="24"/>
          <w:szCs w:val="24"/>
        </w:rPr>
        <w:t>13</w:t>
      </w:r>
      <w:r w:rsidRPr="00552FEE">
        <w:rPr>
          <w:rFonts w:ascii="Arial" w:hAnsi="Arial" w:cs="Arial"/>
          <w:sz w:val="24"/>
          <w:szCs w:val="24"/>
        </w:rPr>
        <w:t xml:space="preserve"> voix</w:t>
      </w:r>
      <w:r w:rsidR="00671838">
        <w:rPr>
          <w:rFonts w:ascii="Arial" w:hAnsi="Arial" w:cs="Arial"/>
          <w:sz w:val="24"/>
          <w:szCs w:val="24"/>
        </w:rPr>
        <w:t xml:space="preserve"> : </w:t>
      </w:r>
      <w:r w:rsidRPr="00552FEE">
        <w:rPr>
          <w:rFonts w:ascii="Arial" w:hAnsi="Arial" w:cs="Arial"/>
          <w:sz w:val="24"/>
          <w:szCs w:val="24"/>
        </w:rPr>
        <w:t>9 CGT</w:t>
      </w:r>
      <w:r w:rsidR="001706FB">
        <w:rPr>
          <w:rFonts w:ascii="Arial" w:hAnsi="Arial" w:cs="Arial"/>
          <w:sz w:val="24"/>
          <w:szCs w:val="24"/>
        </w:rPr>
        <w:t> et</w:t>
      </w:r>
      <w:r w:rsidRPr="00552FEE">
        <w:rPr>
          <w:rFonts w:ascii="Arial" w:hAnsi="Arial" w:cs="Arial"/>
          <w:sz w:val="24"/>
          <w:szCs w:val="24"/>
        </w:rPr>
        <w:t xml:space="preserve"> 4 CGC </w:t>
      </w:r>
    </w:p>
    <w:p w:rsidR="00A2178D" w:rsidRPr="00552FEE" w:rsidRDefault="00A2178D" w:rsidP="00552FEE">
      <w:pPr>
        <w:pStyle w:val="Paragraphedeliste"/>
        <w:spacing w:after="0"/>
        <w:ind w:left="927" w:firstLine="851"/>
        <w:jc w:val="both"/>
        <w:rPr>
          <w:rFonts w:ascii="Arial" w:hAnsi="Arial" w:cs="Arial"/>
          <w:sz w:val="24"/>
          <w:szCs w:val="24"/>
        </w:rPr>
      </w:pPr>
    </w:p>
    <w:p w:rsidR="00630A9A" w:rsidRDefault="00630A9A" w:rsidP="00CE753D">
      <w:pPr>
        <w:pStyle w:val="Paragraphedeliste"/>
        <w:spacing w:after="0"/>
        <w:ind w:left="993"/>
        <w:jc w:val="both"/>
        <w:rPr>
          <w:rFonts w:ascii="Arial" w:hAnsi="Arial" w:cs="Arial"/>
          <w:color w:val="FF0000"/>
          <w:sz w:val="24"/>
          <w:szCs w:val="24"/>
        </w:rPr>
      </w:pPr>
      <w:r w:rsidRPr="00552FEE">
        <w:rPr>
          <w:rFonts w:ascii="Arial" w:hAnsi="Arial" w:cs="Arial"/>
          <w:b/>
          <w:color w:val="FF0000"/>
          <w:sz w:val="28"/>
          <w:szCs w:val="28"/>
          <w:u w:val="single"/>
        </w:rPr>
        <w:t>C</w:t>
      </w:r>
      <w:r w:rsidR="00CE753D">
        <w:rPr>
          <w:rFonts w:ascii="Arial" w:hAnsi="Arial" w:cs="Arial"/>
          <w:b/>
          <w:color w:val="FF0000"/>
          <w:sz w:val="28"/>
          <w:szCs w:val="28"/>
          <w:u w:val="single"/>
        </w:rPr>
        <w:t>ommentaire</w:t>
      </w:r>
      <w:r w:rsidRPr="00552FEE">
        <w:rPr>
          <w:rFonts w:ascii="Arial" w:hAnsi="Arial" w:cs="Arial"/>
          <w:b/>
          <w:color w:val="FF0000"/>
          <w:sz w:val="28"/>
          <w:szCs w:val="28"/>
          <w:u w:val="single"/>
        </w:rPr>
        <w:t xml:space="preserve"> CGT :</w:t>
      </w:r>
      <w:r w:rsidRPr="00552FEE">
        <w:rPr>
          <w:rFonts w:ascii="Arial" w:hAnsi="Arial" w:cs="Arial"/>
          <w:color w:val="FF0000"/>
          <w:sz w:val="24"/>
          <w:szCs w:val="24"/>
        </w:rPr>
        <w:t xml:space="preserve"> </w:t>
      </w:r>
    </w:p>
    <w:p w:rsidR="00CE753D" w:rsidRPr="00552FEE" w:rsidRDefault="00CE753D" w:rsidP="00CE753D">
      <w:pPr>
        <w:pStyle w:val="Paragraphedeliste"/>
        <w:spacing w:after="0"/>
        <w:ind w:left="993"/>
        <w:jc w:val="both"/>
        <w:rPr>
          <w:rFonts w:ascii="Arial" w:hAnsi="Arial" w:cs="Arial"/>
          <w:b/>
          <w:color w:val="FF0000"/>
          <w:sz w:val="28"/>
          <w:szCs w:val="28"/>
          <w:u w:val="single"/>
        </w:rPr>
      </w:pPr>
    </w:p>
    <w:p w:rsidR="006B4425" w:rsidRPr="00552FEE" w:rsidRDefault="00F44C08" w:rsidP="00CE753D">
      <w:pPr>
        <w:pStyle w:val="Paragraphedeliste"/>
        <w:spacing w:after="0"/>
        <w:ind w:left="1276" w:right="697"/>
        <w:jc w:val="both"/>
        <w:rPr>
          <w:rFonts w:ascii="Arial" w:hAnsi="Arial" w:cs="Arial"/>
          <w:color w:val="FF0000"/>
          <w:sz w:val="24"/>
          <w:szCs w:val="24"/>
        </w:rPr>
      </w:pPr>
      <w:r w:rsidRPr="00552FEE">
        <w:rPr>
          <w:rFonts w:ascii="Arial" w:hAnsi="Arial" w:cs="Arial"/>
          <w:color w:val="FF0000"/>
          <w:sz w:val="24"/>
          <w:szCs w:val="24"/>
        </w:rPr>
        <w:t>Malheureusement la DG a</w:t>
      </w:r>
      <w:r w:rsidR="006B4425" w:rsidRPr="00552FEE">
        <w:rPr>
          <w:rFonts w:ascii="Arial" w:hAnsi="Arial" w:cs="Arial"/>
          <w:color w:val="FF0000"/>
          <w:sz w:val="24"/>
          <w:szCs w:val="24"/>
        </w:rPr>
        <w:t xml:space="preserve"> un</w:t>
      </w:r>
      <w:r w:rsidRPr="00552FEE">
        <w:rPr>
          <w:rFonts w:ascii="Arial" w:hAnsi="Arial" w:cs="Arial"/>
          <w:color w:val="FF0000"/>
          <w:sz w:val="24"/>
          <w:szCs w:val="24"/>
        </w:rPr>
        <w:t xml:space="preserve">e nouvelle fois </w:t>
      </w:r>
      <w:r w:rsidR="001706FB">
        <w:rPr>
          <w:rFonts w:ascii="Arial" w:hAnsi="Arial" w:cs="Arial"/>
          <w:color w:val="FF0000"/>
          <w:sz w:val="24"/>
          <w:szCs w:val="24"/>
        </w:rPr>
        <w:t xml:space="preserve">applique un </w:t>
      </w:r>
      <w:r w:rsidR="006B4425" w:rsidRPr="00552FEE">
        <w:rPr>
          <w:rFonts w:ascii="Arial" w:hAnsi="Arial" w:cs="Arial"/>
          <w:color w:val="FF0000"/>
          <w:sz w:val="24"/>
          <w:szCs w:val="24"/>
        </w:rPr>
        <w:t>acco</w:t>
      </w:r>
      <w:r w:rsidRPr="00552FEE">
        <w:rPr>
          <w:rFonts w:ascii="Arial" w:hAnsi="Arial" w:cs="Arial"/>
          <w:color w:val="FF0000"/>
          <w:sz w:val="24"/>
          <w:szCs w:val="24"/>
        </w:rPr>
        <w:t>rd unilatéral afin d’entériner s</w:t>
      </w:r>
      <w:r w:rsidR="00B33DC0" w:rsidRPr="00552FEE">
        <w:rPr>
          <w:rFonts w:ascii="Arial" w:hAnsi="Arial" w:cs="Arial"/>
          <w:color w:val="FF0000"/>
          <w:sz w:val="24"/>
          <w:szCs w:val="24"/>
        </w:rPr>
        <w:t>es dates</w:t>
      </w:r>
      <w:r w:rsidR="00CC5EBF">
        <w:rPr>
          <w:rFonts w:ascii="Arial" w:hAnsi="Arial" w:cs="Arial"/>
          <w:color w:val="FF0000"/>
          <w:sz w:val="24"/>
          <w:szCs w:val="24"/>
        </w:rPr>
        <w:t xml:space="preserve"> (un seul syndicat ayant signé</w:t>
      </w:r>
      <w:r w:rsidR="001706FB">
        <w:rPr>
          <w:rFonts w:ascii="Arial" w:hAnsi="Arial" w:cs="Arial"/>
          <w:color w:val="FF0000"/>
          <w:sz w:val="24"/>
          <w:szCs w:val="24"/>
        </w:rPr>
        <w:t>)</w:t>
      </w:r>
      <w:r w:rsidR="00B33DC0" w:rsidRPr="00552FEE">
        <w:rPr>
          <w:rFonts w:ascii="Arial" w:hAnsi="Arial" w:cs="Arial"/>
          <w:color w:val="FF0000"/>
          <w:sz w:val="24"/>
          <w:szCs w:val="24"/>
        </w:rPr>
        <w:t xml:space="preserve">. Nous nous battons afin d’avoir la libre disposition de nos congés depuis de nombreuses années. La DG ne l’entend pas de cette oreille et décide </w:t>
      </w:r>
      <w:r w:rsidR="001706FB">
        <w:rPr>
          <w:rFonts w:ascii="Arial" w:hAnsi="Arial" w:cs="Arial"/>
          <w:color w:val="FF0000"/>
          <w:sz w:val="24"/>
          <w:szCs w:val="24"/>
        </w:rPr>
        <w:t xml:space="preserve">d’imposer </w:t>
      </w:r>
      <w:r w:rsidR="00B33DC0" w:rsidRPr="00552FEE">
        <w:rPr>
          <w:rFonts w:ascii="Arial" w:hAnsi="Arial" w:cs="Arial"/>
          <w:color w:val="FF0000"/>
          <w:sz w:val="24"/>
          <w:szCs w:val="24"/>
        </w:rPr>
        <w:t xml:space="preserve">encore une fois </w:t>
      </w:r>
      <w:r w:rsidR="00A2178D">
        <w:rPr>
          <w:rFonts w:ascii="Arial" w:hAnsi="Arial" w:cs="Arial"/>
          <w:color w:val="FF0000"/>
          <w:sz w:val="24"/>
          <w:szCs w:val="24"/>
        </w:rPr>
        <w:t>aux salariés de</w:t>
      </w:r>
      <w:r w:rsidR="00FC219E" w:rsidRPr="00552FEE">
        <w:rPr>
          <w:rFonts w:ascii="Arial" w:hAnsi="Arial" w:cs="Arial"/>
          <w:color w:val="FF0000"/>
          <w:sz w:val="24"/>
          <w:szCs w:val="24"/>
        </w:rPr>
        <w:t xml:space="preserve"> prendre leurs congés, leurs repos, leurs moments personnels quand elle le décide.</w:t>
      </w:r>
    </w:p>
    <w:p w:rsidR="00A43F19" w:rsidRPr="00552FEE" w:rsidRDefault="00A43F19" w:rsidP="00CE753D">
      <w:pPr>
        <w:pStyle w:val="Paragraphedeliste"/>
        <w:spacing w:after="0"/>
        <w:ind w:left="1276" w:right="697"/>
        <w:jc w:val="both"/>
        <w:rPr>
          <w:rFonts w:ascii="Arial" w:hAnsi="Arial" w:cs="Arial"/>
          <w:color w:val="FF0000"/>
          <w:sz w:val="24"/>
          <w:szCs w:val="24"/>
        </w:rPr>
      </w:pPr>
      <w:r w:rsidRPr="00552FEE">
        <w:rPr>
          <w:rFonts w:ascii="Arial" w:hAnsi="Arial" w:cs="Arial"/>
          <w:color w:val="FF0000"/>
          <w:sz w:val="24"/>
          <w:szCs w:val="24"/>
        </w:rPr>
        <w:t xml:space="preserve">Nous savons </w:t>
      </w:r>
      <w:r w:rsidR="00630A9A" w:rsidRPr="00552FEE">
        <w:rPr>
          <w:rFonts w:ascii="Arial" w:hAnsi="Arial" w:cs="Arial"/>
          <w:color w:val="FF0000"/>
          <w:sz w:val="24"/>
          <w:szCs w:val="24"/>
        </w:rPr>
        <w:t>pertinemment</w:t>
      </w:r>
      <w:r w:rsidRPr="00552FEE">
        <w:rPr>
          <w:rFonts w:ascii="Arial" w:hAnsi="Arial" w:cs="Arial"/>
          <w:color w:val="FF0000"/>
          <w:sz w:val="24"/>
          <w:szCs w:val="24"/>
        </w:rPr>
        <w:t xml:space="preserve"> qu’avec les cadences annoncées et le retard de tous les programmes, des dérogations seront accordées aux établissements afin de travailler au cours de ces périodes !!!</w:t>
      </w:r>
      <w:r w:rsidR="001706FB">
        <w:rPr>
          <w:rFonts w:ascii="Arial" w:hAnsi="Arial" w:cs="Arial"/>
          <w:color w:val="FF0000"/>
          <w:sz w:val="24"/>
          <w:szCs w:val="24"/>
        </w:rPr>
        <w:t xml:space="preserve"> </w:t>
      </w:r>
      <w:r w:rsidRPr="00552FEE">
        <w:rPr>
          <w:rFonts w:ascii="Arial" w:hAnsi="Arial" w:cs="Arial"/>
          <w:color w:val="FF0000"/>
          <w:sz w:val="24"/>
          <w:szCs w:val="24"/>
        </w:rPr>
        <w:t>Alors pourquoi ne pas laisser le choix aux salariés avec une date butoir </w:t>
      </w:r>
      <w:r w:rsidR="00E46A15">
        <w:rPr>
          <w:rFonts w:ascii="Arial" w:hAnsi="Arial" w:cs="Arial"/>
          <w:color w:val="FF0000"/>
          <w:sz w:val="24"/>
          <w:szCs w:val="24"/>
        </w:rPr>
        <w:t xml:space="preserve">pour poser leurs congés </w:t>
      </w:r>
      <w:r w:rsidRPr="00552FEE">
        <w:rPr>
          <w:rFonts w:ascii="Arial" w:hAnsi="Arial" w:cs="Arial"/>
          <w:color w:val="FF0000"/>
          <w:sz w:val="24"/>
          <w:szCs w:val="24"/>
        </w:rPr>
        <w:t xml:space="preserve">? </w:t>
      </w:r>
    </w:p>
    <w:p w:rsidR="008D5A63" w:rsidRDefault="008D5A63" w:rsidP="00CE753D">
      <w:pPr>
        <w:pStyle w:val="Paragraphedeliste"/>
        <w:spacing w:after="0"/>
        <w:ind w:left="1418" w:right="697"/>
        <w:jc w:val="both"/>
        <w:rPr>
          <w:rFonts w:ascii="Arial" w:hAnsi="Arial" w:cs="Arial"/>
          <w:b/>
          <w:i/>
          <w:color w:val="00B050"/>
          <w:sz w:val="24"/>
          <w:szCs w:val="24"/>
          <w:u w:val="single"/>
        </w:rPr>
      </w:pPr>
    </w:p>
    <w:p w:rsidR="00467633" w:rsidRDefault="001706FB" w:rsidP="00CE753D">
      <w:pPr>
        <w:pStyle w:val="Paragraphedeliste"/>
        <w:spacing w:after="0"/>
        <w:ind w:left="1418" w:right="697"/>
        <w:jc w:val="both"/>
        <w:rPr>
          <w:rFonts w:ascii="Arial" w:hAnsi="Arial" w:cs="Arial"/>
          <w:b/>
          <w:i/>
          <w:color w:val="00B050"/>
          <w:sz w:val="24"/>
          <w:szCs w:val="24"/>
          <w:u w:val="single"/>
        </w:rPr>
      </w:pPr>
      <w:r>
        <w:rPr>
          <w:rFonts w:ascii="Arial" w:hAnsi="Arial" w:cs="Arial"/>
          <w:b/>
          <w:i/>
          <w:color w:val="00B050"/>
          <w:sz w:val="24"/>
          <w:szCs w:val="24"/>
          <w:u w:val="single"/>
        </w:rPr>
        <w:t xml:space="preserve">8. </w:t>
      </w:r>
      <w:r w:rsidR="00E3763E" w:rsidRPr="00552FEE">
        <w:rPr>
          <w:rFonts w:ascii="Arial" w:hAnsi="Arial" w:cs="Arial"/>
          <w:b/>
          <w:i/>
          <w:color w:val="00B050"/>
          <w:sz w:val="24"/>
          <w:szCs w:val="24"/>
          <w:u w:val="single"/>
        </w:rPr>
        <w:t>Infor</w:t>
      </w:r>
      <w:r w:rsidR="00876D70" w:rsidRPr="00552FEE">
        <w:rPr>
          <w:rFonts w:ascii="Arial" w:hAnsi="Arial" w:cs="Arial"/>
          <w:b/>
          <w:i/>
          <w:color w:val="00B050"/>
          <w:sz w:val="24"/>
          <w:szCs w:val="24"/>
          <w:u w:val="single"/>
        </w:rPr>
        <w:t xml:space="preserve">mation et consultation sur la dérogation à l’application et au grattage du mastic du bioxyde de manganèse pour </w:t>
      </w:r>
      <w:r w:rsidR="008D5A63">
        <w:rPr>
          <w:rFonts w:ascii="Arial" w:hAnsi="Arial" w:cs="Arial"/>
          <w:b/>
          <w:i/>
          <w:color w:val="00B050"/>
          <w:sz w:val="24"/>
          <w:szCs w:val="24"/>
          <w:u w:val="single"/>
        </w:rPr>
        <w:t>le personnel intérimaire et CDD</w:t>
      </w:r>
    </w:p>
    <w:p w:rsidR="00CE753D" w:rsidRPr="00552FEE" w:rsidRDefault="00CE753D" w:rsidP="00CE753D">
      <w:pPr>
        <w:pStyle w:val="Paragraphedeliste"/>
        <w:spacing w:after="0"/>
        <w:ind w:left="1418" w:right="697"/>
        <w:jc w:val="both"/>
        <w:rPr>
          <w:rFonts w:ascii="Arial" w:hAnsi="Arial" w:cs="Arial"/>
          <w:color w:val="00B050"/>
          <w:sz w:val="24"/>
          <w:szCs w:val="24"/>
        </w:rPr>
      </w:pPr>
    </w:p>
    <w:p w:rsidR="00467633" w:rsidRPr="00552FEE" w:rsidRDefault="003E4D02" w:rsidP="00CE753D">
      <w:pPr>
        <w:pStyle w:val="Paragraphedeliste"/>
        <w:spacing w:after="0"/>
        <w:ind w:left="1843" w:right="697"/>
        <w:jc w:val="both"/>
        <w:rPr>
          <w:rFonts w:ascii="Arial" w:hAnsi="Arial" w:cs="Arial"/>
          <w:sz w:val="24"/>
          <w:szCs w:val="24"/>
        </w:rPr>
      </w:pPr>
      <w:r w:rsidRPr="00552FEE">
        <w:rPr>
          <w:rFonts w:ascii="Arial" w:hAnsi="Arial" w:cs="Arial"/>
          <w:sz w:val="24"/>
          <w:szCs w:val="24"/>
        </w:rPr>
        <w:t>Abstention : 5 voix 1 CFDT</w:t>
      </w:r>
      <w:r w:rsidR="001706FB">
        <w:rPr>
          <w:rFonts w:ascii="Arial" w:hAnsi="Arial" w:cs="Arial"/>
          <w:sz w:val="24"/>
          <w:szCs w:val="24"/>
        </w:rPr>
        <w:t xml:space="preserve"> et </w:t>
      </w:r>
      <w:r w:rsidR="001706FB" w:rsidRPr="00552FEE">
        <w:rPr>
          <w:rFonts w:ascii="Arial" w:hAnsi="Arial" w:cs="Arial"/>
          <w:sz w:val="24"/>
          <w:szCs w:val="24"/>
        </w:rPr>
        <w:t>4 CGC</w:t>
      </w:r>
    </w:p>
    <w:p w:rsidR="003E4D02" w:rsidRDefault="003E4D02" w:rsidP="00CE753D">
      <w:pPr>
        <w:pStyle w:val="Paragraphedeliste"/>
        <w:spacing w:after="0"/>
        <w:ind w:left="927" w:right="697"/>
        <w:jc w:val="both"/>
        <w:rPr>
          <w:rFonts w:ascii="Arial" w:hAnsi="Arial" w:cs="Arial"/>
          <w:sz w:val="24"/>
          <w:szCs w:val="24"/>
        </w:rPr>
      </w:pPr>
      <w:r w:rsidRPr="00552FEE">
        <w:rPr>
          <w:rFonts w:ascii="Arial" w:hAnsi="Arial" w:cs="Arial"/>
          <w:sz w:val="24"/>
          <w:szCs w:val="24"/>
        </w:rPr>
        <w:t xml:space="preserve">  </w:t>
      </w:r>
      <w:r w:rsidR="00CE753D">
        <w:rPr>
          <w:rFonts w:ascii="Arial" w:hAnsi="Arial" w:cs="Arial"/>
          <w:sz w:val="24"/>
          <w:szCs w:val="24"/>
        </w:rPr>
        <w:t xml:space="preserve">            </w:t>
      </w:r>
      <w:r w:rsidRPr="00552FEE">
        <w:rPr>
          <w:rFonts w:ascii="Arial" w:hAnsi="Arial" w:cs="Arial"/>
          <w:sz w:val="24"/>
          <w:szCs w:val="24"/>
        </w:rPr>
        <w:t>Contre </w:t>
      </w:r>
      <w:r w:rsidR="00CE753D">
        <w:rPr>
          <w:rFonts w:ascii="Arial" w:hAnsi="Arial" w:cs="Arial"/>
          <w:sz w:val="24"/>
          <w:szCs w:val="24"/>
        </w:rPr>
        <w:t xml:space="preserve">      </w:t>
      </w:r>
      <w:r w:rsidRPr="00552FEE">
        <w:rPr>
          <w:rFonts w:ascii="Arial" w:hAnsi="Arial" w:cs="Arial"/>
          <w:sz w:val="24"/>
          <w:szCs w:val="24"/>
        </w:rPr>
        <w:t>: 9 voix CGT</w:t>
      </w:r>
    </w:p>
    <w:p w:rsidR="00BA6376" w:rsidRDefault="00BA6376" w:rsidP="00CE753D">
      <w:pPr>
        <w:pStyle w:val="Paragraphedeliste"/>
        <w:spacing w:after="0"/>
        <w:ind w:left="927" w:right="697"/>
        <w:jc w:val="both"/>
        <w:rPr>
          <w:rFonts w:ascii="Arial" w:hAnsi="Arial" w:cs="Arial"/>
          <w:sz w:val="24"/>
          <w:szCs w:val="24"/>
        </w:rPr>
      </w:pPr>
    </w:p>
    <w:p w:rsidR="00BA6376" w:rsidRDefault="00CE753D" w:rsidP="00CE753D">
      <w:pPr>
        <w:pStyle w:val="Paragraphedeliste"/>
        <w:spacing w:after="0"/>
        <w:ind w:left="927" w:right="697"/>
        <w:jc w:val="both"/>
        <w:rPr>
          <w:rFonts w:ascii="Arial" w:hAnsi="Arial" w:cs="Arial"/>
          <w:b/>
          <w:color w:val="FF0000"/>
          <w:sz w:val="28"/>
          <w:szCs w:val="28"/>
          <w:u w:val="single"/>
        </w:rPr>
      </w:pPr>
      <w:r>
        <w:rPr>
          <w:rFonts w:ascii="Arial" w:hAnsi="Arial" w:cs="Arial"/>
          <w:b/>
          <w:color w:val="FF0000"/>
          <w:sz w:val="28"/>
          <w:szCs w:val="28"/>
          <w:u w:val="single"/>
        </w:rPr>
        <w:t>Commentaire</w:t>
      </w:r>
      <w:r w:rsidR="00BA6376">
        <w:rPr>
          <w:rFonts w:ascii="Arial" w:hAnsi="Arial" w:cs="Arial"/>
          <w:b/>
          <w:color w:val="FF0000"/>
          <w:sz w:val="28"/>
          <w:szCs w:val="28"/>
          <w:u w:val="single"/>
        </w:rPr>
        <w:t xml:space="preserve"> CGT : </w:t>
      </w:r>
    </w:p>
    <w:p w:rsidR="00CE753D" w:rsidRDefault="00CE753D" w:rsidP="00CE753D">
      <w:pPr>
        <w:pStyle w:val="Paragraphedeliste"/>
        <w:spacing w:after="0"/>
        <w:ind w:left="927" w:right="697"/>
        <w:jc w:val="both"/>
        <w:rPr>
          <w:rFonts w:ascii="Arial" w:hAnsi="Arial" w:cs="Arial"/>
          <w:b/>
          <w:color w:val="FF0000"/>
          <w:sz w:val="28"/>
          <w:szCs w:val="28"/>
          <w:u w:val="single"/>
        </w:rPr>
      </w:pPr>
    </w:p>
    <w:p w:rsidR="00BA6376" w:rsidRDefault="00BA6376" w:rsidP="00CE753D">
      <w:pPr>
        <w:pStyle w:val="Paragraphedeliste"/>
        <w:spacing w:after="0"/>
        <w:ind w:left="927" w:right="697"/>
        <w:jc w:val="both"/>
        <w:rPr>
          <w:rFonts w:ascii="Arial" w:hAnsi="Arial" w:cs="Arial"/>
          <w:color w:val="FF0000"/>
          <w:sz w:val="24"/>
          <w:szCs w:val="24"/>
        </w:rPr>
      </w:pPr>
      <w:r w:rsidRPr="00BA6376">
        <w:rPr>
          <w:rFonts w:ascii="Arial" w:hAnsi="Arial" w:cs="Arial"/>
          <w:color w:val="FF0000"/>
          <w:sz w:val="24"/>
          <w:szCs w:val="24"/>
        </w:rPr>
        <w:t xml:space="preserve">Les élus </w:t>
      </w:r>
      <w:r w:rsidR="00CE753D">
        <w:rPr>
          <w:rFonts w:ascii="Arial" w:hAnsi="Arial" w:cs="Arial"/>
          <w:color w:val="FF0000"/>
          <w:sz w:val="24"/>
          <w:szCs w:val="24"/>
        </w:rPr>
        <w:t xml:space="preserve">CGT </w:t>
      </w:r>
      <w:r w:rsidRPr="00BA6376">
        <w:rPr>
          <w:rFonts w:ascii="Arial" w:hAnsi="Arial" w:cs="Arial"/>
          <w:color w:val="FF0000"/>
          <w:sz w:val="24"/>
          <w:szCs w:val="24"/>
        </w:rPr>
        <w:t>se</w:t>
      </w:r>
      <w:r>
        <w:rPr>
          <w:rFonts w:ascii="Arial" w:hAnsi="Arial" w:cs="Arial"/>
          <w:color w:val="FF0000"/>
          <w:sz w:val="24"/>
          <w:szCs w:val="24"/>
        </w:rPr>
        <w:t xml:space="preserve"> sont positionnés contre cette dérogation car nous n’avons pas l’assurance que des salariés « précaires » seront </w:t>
      </w:r>
      <w:r w:rsidR="00CE753D">
        <w:rPr>
          <w:rFonts w:ascii="Arial" w:hAnsi="Arial" w:cs="Arial"/>
          <w:color w:val="FF0000"/>
          <w:sz w:val="24"/>
          <w:szCs w:val="24"/>
        </w:rPr>
        <w:t xml:space="preserve">suivis correctement au quotidien par la hiérarchie afin de les protéger de tous risques pour leurs santés. Le risque </w:t>
      </w:r>
      <w:r w:rsidR="00232033">
        <w:rPr>
          <w:rFonts w:ascii="Arial" w:hAnsi="Arial" w:cs="Arial"/>
          <w:color w:val="FF0000"/>
          <w:sz w:val="24"/>
          <w:szCs w:val="24"/>
        </w:rPr>
        <w:t xml:space="preserve">d’exposition aux produits pouvant causer des maladies graves est suivi par le service </w:t>
      </w:r>
      <w:r w:rsidR="00CE753D">
        <w:rPr>
          <w:rFonts w:ascii="Arial" w:hAnsi="Arial" w:cs="Arial"/>
          <w:color w:val="FF0000"/>
          <w:sz w:val="24"/>
          <w:szCs w:val="24"/>
        </w:rPr>
        <w:t xml:space="preserve">médical </w:t>
      </w:r>
      <w:r w:rsidR="00232033">
        <w:rPr>
          <w:rFonts w:ascii="Arial" w:hAnsi="Arial" w:cs="Arial"/>
          <w:color w:val="FF0000"/>
          <w:sz w:val="24"/>
          <w:szCs w:val="24"/>
        </w:rPr>
        <w:t>Dassault pour le personnel de l’entreprise mais les salariés précaires qui sont amenés à avoir plusieurs employeurs n’ont pas l’assurance si jamais ils étaient confrontés au cours de leur car</w:t>
      </w:r>
      <w:r w:rsidR="00A2178D">
        <w:rPr>
          <w:rFonts w:ascii="Arial" w:hAnsi="Arial" w:cs="Arial"/>
          <w:color w:val="FF0000"/>
          <w:sz w:val="24"/>
          <w:szCs w:val="24"/>
        </w:rPr>
        <w:t>rière à contracter une maladie de</w:t>
      </w:r>
      <w:r w:rsidR="00232033">
        <w:rPr>
          <w:rFonts w:ascii="Arial" w:hAnsi="Arial" w:cs="Arial"/>
          <w:color w:val="FF0000"/>
          <w:sz w:val="24"/>
          <w:szCs w:val="24"/>
        </w:rPr>
        <w:t xml:space="preserve"> pouvoir identifier précisément l’entreprise responsable.</w:t>
      </w:r>
      <w:r w:rsidR="001070C9">
        <w:rPr>
          <w:rFonts w:ascii="Arial" w:hAnsi="Arial" w:cs="Arial"/>
          <w:color w:val="FF0000"/>
          <w:sz w:val="24"/>
          <w:szCs w:val="24"/>
        </w:rPr>
        <w:t xml:space="preserve"> </w:t>
      </w:r>
      <w:r w:rsidR="00CE753D">
        <w:rPr>
          <w:rFonts w:ascii="Arial" w:hAnsi="Arial" w:cs="Arial"/>
          <w:color w:val="FF0000"/>
          <w:sz w:val="24"/>
          <w:szCs w:val="24"/>
        </w:rPr>
        <w:t xml:space="preserve">Il y </w:t>
      </w:r>
      <w:r>
        <w:rPr>
          <w:rFonts w:ascii="Arial" w:hAnsi="Arial" w:cs="Arial"/>
          <w:color w:val="FF0000"/>
          <w:sz w:val="24"/>
          <w:szCs w:val="24"/>
        </w:rPr>
        <w:t>a déjà de la dérive avec le personnel Dassault, nous ne voulons pas porter la responsabilité sur une autre catégorie du personnel.</w:t>
      </w:r>
    </w:p>
    <w:p w:rsidR="005A394A" w:rsidRPr="00552FEE" w:rsidRDefault="005A394A" w:rsidP="00467633">
      <w:pPr>
        <w:pStyle w:val="Paragraphedeliste"/>
        <w:spacing w:after="0"/>
        <w:ind w:left="927"/>
        <w:jc w:val="both"/>
        <w:rPr>
          <w:rFonts w:ascii="Arial" w:hAnsi="Arial" w:cs="Arial"/>
          <w:sz w:val="24"/>
          <w:szCs w:val="24"/>
        </w:rPr>
      </w:pPr>
    </w:p>
    <w:p w:rsidR="00467633" w:rsidRDefault="00232033" w:rsidP="00232033">
      <w:pPr>
        <w:pStyle w:val="Paragraphedeliste"/>
        <w:spacing w:after="0"/>
        <w:ind w:left="1418"/>
        <w:jc w:val="both"/>
        <w:rPr>
          <w:rFonts w:ascii="Arial" w:hAnsi="Arial" w:cs="Arial"/>
          <w:b/>
          <w:i/>
          <w:color w:val="00B050"/>
          <w:sz w:val="24"/>
          <w:szCs w:val="24"/>
          <w:u w:val="single"/>
        </w:rPr>
      </w:pPr>
      <w:r>
        <w:rPr>
          <w:rFonts w:ascii="Arial" w:hAnsi="Arial" w:cs="Arial"/>
          <w:b/>
          <w:i/>
          <w:color w:val="00B050"/>
          <w:sz w:val="24"/>
          <w:szCs w:val="24"/>
          <w:u w:val="single"/>
        </w:rPr>
        <w:t xml:space="preserve">9. </w:t>
      </w:r>
      <w:r w:rsidR="00467633" w:rsidRPr="00552FEE">
        <w:rPr>
          <w:rFonts w:ascii="Arial" w:hAnsi="Arial" w:cs="Arial"/>
          <w:b/>
          <w:i/>
          <w:color w:val="00B050"/>
          <w:sz w:val="24"/>
          <w:szCs w:val="24"/>
          <w:u w:val="single"/>
        </w:rPr>
        <w:t xml:space="preserve">Information </w:t>
      </w:r>
      <w:r w:rsidR="00AC1127" w:rsidRPr="00552FEE">
        <w:rPr>
          <w:rFonts w:ascii="Arial" w:hAnsi="Arial" w:cs="Arial"/>
          <w:b/>
          <w:i/>
          <w:color w:val="00B050"/>
          <w:sz w:val="24"/>
          <w:szCs w:val="24"/>
          <w:u w:val="single"/>
        </w:rPr>
        <w:t xml:space="preserve">sur </w:t>
      </w:r>
      <w:r w:rsidR="00DE39BE">
        <w:rPr>
          <w:rFonts w:ascii="Arial" w:hAnsi="Arial" w:cs="Arial"/>
          <w:b/>
          <w:i/>
          <w:color w:val="00B050"/>
          <w:sz w:val="24"/>
          <w:szCs w:val="24"/>
          <w:u w:val="single"/>
        </w:rPr>
        <w:t xml:space="preserve">le bilan </w:t>
      </w:r>
      <w:r w:rsidR="008D5A63">
        <w:rPr>
          <w:rFonts w:ascii="Arial" w:hAnsi="Arial" w:cs="Arial"/>
          <w:b/>
          <w:i/>
          <w:color w:val="00B050"/>
          <w:sz w:val="24"/>
          <w:szCs w:val="24"/>
          <w:u w:val="single"/>
        </w:rPr>
        <w:t>des embauches sur l’année 2023</w:t>
      </w:r>
    </w:p>
    <w:p w:rsidR="00232033" w:rsidRPr="00552FEE" w:rsidRDefault="00232033" w:rsidP="00232033">
      <w:pPr>
        <w:pStyle w:val="Paragraphedeliste"/>
        <w:spacing w:after="0"/>
        <w:ind w:left="1418"/>
        <w:jc w:val="both"/>
        <w:rPr>
          <w:rFonts w:ascii="Arial" w:hAnsi="Arial" w:cs="Arial"/>
          <w:color w:val="00B050"/>
          <w:sz w:val="24"/>
          <w:szCs w:val="24"/>
        </w:rPr>
      </w:pPr>
    </w:p>
    <w:p w:rsidR="007F7215" w:rsidRPr="00552FEE" w:rsidRDefault="007F7215" w:rsidP="00232033">
      <w:pPr>
        <w:pStyle w:val="Paragraphedeliste"/>
        <w:spacing w:after="0"/>
        <w:ind w:left="927" w:firstLine="491"/>
        <w:jc w:val="both"/>
        <w:rPr>
          <w:rFonts w:ascii="Arial" w:hAnsi="Arial" w:cs="Arial"/>
          <w:sz w:val="24"/>
          <w:szCs w:val="24"/>
        </w:rPr>
      </w:pPr>
      <w:r w:rsidRPr="00552FEE">
        <w:rPr>
          <w:rFonts w:ascii="Arial" w:hAnsi="Arial" w:cs="Arial"/>
          <w:sz w:val="24"/>
          <w:szCs w:val="24"/>
        </w:rPr>
        <w:t>Spécifique Fabrication : 51</w:t>
      </w:r>
      <w:r w:rsidR="00D939E5">
        <w:rPr>
          <w:rFonts w:ascii="Arial" w:hAnsi="Arial" w:cs="Arial"/>
          <w:sz w:val="24"/>
          <w:szCs w:val="24"/>
        </w:rPr>
        <w:t xml:space="preserve"> (29 en 2022)</w:t>
      </w:r>
    </w:p>
    <w:p w:rsidR="007F7215" w:rsidRPr="00552FEE" w:rsidRDefault="007F7215" w:rsidP="00232033">
      <w:pPr>
        <w:pStyle w:val="Paragraphedeliste"/>
        <w:spacing w:after="0"/>
        <w:ind w:left="927" w:firstLine="491"/>
        <w:jc w:val="both"/>
        <w:rPr>
          <w:rFonts w:ascii="Arial" w:hAnsi="Arial" w:cs="Arial"/>
          <w:sz w:val="24"/>
          <w:szCs w:val="24"/>
        </w:rPr>
      </w:pPr>
      <w:r w:rsidRPr="00552FEE">
        <w:rPr>
          <w:rFonts w:ascii="Arial" w:hAnsi="Arial" w:cs="Arial"/>
          <w:sz w:val="24"/>
          <w:szCs w:val="24"/>
        </w:rPr>
        <w:t>Contrôle </w:t>
      </w:r>
      <w:r w:rsidR="00414126" w:rsidRPr="00552FEE">
        <w:rPr>
          <w:rFonts w:ascii="Arial" w:hAnsi="Arial" w:cs="Arial"/>
          <w:sz w:val="24"/>
          <w:szCs w:val="24"/>
        </w:rPr>
        <w:t xml:space="preserve">                        </w:t>
      </w:r>
      <w:r w:rsidRPr="00552FEE">
        <w:rPr>
          <w:rFonts w:ascii="Arial" w:hAnsi="Arial" w:cs="Arial"/>
          <w:sz w:val="24"/>
          <w:szCs w:val="24"/>
        </w:rPr>
        <w:t>:</w:t>
      </w:r>
      <w:r w:rsidR="00414126" w:rsidRPr="00552FEE">
        <w:rPr>
          <w:rFonts w:ascii="Arial" w:hAnsi="Arial" w:cs="Arial"/>
          <w:sz w:val="24"/>
          <w:szCs w:val="24"/>
        </w:rPr>
        <w:t xml:space="preserve"> 4</w:t>
      </w:r>
      <w:r w:rsidR="00D939E5">
        <w:rPr>
          <w:rFonts w:ascii="Arial" w:hAnsi="Arial" w:cs="Arial"/>
          <w:sz w:val="24"/>
          <w:szCs w:val="24"/>
        </w:rPr>
        <w:t xml:space="preserve"> (2 en 2022)</w:t>
      </w:r>
    </w:p>
    <w:p w:rsidR="00414126" w:rsidRPr="00552FEE" w:rsidRDefault="00414126" w:rsidP="00232033">
      <w:pPr>
        <w:pStyle w:val="Paragraphedeliste"/>
        <w:spacing w:after="0"/>
        <w:ind w:left="927" w:firstLine="491"/>
        <w:jc w:val="both"/>
        <w:rPr>
          <w:rFonts w:ascii="Arial" w:hAnsi="Arial" w:cs="Arial"/>
          <w:sz w:val="24"/>
          <w:szCs w:val="24"/>
        </w:rPr>
      </w:pPr>
      <w:r w:rsidRPr="00552FEE">
        <w:rPr>
          <w:rFonts w:ascii="Arial" w:hAnsi="Arial" w:cs="Arial"/>
          <w:sz w:val="24"/>
          <w:szCs w:val="24"/>
        </w:rPr>
        <w:t>Préparateur                  : 6</w:t>
      </w:r>
      <w:r w:rsidR="00D939E5">
        <w:rPr>
          <w:rFonts w:ascii="Arial" w:hAnsi="Arial" w:cs="Arial"/>
          <w:sz w:val="24"/>
          <w:szCs w:val="24"/>
        </w:rPr>
        <w:t xml:space="preserve"> (5 en 2022)</w:t>
      </w:r>
    </w:p>
    <w:p w:rsidR="00D66CA5" w:rsidRPr="00552FEE" w:rsidRDefault="00D66CA5" w:rsidP="00232033">
      <w:pPr>
        <w:pStyle w:val="Paragraphedeliste"/>
        <w:spacing w:after="0"/>
        <w:ind w:left="927" w:firstLine="491"/>
        <w:jc w:val="both"/>
        <w:rPr>
          <w:rFonts w:ascii="Arial" w:hAnsi="Arial" w:cs="Arial"/>
          <w:sz w:val="24"/>
          <w:szCs w:val="24"/>
        </w:rPr>
      </w:pPr>
      <w:r w:rsidRPr="00552FEE">
        <w:rPr>
          <w:rFonts w:ascii="Arial" w:hAnsi="Arial" w:cs="Arial"/>
          <w:sz w:val="24"/>
          <w:szCs w:val="24"/>
        </w:rPr>
        <w:t>Non Spécifique            : 21</w:t>
      </w:r>
      <w:r w:rsidR="00D939E5">
        <w:rPr>
          <w:rFonts w:ascii="Arial" w:hAnsi="Arial" w:cs="Arial"/>
          <w:sz w:val="24"/>
          <w:szCs w:val="24"/>
        </w:rPr>
        <w:t xml:space="preserve"> (29 en 2022)</w:t>
      </w:r>
    </w:p>
    <w:p w:rsidR="008C3B4F" w:rsidRPr="00552FEE" w:rsidRDefault="008C3B4F" w:rsidP="00232033">
      <w:pPr>
        <w:pStyle w:val="Paragraphedeliste"/>
        <w:spacing w:after="0"/>
        <w:ind w:left="927" w:firstLine="491"/>
        <w:jc w:val="both"/>
        <w:rPr>
          <w:rFonts w:ascii="Arial" w:hAnsi="Arial" w:cs="Arial"/>
          <w:color w:val="00B050"/>
          <w:sz w:val="24"/>
          <w:szCs w:val="24"/>
        </w:rPr>
      </w:pPr>
    </w:p>
    <w:p w:rsidR="00AC1127" w:rsidRDefault="00232033" w:rsidP="00232033">
      <w:pPr>
        <w:pStyle w:val="Paragraphedeliste"/>
        <w:spacing w:after="0"/>
        <w:ind w:left="1418"/>
        <w:jc w:val="both"/>
        <w:rPr>
          <w:rFonts w:ascii="Arial" w:hAnsi="Arial" w:cs="Arial"/>
          <w:b/>
          <w:i/>
          <w:color w:val="00B050"/>
          <w:sz w:val="24"/>
          <w:szCs w:val="24"/>
          <w:u w:val="single"/>
        </w:rPr>
      </w:pPr>
      <w:r>
        <w:rPr>
          <w:rFonts w:ascii="Arial" w:hAnsi="Arial" w:cs="Arial"/>
          <w:b/>
          <w:i/>
          <w:color w:val="00B050"/>
          <w:sz w:val="24"/>
          <w:szCs w:val="24"/>
          <w:u w:val="single"/>
        </w:rPr>
        <w:t xml:space="preserve">10. </w:t>
      </w:r>
      <w:r w:rsidR="00AC1127" w:rsidRPr="00552FEE">
        <w:rPr>
          <w:rFonts w:ascii="Arial" w:hAnsi="Arial" w:cs="Arial"/>
          <w:b/>
          <w:i/>
          <w:color w:val="00B050"/>
          <w:sz w:val="24"/>
          <w:szCs w:val="24"/>
          <w:u w:val="single"/>
        </w:rPr>
        <w:t>Information sur la répartition des personnels suivant les familles profes</w:t>
      </w:r>
      <w:r w:rsidR="008D5A63">
        <w:rPr>
          <w:rFonts w:ascii="Arial" w:hAnsi="Arial" w:cs="Arial"/>
          <w:b/>
          <w:i/>
          <w:color w:val="00B050"/>
          <w:sz w:val="24"/>
          <w:szCs w:val="24"/>
          <w:u w:val="single"/>
        </w:rPr>
        <w:t>sionnelles et métiers de la NCC</w:t>
      </w:r>
    </w:p>
    <w:p w:rsidR="00D939E5" w:rsidRDefault="00D939E5" w:rsidP="00232033">
      <w:pPr>
        <w:pStyle w:val="Paragraphedeliste"/>
        <w:spacing w:after="0"/>
        <w:ind w:left="1418"/>
        <w:jc w:val="both"/>
        <w:rPr>
          <w:rFonts w:ascii="Arial" w:hAnsi="Arial" w:cs="Arial"/>
          <w:b/>
          <w:i/>
          <w:color w:val="00B050"/>
          <w:sz w:val="24"/>
          <w:szCs w:val="24"/>
          <w:u w:val="single"/>
        </w:rPr>
      </w:pP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Administration/gestion sites/moyens industriels : 24</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Conception/essais : 13</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Finance/comptabilité : 39</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Management entreprise : 1</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Management programme : 1</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Management qualité et HSE : 8</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Production : 462</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RH : 8</w:t>
      </w:r>
    </w:p>
    <w:p w:rsidR="00D939E5" w:rsidRDefault="00D939E5" w:rsidP="00232033">
      <w:pPr>
        <w:pStyle w:val="Paragraphedeliste"/>
        <w:spacing w:after="0"/>
        <w:ind w:left="1418"/>
        <w:jc w:val="both"/>
        <w:rPr>
          <w:rFonts w:ascii="Arial" w:hAnsi="Arial" w:cs="Arial"/>
          <w:sz w:val="24"/>
          <w:szCs w:val="24"/>
        </w:rPr>
      </w:pPr>
      <w:r>
        <w:rPr>
          <w:rFonts w:ascii="Arial" w:hAnsi="Arial" w:cs="Arial"/>
          <w:sz w:val="24"/>
          <w:szCs w:val="24"/>
        </w:rPr>
        <w:t>Système info : 1</w:t>
      </w:r>
    </w:p>
    <w:p w:rsidR="00B772B5" w:rsidRPr="00552FEE" w:rsidRDefault="00B772B5" w:rsidP="00232033">
      <w:pPr>
        <w:pStyle w:val="Paragraphedeliste"/>
        <w:spacing w:after="0"/>
        <w:ind w:left="927" w:firstLine="491"/>
        <w:jc w:val="both"/>
        <w:rPr>
          <w:rFonts w:ascii="Arial" w:hAnsi="Arial" w:cs="Arial"/>
          <w:color w:val="00B050"/>
          <w:sz w:val="24"/>
          <w:szCs w:val="24"/>
        </w:rPr>
      </w:pPr>
    </w:p>
    <w:p w:rsidR="007033E9" w:rsidRDefault="00232033" w:rsidP="00232033">
      <w:pPr>
        <w:pStyle w:val="Paragraphedeliste"/>
        <w:spacing w:after="0"/>
        <w:ind w:left="1418"/>
        <w:jc w:val="both"/>
        <w:rPr>
          <w:rFonts w:ascii="Arial" w:hAnsi="Arial" w:cs="Arial"/>
          <w:b/>
          <w:i/>
          <w:color w:val="00B050"/>
          <w:sz w:val="24"/>
          <w:szCs w:val="24"/>
          <w:u w:val="single"/>
        </w:rPr>
      </w:pPr>
      <w:r>
        <w:rPr>
          <w:rFonts w:ascii="Arial" w:hAnsi="Arial" w:cs="Arial"/>
          <w:b/>
          <w:i/>
          <w:color w:val="00B050"/>
          <w:sz w:val="24"/>
          <w:szCs w:val="24"/>
          <w:u w:val="single"/>
        </w:rPr>
        <w:t xml:space="preserve">11. </w:t>
      </w:r>
      <w:r w:rsidR="008C3B4F" w:rsidRPr="00552FEE">
        <w:rPr>
          <w:rFonts w:ascii="Arial" w:hAnsi="Arial" w:cs="Arial"/>
          <w:b/>
          <w:i/>
          <w:color w:val="00B050"/>
          <w:sz w:val="24"/>
          <w:szCs w:val="24"/>
          <w:u w:val="single"/>
        </w:rPr>
        <w:t>Information sur le renforcement sureté à la sortie de l’établissement</w:t>
      </w:r>
      <w:r w:rsidR="008D5A63">
        <w:rPr>
          <w:rFonts w:ascii="Arial" w:hAnsi="Arial" w:cs="Arial"/>
          <w:b/>
          <w:i/>
          <w:color w:val="00B050"/>
          <w:sz w:val="24"/>
          <w:szCs w:val="24"/>
          <w:u w:val="single"/>
        </w:rPr>
        <w:t> : contrôle de coffre aléatoire</w:t>
      </w:r>
    </w:p>
    <w:p w:rsidR="00232033" w:rsidRPr="00552FEE" w:rsidRDefault="00232033" w:rsidP="00232033">
      <w:pPr>
        <w:pStyle w:val="Paragraphedeliste"/>
        <w:spacing w:after="0"/>
        <w:ind w:left="1418"/>
        <w:jc w:val="both"/>
        <w:rPr>
          <w:rFonts w:ascii="Arial" w:hAnsi="Arial" w:cs="Arial"/>
          <w:color w:val="00B050"/>
          <w:sz w:val="24"/>
          <w:szCs w:val="24"/>
        </w:rPr>
      </w:pPr>
    </w:p>
    <w:p w:rsidR="00A07CCA" w:rsidRPr="00552FEE" w:rsidRDefault="00A07CCA" w:rsidP="00232033">
      <w:pPr>
        <w:pStyle w:val="Paragraphedeliste"/>
        <w:spacing w:after="0"/>
        <w:ind w:left="927" w:firstLine="491"/>
        <w:jc w:val="both"/>
        <w:rPr>
          <w:rFonts w:ascii="Arial" w:hAnsi="Arial" w:cs="Arial"/>
          <w:sz w:val="24"/>
          <w:szCs w:val="24"/>
        </w:rPr>
      </w:pPr>
      <w:r w:rsidRPr="00552FEE">
        <w:rPr>
          <w:rFonts w:ascii="Arial" w:hAnsi="Arial" w:cs="Arial"/>
          <w:sz w:val="24"/>
          <w:szCs w:val="24"/>
        </w:rPr>
        <w:t>Des contrôles auront lieu suite à de nombreux vols dans notre établissement</w:t>
      </w:r>
      <w:r w:rsidR="00D939E5">
        <w:rPr>
          <w:rFonts w:ascii="Arial" w:hAnsi="Arial" w:cs="Arial"/>
          <w:sz w:val="24"/>
          <w:szCs w:val="24"/>
        </w:rPr>
        <w:t>.</w:t>
      </w:r>
    </w:p>
    <w:p w:rsidR="00B772B5" w:rsidRPr="00552FEE" w:rsidRDefault="00B772B5" w:rsidP="00232033">
      <w:pPr>
        <w:pStyle w:val="Paragraphedeliste"/>
        <w:spacing w:after="0"/>
        <w:ind w:left="927" w:firstLine="491"/>
        <w:jc w:val="both"/>
        <w:rPr>
          <w:rFonts w:ascii="Arial" w:hAnsi="Arial" w:cs="Arial"/>
          <w:color w:val="00B050"/>
          <w:sz w:val="24"/>
          <w:szCs w:val="24"/>
        </w:rPr>
      </w:pPr>
    </w:p>
    <w:p w:rsidR="00F72B79" w:rsidRDefault="00232033" w:rsidP="00232033">
      <w:pPr>
        <w:pStyle w:val="Paragraphedeliste"/>
        <w:spacing w:after="0"/>
        <w:ind w:left="1418"/>
        <w:jc w:val="both"/>
        <w:rPr>
          <w:rFonts w:ascii="Arial" w:hAnsi="Arial" w:cs="Arial"/>
          <w:b/>
          <w:i/>
          <w:color w:val="00B050"/>
          <w:sz w:val="24"/>
          <w:szCs w:val="24"/>
          <w:u w:val="single"/>
        </w:rPr>
      </w:pPr>
      <w:r>
        <w:rPr>
          <w:rFonts w:ascii="Arial" w:hAnsi="Arial" w:cs="Arial"/>
          <w:b/>
          <w:i/>
          <w:color w:val="00B050"/>
          <w:sz w:val="24"/>
          <w:szCs w:val="24"/>
          <w:u w:val="single"/>
        </w:rPr>
        <w:t xml:space="preserve">12. </w:t>
      </w:r>
      <w:r w:rsidR="00B772B5" w:rsidRPr="00552FEE">
        <w:rPr>
          <w:rFonts w:ascii="Arial" w:hAnsi="Arial" w:cs="Arial"/>
          <w:b/>
          <w:i/>
          <w:color w:val="00B050"/>
          <w:sz w:val="24"/>
          <w:szCs w:val="24"/>
          <w:u w:val="single"/>
        </w:rPr>
        <w:t>Information sur les changements contractuels avec 3A (Falcon Legacy)</w:t>
      </w:r>
    </w:p>
    <w:p w:rsidR="00232033" w:rsidRPr="002747CF" w:rsidRDefault="00232033" w:rsidP="00232033">
      <w:pPr>
        <w:pStyle w:val="Paragraphedeliste"/>
        <w:spacing w:after="0"/>
        <w:ind w:left="1418"/>
        <w:jc w:val="both"/>
        <w:rPr>
          <w:rFonts w:ascii="Arial" w:hAnsi="Arial" w:cs="Arial"/>
          <w:color w:val="00B050"/>
          <w:sz w:val="24"/>
          <w:szCs w:val="24"/>
        </w:rPr>
      </w:pPr>
    </w:p>
    <w:p w:rsidR="002747CF" w:rsidRPr="002747CF" w:rsidRDefault="002747CF" w:rsidP="00232033">
      <w:pPr>
        <w:pStyle w:val="Paragraphedeliste"/>
        <w:spacing w:after="0"/>
        <w:ind w:left="927" w:firstLine="491"/>
        <w:jc w:val="both"/>
        <w:rPr>
          <w:rFonts w:ascii="Arial" w:hAnsi="Arial" w:cs="Arial"/>
          <w:sz w:val="24"/>
          <w:szCs w:val="24"/>
        </w:rPr>
      </w:pPr>
      <w:r>
        <w:rPr>
          <w:rFonts w:ascii="Arial" w:hAnsi="Arial" w:cs="Arial"/>
          <w:sz w:val="24"/>
          <w:szCs w:val="24"/>
        </w:rPr>
        <w:t>La direction</w:t>
      </w:r>
      <w:r w:rsidR="00BA6376">
        <w:rPr>
          <w:rFonts w:ascii="Arial" w:hAnsi="Arial" w:cs="Arial"/>
          <w:sz w:val="24"/>
          <w:szCs w:val="24"/>
        </w:rPr>
        <w:t xml:space="preserve"> va</w:t>
      </w:r>
      <w:r>
        <w:rPr>
          <w:rFonts w:ascii="Arial" w:hAnsi="Arial" w:cs="Arial"/>
          <w:sz w:val="24"/>
          <w:szCs w:val="24"/>
        </w:rPr>
        <w:t xml:space="preserve"> revoir le contrat avec la société 3A au niveau de l’assistance technique. </w:t>
      </w:r>
    </w:p>
    <w:p w:rsidR="00595A77" w:rsidRPr="00552FEE" w:rsidRDefault="00595A77" w:rsidP="00232033">
      <w:pPr>
        <w:pStyle w:val="Paragraphedeliste"/>
        <w:spacing w:after="0"/>
        <w:ind w:left="927" w:firstLine="491"/>
        <w:jc w:val="both"/>
        <w:rPr>
          <w:rFonts w:ascii="Arial" w:hAnsi="Arial" w:cs="Arial"/>
          <w:color w:val="00B050"/>
          <w:sz w:val="24"/>
          <w:szCs w:val="24"/>
        </w:rPr>
      </w:pPr>
    </w:p>
    <w:p w:rsidR="00F72B79" w:rsidRDefault="00232033" w:rsidP="00232033">
      <w:pPr>
        <w:pStyle w:val="Paragraphedeliste"/>
        <w:spacing w:after="0"/>
        <w:ind w:left="1418"/>
        <w:jc w:val="both"/>
        <w:rPr>
          <w:rFonts w:ascii="Arial" w:hAnsi="Arial" w:cs="Arial"/>
          <w:b/>
          <w:i/>
          <w:color w:val="00B050"/>
          <w:sz w:val="24"/>
          <w:szCs w:val="24"/>
          <w:u w:val="single"/>
        </w:rPr>
      </w:pPr>
      <w:r>
        <w:rPr>
          <w:rFonts w:ascii="Arial" w:hAnsi="Arial" w:cs="Arial"/>
          <w:b/>
          <w:i/>
          <w:color w:val="00B050"/>
          <w:sz w:val="24"/>
          <w:szCs w:val="24"/>
          <w:u w:val="single"/>
        </w:rPr>
        <w:t xml:space="preserve">13. </w:t>
      </w:r>
      <w:r w:rsidR="00F72B79" w:rsidRPr="00552FEE">
        <w:rPr>
          <w:rFonts w:ascii="Arial" w:hAnsi="Arial" w:cs="Arial"/>
          <w:b/>
          <w:i/>
          <w:color w:val="00B050"/>
          <w:sz w:val="24"/>
          <w:szCs w:val="24"/>
          <w:u w:val="single"/>
        </w:rPr>
        <w:t>Information sur l’élargissement du périmètre ST 20 F8X en s</w:t>
      </w:r>
      <w:r w:rsidR="008D5A63">
        <w:rPr>
          <w:rFonts w:ascii="Arial" w:hAnsi="Arial" w:cs="Arial"/>
          <w:b/>
          <w:i/>
          <w:color w:val="00B050"/>
          <w:sz w:val="24"/>
          <w:szCs w:val="24"/>
          <w:u w:val="single"/>
        </w:rPr>
        <w:t>ous-traitance par NOVAE Service</w:t>
      </w:r>
    </w:p>
    <w:p w:rsidR="00232033" w:rsidRPr="00552FEE" w:rsidRDefault="00232033" w:rsidP="00232033">
      <w:pPr>
        <w:pStyle w:val="Paragraphedeliste"/>
        <w:spacing w:after="0"/>
        <w:ind w:left="1418"/>
        <w:jc w:val="both"/>
        <w:rPr>
          <w:rFonts w:ascii="Arial" w:hAnsi="Arial" w:cs="Arial"/>
          <w:color w:val="00B050"/>
          <w:sz w:val="24"/>
          <w:szCs w:val="24"/>
        </w:rPr>
      </w:pPr>
    </w:p>
    <w:p w:rsidR="003825E7" w:rsidRPr="00552FEE" w:rsidRDefault="00DC049E" w:rsidP="008D5A63">
      <w:pPr>
        <w:pStyle w:val="Paragraphedeliste"/>
        <w:spacing w:after="0"/>
        <w:ind w:left="927" w:firstLine="491"/>
        <w:jc w:val="both"/>
        <w:rPr>
          <w:rFonts w:ascii="Arial" w:hAnsi="Arial" w:cs="Arial"/>
          <w:sz w:val="24"/>
          <w:szCs w:val="24"/>
        </w:rPr>
      </w:pPr>
      <w:r w:rsidRPr="00552FEE">
        <w:rPr>
          <w:rFonts w:ascii="Arial" w:hAnsi="Arial" w:cs="Arial"/>
          <w:sz w:val="24"/>
          <w:szCs w:val="24"/>
        </w:rPr>
        <w:t>Les postes du robot et de l’après robot pourraient être sous-traités par la société N</w:t>
      </w:r>
      <w:r w:rsidR="00232033">
        <w:rPr>
          <w:rFonts w:ascii="Arial" w:hAnsi="Arial" w:cs="Arial"/>
          <w:sz w:val="24"/>
          <w:szCs w:val="24"/>
        </w:rPr>
        <w:t>OVAE.</w:t>
      </w:r>
    </w:p>
    <w:p w:rsidR="00B623D6" w:rsidRPr="00552FEE" w:rsidRDefault="00B623D6" w:rsidP="002618BD">
      <w:pPr>
        <w:pStyle w:val="Paragraphedeliste"/>
        <w:spacing w:after="0"/>
        <w:ind w:left="142"/>
        <w:jc w:val="both"/>
        <w:rPr>
          <w:rFonts w:ascii="Arial" w:hAnsi="Arial" w:cs="Arial"/>
          <w:color w:val="42C138"/>
          <w:sz w:val="16"/>
          <w:szCs w:val="16"/>
        </w:rPr>
      </w:pPr>
    </w:p>
    <w:p w:rsidR="00FE450B" w:rsidRDefault="008D5A63" w:rsidP="008D5A63">
      <w:pPr>
        <w:pStyle w:val="Paragraphedeliste"/>
        <w:spacing w:after="0"/>
        <w:ind w:left="1418" w:hanging="1"/>
        <w:jc w:val="both"/>
        <w:rPr>
          <w:rFonts w:ascii="Arial" w:hAnsi="Arial" w:cs="Arial"/>
          <w:color w:val="00B050"/>
          <w:sz w:val="24"/>
          <w:szCs w:val="24"/>
        </w:rPr>
      </w:pPr>
      <w:r>
        <w:rPr>
          <w:rFonts w:ascii="Arial" w:hAnsi="Arial" w:cs="Arial"/>
          <w:b/>
          <w:i/>
          <w:color w:val="00B050"/>
          <w:sz w:val="24"/>
          <w:szCs w:val="24"/>
          <w:u w:val="single"/>
        </w:rPr>
        <w:t>14. Activités sociales</w:t>
      </w:r>
      <w:r w:rsidR="002F6D7E" w:rsidRPr="00552FEE">
        <w:rPr>
          <w:rFonts w:ascii="Arial" w:hAnsi="Arial" w:cs="Arial"/>
          <w:color w:val="00B050"/>
          <w:sz w:val="24"/>
          <w:szCs w:val="24"/>
        </w:rPr>
        <w:t xml:space="preserve"> </w:t>
      </w:r>
    </w:p>
    <w:p w:rsidR="00BC2976" w:rsidRPr="00FA20A1" w:rsidRDefault="00BC2976" w:rsidP="008D5A63">
      <w:pPr>
        <w:pStyle w:val="Paragraphedeliste"/>
        <w:spacing w:after="0"/>
        <w:ind w:left="1418" w:hanging="1"/>
        <w:jc w:val="both"/>
        <w:rPr>
          <w:rFonts w:ascii="Arial" w:hAnsi="Arial" w:cs="Arial"/>
          <w:sz w:val="24"/>
          <w:szCs w:val="24"/>
        </w:rPr>
      </w:pPr>
    </w:p>
    <w:p w:rsidR="00BC2976" w:rsidRPr="00FA20A1" w:rsidRDefault="00BC2976" w:rsidP="00FA20A1">
      <w:pPr>
        <w:pStyle w:val="Paragraphedeliste"/>
        <w:spacing w:after="0"/>
        <w:ind w:left="1418" w:right="839" w:hanging="1"/>
        <w:jc w:val="both"/>
        <w:rPr>
          <w:rFonts w:ascii="Arial" w:hAnsi="Arial" w:cs="Arial"/>
          <w:sz w:val="24"/>
          <w:szCs w:val="24"/>
        </w:rPr>
      </w:pPr>
      <w:r w:rsidRPr="00FA20A1">
        <w:rPr>
          <w:rFonts w:ascii="Arial" w:hAnsi="Arial" w:cs="Arial"/>
          <w:sz w:val="24"/>
          <w:szCs w:val="24"/>
        </w:rPr>
        <w:t xml:space="preserve">Les chèques vacances du plan 2023 sont arrivés et une distribution aura lieu début février (05/02). Un nouveau plan d’acquisition de chèques vacances est mis en place pour l’année 2024. </w:t>
      </w:r>
    </w:p>
    <w:p w:rsidR="00FA20A1" w:rsidRPr="00FA20A1" w:rsidRDefault="00BC2976" w:rsidP="00FA20A1">
      <w:pPr>
        <w:pStyle w:val="Paragraphedeliste"/>
        <w:spacing w:after="0"/>
        <w:ind w:left="1418" w:right="839" w:hanging="1"/>
        <w:jc w:val="both"/>
        <w:rPr>
          <w:rFonts w:ascii="Arial" w:hAnsi="Arial" w:cs="Arial"/>
          <w:sz w:val="24"/>
          <w:szCs w:val="24"/>
        </w:rPr>
      </w:pPr>
      <w:r w:rsidRPr="00FA20A1">
        <w:rPr>
          <w:rFonts w:ascii="Arial" w:hAnsi="Arial" w:cs="Arial"/>
          <w:sz w:val="24"/>
          <w:szCs w:val="24"/>
        </w:rPr>
        <w:t>Les choix de destination pour les colonies se finalisent mercredi 31 janvier et les choix pour les voyages organisés issus du sondage sont en cours de devis auprès des prestataires.</w:t>
      </w:r>
    </w:p>
    <w:p w:rsidR="00FE450B" w:rsidRPr="00A2178D" w:rsidRDefault="00FA20A1" w:rsidP="00A2178D">
      <w:pPr>
        <w:pStyle w:val="Paragraphedeliste"/>
        <w:spacing w:after="0"/>
        <w:ind w:left="1418" w:right="839" w:hanging="1"/>
        <w:jc w:val="both"/>
        <w:rPr>
          <w:rFonts w:ascii="Arial" w:hAnsi="Arial" w:cs="Arial"/>
          <w:sz w:val="24"/>
          <w:szCs w:val="24"/>
        </w:rPr>
      </w:pPr>
      <w:r w:rsidRPr="00FA20A1">
        <w:rPr>
          <w:rFonts w:ascii="Arial" w:hAnsi="Arial" w:cs="Arial"/>
          <w:sz w:val="24"/>
          <w:szCs w:val="24"/>
        </w:rPr>
        <w:t xml:space="preserve">Le contrat de location pour les appartements de la résidence </w:t>
      </w:r>
      <w:proofErr w:type="spellStart"/>
      <w:r w:rsidRPr="00FA20A1">
        <w:rPr>
          <w:rFonts w:ascii="Arial" w:hAnsi="Arial" w:cs="Arial"/>
          <w:sz w:val="24"/>
          <w:szCs w:val="24"/>
        </w:rPr>
        <w:t>Machcorenia</w:t>
      </w:r>
      <w:proofErr w:type="spellEnd"/>
      <w:r w:rsidRPr="00FA20A1">
        <w:rPr>
          <w:rFonts w:ascii="Arial" w:hAnsi="Arial" w:cs="Arial"/>
          <w:sz w:val="24"/>
          <w:szCs w:val="24"/>
        </w:rPr>
        <w:t xml:space="preserve"> à Hendaye a été reconduit pour 3 années.</w:t>
      </w:r>
    </w:p>
    <w:p w:rsidR="00F71EF5" w:rsidRPr="00552FEE" w:rsidRDefault="008D5A63" w:rsidP="008D5A63">
      <w:pPr>
        <w:pStyle w:val="Paragraphedeliste"/>
        <w:spacing w:after="0"/>
        <w:ind w:left="1418" w:hanging="1"/>
        <w:jc w:val="both"/>
        <w:rPr>
          <w:rFonts w:ascii="Arial" w:hAnsi="Arial" w:cs="Arial"/>
          <w:b/>
          <w:i/>
          <w:color w:val="00B050"/>
          <w:sz w:val="24"/>
          <w:szCs w:val="24"/>
          <w:u w:val="single"/>
        </w:rPr>
      </w:pPr>
      <w:r>
        <w:rPr>
          <w:rFonts w:ascii="Arial" w:hAnsi="Arial" w:cs="Arial"/>
          <w:b/>
          <w:i/>
          <w:color w:val="00B050"/>
          <w:sz w:val="24"/>
          <w:szCs w:val="24"/>
          <w:u w:val="single"/>
        </w:rPr>
        <w:lastRenderedPageBreak/>
        <w:t xml:space="preserve">15. </w:t>
      </w:r>
      <w:r w:rsidR="00072A16" w:rsidRPr="00552FEE">
        <w:rPr>
          <w:rFonts w:ascii="Arial" w:hAnsi="Arial" w:cs="Arial"/>
          <w:b/>
          <w:i/>
          <w:color w:val="00B050"/>
          <w:sz w:val="24"/>
          <w:szCs w:val="28"/>
          <w:u w:val="single"/>
        </w:rPr>
        <w:t>Questio</w:t>
      </w:r>
      <w:r w:rsidR="00170F03" w:rsidRPr="00552FEE">
        <w:rPr>
          <w:rFonts w:ascii="Arial" w:hAnsi="Arial" w:cs="Arial"/>
          <w:b/>
          <w:i/>
          <w:color w:val="00B050"/>
          <w:sz w:val="24"/>
          <w:szCs w:val="28"/>
          <w:u w:val="single"/>
        </w:rPr>
        <w:t xml:space="preserve">ns </w:t>
      </w:r>
      <w:r w:rsidR="00FE450B" w:rsidRPr="00552FEE">
        <w:rPr>
          <w:rFonts w:ascii="Arial" w:hAnsi="Arial" w:cs="Arial"/>
          <w:b/>
          <w:i/>
          <w:color w:val="00B050"/>
          <w:sz w:val="24"/>
          <w:szCs w:val="28"/>
          <w:u w:val="single"/>
        </w:rPr>
        <w:t>CSE</w:t>
      </w:r>
    </w:p>
    <w:p w:rsidR="00FE450B" w:rsidRPr="00552FEE" w:rsidRDefault="00FE450B" w:rsidP="00F71EF5">
      <w:pPr>
        <w:spacing w:after="0"/>
        <w:rPr>
          <w:rFonts w:ascii="Arial" w:hAnsi="Arial" w:cs="Arial"/>
          <w:sz w:val="24"/>
          <w:szCs w:val="24"/>
          <w:shd w:val="clear" w:color="auto" w:fill="FFFFFF"/>
        </w:rPr>
      </w:pPr>
    </w:p>
    <w:p w:rsidR="00F71EF5" w:rsidRPr="009931E1" w:rsidRDefault="00F71EF5" w:rsidP="00FA20A1">
      <w:pPr>
        <w:spacing w:after="0" w:line="240" w:lineRule="auto"/>
        <w:ind w:left="1418" w:right="697"/>
        <w:rPr>
          <w:rFonts w:ascii="Arial" w:eastAsia="Times New Roman" w:hAnsi="Arial" w:cs="Arial"/>
          <w:b/>
          <w:sz w:val="24"/>
          <w:szCs w:val="24"/>
          <w:u w:val="single"/>
          <w:shd w:val="clear" w:color="auto" w:fill="FFFFFF"/>
          <w:lang w:eastAsia="fr-FR"/>
        </w:rPr>
      </w:pPr>
      <w:r w:rsidRPr="009931E1">
        <w:rPr>
          <w:rFonts w:ascii="Arial" w:eastAsia="Times New Roman" w:hAnsi="Arial" w:cs="Arial"/>
          <w:b/>
          <w:sz w:val="24"/>
          <w:szCs w:val="24"/>
          <w:u w:val="single"/>
          <w:shd w:val="clear" w:color="auto" w:fill="FFFFFF"/>
          <w:lang w:eastAsia="fr-FR"/>
        </w:rPr>
        <w:t>Travail congés de noël</w:t>
      </w:r>
    </w:p>
    <w:p w:rsidR="00184343" w:rsidRPr="009931E1" w:rsidRDefault="00184343" w:rsidP="00FA20A1">
      <w:pPr>
        <w:spacing w:after="0" w:line="240" w:lineRule="auto"/>
        <w:ind w:left="1418" w:right="697"/>
        <w:rPr>
          <w:rFonts w:ascii="Arial" w:eastAsia="Times New Roman" w:hAnsi="Arial" w:cs="Arial"/>
          <w:b/>
          <w:sz w:val="24"/>
          <w:szCs w:val="24"/>
          <w:u w:val="single"/>
          <w:lang w:eastAsia="fr-FR"/>
        </w:rPr>
      </w:pPr>
    </w:p>
    <w:p w:rsidR="00F71EF5" w:rsidRPr="009931E1" w:rsidRDefault="00F71EF5" w:rsidP="00FA20A1">
      <w:pPr>
        <w:shd w:val="clear" w:color="auto" w:fill="FFFFFF"/>
        <w:spacing w:after="0" w:line="240" w:lineRule="auto"/>
        <w:ind w:left="1418" w:right="697"/>
        <w:rPr>
          <w:rFonts w:ascii="Arial" w:eastAsia="Times New Roman" w:hAnsi="Arial" w:cs="Arial"/>
          <w:sz w:val="24"/>
          <w:szCs w:val="24"/>
          <w:lang w:eastAsia="fr-FR"/>
        </w:rPr>
      </w:pPr>
      <w:r w:rsidRPr="009931E1">
        <w:rPr>
          <w:rFonts w:ascii="Arial" w:eastAsia="Times New Roman" w:hAnsi="Arial" w:cs="Arial"/>
          <w:sz w:val="24"/>
          <w:szCs w:val="24"/>
          <w:lang w:eastAsia="fr-FR"/>
        </w:rPr>
        <w:t>Vous avez demandé aux salariés volontaires de venir travailler pendant la fermeture hivernale. Vos multiples changements de directives ont mené à des aberrations et certains de ces salariés se sont vus interdire l'accès au site.</w:t>
      </w:r>
      <w:r w:rsidR="00FA20A1" w:rsidRPr="009931E1">
        <w:rPr>
          <w:rFonts w:ascii="Arial" w:eastAsia="Times New Roman" w:hAnsi="Arial" w:cs="Arial"/>
          <w:sz w:val="24"/>
          <w:szCs w:val="24"/>
          <w:lang w:eastAsia="fr-FR"/>
        </w:rPr>
        <w:t xml:space="preserve"> </w:t>
      </w:r>
      <w:r w:rsidRPr="009931E1">
        <w:rPr>
          <w:rFonts w:ascii="Arial" w:eastAsia="Times New Roman" w:hAnsi="Arial" w:cs="Arial"/>
          <w:sz w:val="24"/>
          <w:szCs w:val="24"/>
          <w:lang w:eastAsia="fr-FR"/>
        </w:rPr>
        <w:t>Malgré cela, les salariés ont fait l'effort de rester fidèles à leurs engagements.</w:t>
      </w:r>
    </w:p>
    <w:p w:rsidR="00F71EF5" w:rsidRPr="009931E1" w:rsidRDefault="00F71EF5" w:rsidP="00FA20A1">
      <w:pPr>
        <w:shd w:val="clear" w:color="auto" w:fill="FFFFFF"/>
        <w:spacing w:after="0" w:line="240" w:lineRule="auto"/>
        <w:ind w:left="1418" w:right="697"/>
        <w:rPr>
          <w:rFonts w:ascii="Arial" w:eastAsia="Times New Roman" w:hAnsi="Arial" w:cs="Arial"/>
          <w:sz w:val="24"/>
          <w:szCs w:val="24"/>
          <w:lang w:eastAsia="fr-FR"/>
        </w:rPr>
      </w:pPr>
      <w:r w:rsidRPr="009931E1">
        <w:rPr>
          <w:rFonts w:ascii="Arial" w:eastAsia="Times New Roman" w:hAnsi="Arial" w:cs="Arial"/>
          <w:sz w:val="24"/>
          <w:szCs w:val="24"/>
          <w:lang w:eastAsia="fr-FR"/>
        </w:rPr>
        <w:t>De plus, nous apprenons que l'établissement voisin "Mérignac" a également fait travailler ses salariés et qu’ils ont eu l'autorisation de faire 6h/14h, bénéficier des indemnités kilométriques et dans sa grande bonté la direction les a laissé partir à 12h le vendredi payé jusqu'à 14h (récompense de l’effort).</w:t>
      </w:r>
    </w:p>
    <w:p w:rsidR="00F71EF5" w:rsidRPr="009931E1" w:rsidRDefault="00F71EF5" w:rsidP="00FA20A1">
      <w:pPr>
        <w:shd w:val="clear" w:color="auto" w:fill="FFFFFF"/>
        <w:spacing w:after="0" w:line="240" w:lineRule="auto"/>
        <w:ind w:left="1418" w:right="697"/>
        <w:rPr>
          <w:rFonts w:ascii="Arial" w:eastAsia="Times New Roman" w:hAnsi="Arial" w:cs="Arial"/>
          <w:sz w:val="24"/>
          <w:szCs w:val="24"/>
          <w:lang w:eastAsia="fr-FR"/>
        </w:rPr>
      </w:pPr>
      <w:r w:rsidRPr="009931E1">
        <w:rPr>
          <w:rFonts w:ascii="Arial" w:eastAsia="Times New Roman" w:hAnsi="Arial" w:cs="Arial"/>
          <w:sz w:val="24"/>
          <w:szCs w:val="24"/>
          <w:lang w:eastAsia="fr-FR"/>
        </w:rPr>
        <w:t>Malheureusement nous constatons une différence de traitement entre nos deux usines pourtant proches géographiquement.</w:t>
      </w:r>
    </w:p>
    <w:p w:rsidR="00913B0C" w:rsidRDefault="00F71EF5" w:rsidP="00FA20A1">
      <w:pPr>
        <w:shd w:val="clear" w:color="auto" w:fill="FFFFFF"/>
        <w:spacing w:after="0" w:line="240" w:lineRule="auto"/>
        <w:ind w:left="1418" w:right="697"/>
        <w:rPr>
          <w:rFonts w:ascii="Arial" w:eastAsia="Times New Roman" w:hAnsi="Arial" w:cs="Arial"/>
          <w:sz w:val="24"/>
          <w:szCs w:val="24"/>
          <w:lang w:eastAsia="fr-FR"/>
        </w:rPr>
      </w:pPr>
      <w:r w:rsidRPr="009931E1">
        <w:rPr>
          <w:rFonts w:ascii="Arial" w:eastAsia="Times New Roman" w:hAnsi="Arial" w:cs="Arial"/>
          <w:sz w:val="24"/>
          <w:szCs w:val="24"/>
          <w:lang w:eastAsia="fr-FR"/>
        </w:rPr>
        <w:t xml:space="preserve">Comment se fait-il qu’il y </w:t>
      </w:r>
      <w:r w:rsidR="00FA20A1" w:rsidRPr="009931E1">
        <w:rPr>
          <w:rFonts w:ascii="Arial" w:eastAsia="Times New Roman" w:hAnsi="Arial" w:cs="Arial"/>
          <w:sz w:val="24"/>
          <w:szCs w:val="24"/>
          <w:lang w:eastAsia="fr-FR"/>
        </w:rPr>
        <w:t>ait</w:t>
      </w:r>
      <w:r w:rsidRPr="009931E1">
        <w:rPr>
          <w:rFonts w:ascii="Arial" w:eastAsia="Times New Roman" w:hAnsi="Arial" w:cs="Arial"/>
          <w:sz w:val="24"/>
          <w:szCs w:val="24"/>
          <w:lang w:eastAsia="fr-FR"/>
        </w:rPr>
        <w:t xml:space="preserve"> un traitement moins avantageux pour les salariés de notre établissement ?</w:t>
      </w:r>
    </w:p>
    <w:p w:rsidR="00913B0C" w:rsidRPr="00E62535" w:rsidRDefault="00913B0C" w:rsidP="00FA20A1">
      <w:pPr>
        <w:shd w:val="clear" w:color="auto" w:fill="FFFFFF"/>
        <w:spacing w:after="0" w:line="240" w:lineRule="auto"/>
        <w:ind w:left="1418" w:right="697"/>
        <w:rPr>
          <w:rFonts w:ascii="Arial" w:eastAsia="Times New Roman" w:hAnsi="Arial" w:cs="Arial"/>
          <w:color w:val="FF0000"/>
          <w:sz w:val="24"/>
          <w:szCs w:val="24"/>
          <w:lang w:eastAsia="fr-FR"/>
        </w:rPr>
      </w:pPr>
      <w:r w:rsidRPr="00E62535">
        <w:rPr>
          <w:rFonts w:ascii="Arial" w:eastAsia="Times New Roman" w:hAnsi="Arial" w:cs="Arial"/>
          <w:color w:val="FF0000"/>
          <w:sz w:val="24"/>
          <w:szCs w:val="24"/>
          <w:lang w:eastAsia="fr-FR"/>
        </w:rPr>
        <w:t>La direction se</w:t>
      </w:r>
      <w:r w:rsidR="0001528D" w:rsidRPr="00E62535">
        <w:rPr>
          <w:rFonts w:ascii="Arial" w:eastAsia="Times New Roman" w:hAnsi="Arial" w:cs="Arial"/>
          <w:color w:val="FF0000"/>
          <w:sz w:val="24"/>
          <w:szCs w:val="24"/>
          <w:lang w:eastAsia="fr-FR"/>
        </w:rPr>
        <w:t xml:space="preserve"> dit</w:t>
      </w:r>
      <w:r w:rsidRPr="00E62535">
        <w:rPr>
          <w:rFonts w:ascii="Arial" w:eastAsia="Times New Roman" w:hAnsi="Arial" w:cs="Arial"/>
          <w:color w:val="FF0000"/>
          <w:sz w:val="24"/>
          <w:szCs w:val="24"/>
          <w:lang w:eastAsia="fr-FR"/>
        </w:rPr>
        <w:t xml:space="preserve"> prêtes à revoir</w:t>
      </w:r>
      <w:r w:rsidR="0001528D" w:rsidRPr="00E62535">
        <w:rPr>
          <w:rFonts w:ascii="Arial" w:eastAsia="Times New Roman" w:hAnsi="Arial" w:cs="Arial"/>
          <w:color w:val="FF0000"/>
          <w:sz w:val="24"/>
          <w:szCs w:val="24"/>
          <w:lang w:eastAsia="fr-FR"/>
        </w:rPr>
        <w:t xml:space="preserve"> </w:t>
      </w:r>
      <w:r w:rsidRPr="00E62535">
        <w:rPr>
          <w:rFonts w:ascii="Arial" w:eastAsia="Times New Roman" w:hAnsi="Arial" w:cs="Arial"/>
          <w:color w:val="FF0000"/>
          <w:sz w:val="24"/>
          <w:szCs w:val="24"/>
          <w:lang w:eastAsia="fr-FR"/>
        </w:rPr>
        <w:t xml:space="preserve">sa copie en se « calquant » </w:t>
      </w:r>
      <w:r w:rsidR="0001528D" w:rsidRPr="00E62535">
        <w:rPr>
          <w:rFonts w:ascii="Arial" w:eastAsia="Times New Roman" w:hAnsi="Arial" w:cs="Arial"/>
          <w:color w:val="FF0000"/>
          <w:sz w:val="24"/>
          <w:szCs w:val="24"/>
          <w:lang w:eastAsia="fr-FR"/>
        </w:rPr>
        <w:t>sur le modèle de Mérignac</w:t>
      </w:r>
      <w:r w:rsidRPr="00E62535">
        <w:rPr>
          <w:rFonts w:ascii="Arial" w:eastAsia="Times New Roman" w:hAnsi="Arial" w:cs="Arial"/>
          <w:color w:val="FF0000"/>
          <w:sz w:val="24"/>
          <w:szCs w:val="24"/>
          <w:lang w:eastAsia="fr-FR"/>
        </w:rPr>
        <w:t xml:space="preserve"> </w:t>
      </w:r>
      <w:r w:rsidR="0001528D" w:rsidRPr="00E62535">
        <w:rPr>
          <w:rFonts w:ascii="Arial" w:eastAsia="Times New Roman" w:hAnsi="Arial" w:cs="Arial"/>
          <w:color w:val="FF0000"/>
          <w:sz w:val="24"/>
          <w:szCs w:val="24"/>
          <w:lang w:eastAsia="fr-FR"/>
        </w:rPr>
        <w:t xml:space="preserve">pour les prochaines vacances de Noel.  </w:t>
      </w:r>
    </w:p>
    <w:p w:rsidR="00F71EF5" w:rsidRPr="00552FEE" w:rsidRDefault="00F71EF5" w:rsidP="00FA20A1">
      <w:pPr>
        <w:spacing w:after="0"/>
        <w:ind w:left="1418" w:right="697"/>
        <w:rPr>
          <w:rFonts w:ascii="Arial" w:eastAsia="Times New Roman" w:hAnsi="Arial" w:cs="Arial"/>
          <w:b/>
          <w:sz w:val="24"/>
          <w:szCs w:val="24"/>
          <w:u w:val="single"/>
          <w:shd w:val="clear" w:color="auto" w:fill="FFFFFF"/>
          <w:lang w:eastAsia="fr-FR"/>
        </w:rPr>
      </w:pPr>
    </w:p>
    <w:p w:rsidR="00F71EF5" w:rsidRDefault="00F71EF5" w:rsidP="00FA20A1">
      <w:pPr>
        <w:spacing w:after="0"/>
        <w:ind w:left="1418" w:right="697"/>
        <w:rPr>
          <w:rFonts w:ascii="Arial" w:eastAsia="Times New Roman" w:hAnsi="Arial" w:cs="Arial"/>
          <w:b/>
          <w:sz w:val="24"/>
          <w:szCs w:val="24"/>
          <w:u w:val="single"/>
          <w:shd w:val="clear" w:color="auto" w:fill="FFFFFF"/>
          <w:lang w:eastAsia="fr-FR"/>
        </w:rPr>
      </w:pPr>
      <w:r w:rsidRPr="00552FEE">
        <w:rPr>
          <w:rFonts w:ascii="Arial" w:eastAsia="Times New Roman" w:hAnsi="Arial" w:cs="Arial"/>
          <w:b/>
          <w:sz w:val="24"/>
          <w:szCs w:val="24"/>
          <w:u w:val="single"/>
          <w:shd w:val="clear" w:color="auto" w:fill="FFFFFF"/>
          <w:lang w:eastAsia="fr-FR"/>
        </w:rPr>
        <w:t>NCC</w:t>
      </w:r>
    </w:p>
    <w:p w:rsidR="00184343" w:rsidRPr="00552FEE" w:rsidRDefault="00184343" w:rsidP="00FA20A1">
      <w:pPr>
        <w:spacing w:after="0"/>
        <w:ind w:left="1418" w:right="697"/>
        <w:rPr>
          <w:rFonts w:ascii="Arial" w:eastAsia="Times New Roman" w:hAnsi="Arial" w:cs="Arial"/>
          <w:sz w:val="24"/>
          <w:szCs w:val="24"/>
          <w:shd w:val="clear" w:color="auto" w:fill="FFFFFF"/>
          <w:lang w:eastAsia="fr-FR"/>
        </w:rPr>
      </w:pPr>
    </w:p>
    <w:p w:rsidR="00F71EF5" w:rsidRPr="00552FEE" w:rsidRDefault="00F71EF5" w:rsidP="00FA20A1">
      <w:pPr>
        <w:spacing w:after="0"/>
        <w:ind w:left="1418" w:right="697"/>
        <w:rPr>
          <w:rFonts w:ascii="Arial" w:eastAsia="Times New Roman" w:hAnsi="Arial" w:cs="Arial"/>
          <w:sz w:val="24"/>
          <w:szCs w:val="24"/>
          <w:shd w:val="clear" w:color="auto" w:fill="FFFFFF"/>
          <w:lang w:eastAsia="fr-FR"/>
        </w:rPr>
      </w:pPr>
      <w:r w:rsidRPr="00552FEE">
        <w:rPr>
          <w:rFonts w:ascii="Arial" w:eastAsia="Times New Roman" w:hAnsi="Arial" w:cs="Arial"/>
          <w:sz w:val="24"/>
          <w:szCs w:val="24"/>
          <w:shd w:val="clear" w:color="auto" w:fill="FFFFFF"/>
          <w:lang w:eastAsia="fr-FR"/>
        </w:rPr>
        <w:t>Des nominations ont eu lieu au mois de décembre alors que les cotations et niveaux étaient donnés aux salariés.</w:t>
      </w:r>
    </w:p>
    <w:p w:rsidR="00F71EF5" w:rsidRDefault="00F71EF5" w:rsidP="00FA20A1">
      <w:pPr>
        <w:spacing w:after="0"/>
        <w:ind w:left="1418" w:right="697"/>
        <w:rPr>
          <w:rFonts w:ascii="Arial" w:eastAsia="Times New Roman" w:hAnsi="Arial" w:cs="Arial"/>
          <w:color w:val="FF0000"/>
          <w:sz w:val="24"/>
          <w:szCs w:val="24"/>
          <w:shd w:val="clear" w:color="auto" w:fill="FFFFFF"/>
          <w:lang w:eastAsia="fr-FR"/>
        </w:rPr>
      </w:pPr>
      <w:r w:rsidRPr="00552FEE">
        <w:rPr>
          <w:rFonts w:ascii="Arial" w:eastAsia="Times New Roman" w:hAnsi="Arial" w:cs="Arial"/>
          <w:sz w:val="24"/>
          <w:szCs w:val="24"/>
          <w:shd w:val="clear" w:color="auto" w:fill="FFFFFF"/>
          <w:lang w:eastAsia="fr-FR"/>
        </w:rPr>
        <w:t xml:space="preserve">Leurs cotations, niveaux et salaires </w:t>
      </w:r>
      <w:proofErr w:type="spellStart"/>
      <w:r w:rsidRPr="00552FEE">
        <w:rPr>
          <w:rFonts w:ascii="Arial" w:eastAsia="Times New Roman" w:hAnsi="Arial" w:cs="Arial"/>
          <w:sz w:val="24"/>
          <w:szCs w:val="24"/>
          <w:shd w:val="clear" w:color="auto" w:fill="FFFFFF"/>
          <w:lang w:eastAsia="fr-FR"/>
        </w:rPr>
        <w:t>vont-ils</w:t>
      </w:r>
      <w:proofErr w:type="spellEnd"/>
      <w:r w:rsidRPr="00552FEE">
        <w:rPr>
          <w:rFonts w:ascii="Arial" w:eastAsia="Times New Roman" w:hAnsi="Arial" w:cs="Arial"/>
          <w:sz w:val="24"/>
          <w:szCs w:val="24"/>
          <w:shd w:val="clear" w:color="auto" w:fill="FFFFFF"/>
          <w:lang w:eastAsia="fr-FR"/>
        </w:rPr>
        <w:t xml:space="preserve"> changer au 1</w:t>
      </w:r>
      <w:r w:rsidRPr="00552FEE">
        <w:rPr>
          <w:rFonts w:ascii="Arial" w:eastAsia="Times New Roman" w:hAnsi="Arial" w:cs="Arial"/>
          <w:sz w:val="24"/>
          <w:szCs w:val="24"/>
          <w:shd w:val="clear" w:color="auto" w:fill="FFFFFF"/>
          <w:vertAlign w:val="superscript"/>
          <w:lang w:eastAsia="fr-FR"/>
        </w:rPr>
        <w:t>er</w:t>
      </w:r>
      <w:r w:rsidRPr="00552FEE">
        <w:rPr>
          <w:rFonts w:ascii="Arial" w:eastAsia="Times New Roman" w:hAnsi="Arial" w:cs="Arial"/>
          <w:sz w:val="24"/>
          <w:szCs w:val="24"/>
          <w:shd w:val="clear" w:color="auto" w:fill="FFFFFF"/>
          <w:lang w:eastAsia="fr-FR"/>
        </w:rPr>
        <w:t xml:space="preserve"> janvier comme le prévoit la convention ?</w:t>
      </w:r>
      <w:r w:rsidR="00700BC4" w:rsidRPr="00552FEE">
        <w:rPr>
          <w:rFonts w:ascii="Arial" w:eastAsia="Times New Roman" w:hAnsi="Arial" w:cs="Arial"/>
          <w:sz w:val="24"/>
          <w:szCs w:val="24"/>
          <w:shd w:val="clear" w:color="auto" w:fill="FFFFFF"/>
          <w:lang w:eastAsia="fr-FR"/>
        </w:rPr>
        <w:t xml:space="preserve"> </w:t>
      </w:r>
      <w:r w:rsidR="00700BC4" w:rsidRPr="00552FEE">
        <w:rPr>
          <w:rFonts w:ascii="Arial" w:eastAsia="Times New Roman" w:hAnsi="Arial" w:cs="Arial"/>
          <w:color w:val="FF0000"/>
          <w:sz w:val="24"/>
          <w:szCs w:val="24"/>
          <w:shd w:val="clear" w:color="auto" w:fill="FFFFFF"/>
          <w:lang w:eastAsia="fr-FR"/>
        </w:rPr>
        <w:t>Les changements d’emploi se feront pendant les mois d’avril, juillet et octobre pour les salariés ayant un salaire en dessous du mini de la grille Dassault.</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Distributeurs boissons</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Pourquoi tous les distributeurs ne proposent pas les mêmes choix de boissons ?</w:t>
      </w:r>
    </w:p>
    <w:p w:rsidR="00F71EF5" w:rsidRPr="00552FEE" w:rsidRDefault="00F71EF5" w:rsidP="00FA20A1">
      <w:pPr>
        <w:spacing w:after="0"/>
        <w:ind w:left="1418" w:right="697"/>
        <w:rPr>
          <w:rFonts w:ascii="Arial" w:hAnsi="Arial" w:cs="Arial"/>
          <w:color w:val="FF0000"/>
          <w:sz w:val="24"/>
          <w:szCs w:val="24"/>
        </w:rPr>
      </w:pPr>
      <w:r w:rsidRPr="00552FEE">
        <w:rPr>
          <w:rFonts w:ascii="Arial" w:hAnsi="Arial" w:cs="Arial"/>
          <w:sz w:val="24"/>
          <w:szCs w:val="24"/>
        </w:rPr>
        <w:t>Pouvez-vous assurer le suivi des dates prévues aux contrats avec les prestataires de distribution de soupe en hiver (distributeurs boissons ou restaurant) ainsi que l’été pour les jus aux sirops ?</w:t>
      </w:r>
      <w:r w:rsidR="00700BC4" w:rsidRPr="00552FEE">
        <w:rPr>
          <w:rFonts w:ascii="Arial" w:hAnsi="Arial" w:cs="Arial"/>
          <w:sz w:val="24"/>
          <w:szCs w:val="24"/>
        </w:rPr>
        <w:t xml:space="preserve"> </w:t>
      </w:r>
      <w:r w:rsidR="00700BC4" w:rsidRPr="00552FEE">
        <w:rPr>
          <w:rFonts w:ascii="Arial" w:hAnsi="Arial" w:cs="Arial"/>
          <w:color w:val="FF0000"/>
          <w:sz w:val="24"/>
          <w:szCs w:val="24"/>
        </w:rPr>
        <w:t>Le directeur n’ayant pas compris la question car ne connaissant pas la pratique va se renseigner pour savoir les raisons de la non distribution.</w:t>
      </w:r>
    </w:p>
    <w:p w:rsidR="00700BC4" w:rsidRPr="00552FEE" w:rsidRDefault="00700BC4" w:rsidP="00FA20A1">
      <w:pPr>
        <w:spacing w:after="0"/>
        <w:ind w:left="1418" w:right="697"/>
        <w:rPr>
          <w:rFonts w:ascii="Arial" w:hAnsi="Arial" w:cs="Arial"/>
          <w:color w:val="FF0000"/>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Stade 15 F8X</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Il est regrettable de voir opérer, au travers de vos choix, le transfert vers la sous-traitance au fur et à mesure des postes permettant la possibilité de certain reclassement du personnel de l’entreprise.</w:t>
      </w: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Est-il judicieux de sous-traiter de nouveau un poste qui permet de reclasser des salariés ayant des pathologies ?</w:t>
      </w:r>
      <w:r w:rsidR="00700BC4" w:rsidRPr="00552FEE">
        <w:rPr>
          <w:rFonts w:ascii="Arial" w:hAnsi="Arial" w:cs="Arial"/>
          <w:sz w:val="24"/>
          <w:szCs w:val="24"/>
        </w:rPr>
        <w:t xml:space="preserve"> </w:t>
      </w:r>
    </w:p>
    <w:p w:rsidR="00F71EF5" w:rsidRPr="00410527" w:rsidRDefault="00FA20A1" w:rsidP="00FA20A1">
      <w:pPr>
        <w:spacing w:after="0"/>
        <w:ind w:left="1418" w:right="697"/>
        <w:rPr>
          <w:rFonts w:ascii="Arial" w:hAnsi="Arial" w:cs="Arial"/>
          <w:color w:val="FF0000"/>
          <w:sz w:val="24"/>
          <w:szCs w:val="24"/>
        </w:rPr>
      </w:pPr>
      <w:r w:rsidRPr="00410527">
        <w:rPr>
          <w:rFonts w:ascii="Arial" w:hAnsi="Arial" w:cs="Arial"/>
          <w:color w:val="FF0000"/>
          <w:sz w:val="24"/>
          <w:szCs w:val="24"/>
        </w:rPr>
        <w:t xml:space="preserve">Une étude des postes de reclassement sur l’établissement va être </w:t>
      </w:r>
      <w:r w:rsidR="000D6061">
        <w:rPr>
          <w:rFonts w:ascii="Arial" w:hAnsi="Arial" w:cs="Arial"/>
          <w:color w:val="FF0000"/>
          <w:sz w:val="24"/>
          <w:szCs w:val="24"/>
        </w:rPr>
        <w:t>lancée</w:t>
      </w:r>
      <w:r w:rsidR="0001528D">
        <w:rPr>
          <w:rFonts w:ascii="Arial" w:hAnsi="Arial" w:cs="Arial"/>
          <w:color w:val="FF0000"/>
          <w:sz w:val="24"/>
          <w:szCs w:val="24"/>
        </w:rPr>
        <w:t xml:space="preserve"> avec le médecin du travail.</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 xml:space="preserve">Zonage F7/8X </w:t>
      </w:r>
    </w:p>
    <w:p w:rsidR="00184343" w:rsidRPr="00552FEE" w:rsidRDefault="00184343" w:rsidP="00FA20A1">
      <w:pPr>
        <w:spacing w:after="0"/>
        <w:ind w:left="1418" w:right="697"/>
        <w:rPr>
          <w:rFonts w:ascii="Arial" w:hAnsi="Arial" w:cs="Arial"/>
          <w:b/>
          <w:bCs/>
          <w:sz w:val="24"/>
          <w:szCs w:val="24"/>
          <w:u w:val="single"/>
        </w:rPr>
      </w:pP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Est-il possible de créer un zonage suffisant pour disposer les éléments de travail dans le stade 20 F7/8X ?</w:t>
      </w:r>
      <w:r w:rsidR="00700BC4" w:rsidRPr="00552FEE">
        <w:rPr>
          <w:rFonts w:ascii="Arial" w:hAnsi="Arial" w:cs="Arial"/>
          <w:sz w:val="24"/>
          <w:szCs w:val="24"/>
        </w:rPr>
        <w:t xml:space="preserve"> </w:t>
      </w:r>
    </w:p>
    <w:p w:rsidR="00F71EF5" w:rsidRPr="00552FEE" w:rsidRDefault="00700BC4" w:rsidP="00FA20A1">
      <w:pPr>
        <w:spacing w:after="0"/>
        <w:ind w:left="1418" w:right="697"/>
        <w:rPr>
          <w:rFonts w:ascii="Arial" w:hAnsi="Arial" w:cs="Arial"/>
          <w:sz w:val="24"/>
          <w:szCs w:val="24"/>
        </w:rPr>
      </w:pPr>
      <w:r w:rsidRPr="00552FEE">
        <w:rPr>
          <w:rFonts w:ascii="Arial" w:hAnsi="Arial" w:cs="Arial"/>
          <w:color w:val="FF0000"/>
          <w:sz w:val="24"/>
          <w:szCs w:val="24"/>
        </w:rPr>
        <w:t>En cas de besoin, faire remonter à la hiérarchie.</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 xml:space="preserve">Outillage </w:t>
      </w:r>
    </w:p>
    <w:p w:rsidR="00184343" w:rsidRPr="00552FEE" w:rsidRDefault="00184343" w:rsidP="00FA20A1">
      <w:pPr>
        <w:spacing w:after="0"/>
        <w:ind w:left="1418" w:right="697"/>
        <w:rPr>
          <w:rFonts w:ascii="Arial" w:hAnsi="Arial" w:cs="Arial"/>
          <w:b/>
          <w:bCs/>
          <w:sz w:val="24"/>
          <w:szCs w:val="24"/>
          <w:u w:val="single"/>
        </w:rPr>
      </w:pP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Est-il normal de devoir partager des broches de calibrage pour travailler entre deux productions (F7/8X et F6X) ?</w:t>
      </w:r>
      <w:r w:rsidR="00700BC4" w:rsidRPr="00552FEE">
        <w:rPr>
          <w:rFonts w:ascii="Arial" w:hAnsi="Arial" w:cs="Arial"/>
          <w:sz w:val="24"/>
          <w:szCs w:val="24"/>
        </w:rPr>
        <w:t xml:space="preserve"> </w:t>
      </w:r>
    </w:p>
    <w:p w:rsidR="00F71EF5" w:rsidRPr="00552FEE" w:rsidRDefault="00700BC4" w:rsidP="00FA20A1">
      <w:pPr>
        <w:spacing w:after="0"/>
        <w:ind w:left="1418" w:right="697"/>
        <w:rPr>
          <w:rFonts w:ascii="Arial" w:hAnsi="Arial" w:cs="Arial"/>
          <w:color w:val="FF0000"/>
          <w:sz w:val="24"/>
          <w:szCs w:val="24"/>
        </w:rPr>
      </w:pPr>
      <w:r w:rsidRPr="00552FEE">
        <w:rPr>
          <w:rFonts w:ascii="Arial" w:hAnsi="Arial" w:cs="Arial"/>
          <w:color w:val="FF0000"/>
          <w:sz w:val="24"/>
          <w:szCs w:val="24"/>
        </w:rPr>
        <w:t>Commande en cours mais le prestataire n’est pas en mesure de donner une date de livraison.</w:t>
      </w:r>
    </w:p>
    <w:p w:rsidR="00700BC4" w:rsidRPr="00552FEE" w:rsidRDefault="00700BC4" w:rsidP="00FA20A1">
      <w:pPr>
        <w:spacing w:after="0"/>
        <w:ind w:left="1418" w:right="697"/>
        <w:rPr>
          <w:rFonts w:ascii="Arial" w:hAnsi="Arial" w:cs="Arial"/>
          <w:color w:val="FF0000"/>
          <w:sz w:val="24"/>
          <w:szCs w:val="24"/>
        </w:rPr>
      </w:pPr>
    </w:p>
    <w:p w:rsidR="00F71EF5" w:rsidRDefault="00F71EF5" w:rsidP="00FA20A1">
      <w:pPr>
        <w:spacing w:after="0"/>
        <w:ind w:left="1418" w:right="697"/>
        <w:rPr>
          <w:rFonts w:ascii="Arial" w:hAnsi="Arial" w:cs="Arial"/>
          <w:b/>
          <w:sz w:val="24"/>
          <w:szCs w:val="24"/>
          <w:u w:val="single"/>
        </w:rPr>
      </w:pPr>
      <w:proofErr w:type="spellStart"/>
      <w:r w:rsidRPr="00552FEE">
        <w:rPr>
          <w:rFonts w:ascii="Arial" w:hAnsi="Arial" w:cs="Arial"/>
          <w:b/>
          <w:sz w:val="24"/>
          <w:szCs w:val="24"/>
          <w:u w:val="single"/>
        </w:rPr>
        <w:t>Electro-class</w:t>
      </w:r>
      <w:proofErr w:type="spellEnd"/>
    </w:p>
    <w:p w:rsidR="00184343" w:rsidRPr="00552FEE" w:rsidRDefault="00184343" w:rsidP="00FA20A1">
      <w:pPr>
        <w:spacing w:after="0"/>
        <w:ind w:left="1418" w:right="697"/>
        <w:rPr>
          <w:rFonts w:ascii="Arial" w:hAnsi="Arial" w:cs="Arial"/>
          <w:b/>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 xml:space="preserve">Malgré une demande de la hiérarchie, pourquoi les délais de réapprovisionnement d’outillage dans les </w:t>
      </w:r>
      <w:proofErr w:type="spellStart"/>
      <w:r w:rsidRPr="00552FEE">
        <w:rPr>
          <w:rFonts w:ascii="Arial" w:hAnsi="Arial" w:cs="Arial"/>
          <w:sz w:val="24"/>
          <w:szCs w:val="24"/>
        </w:rPr>
        <w:t>électro-class</w:t>
      </w:r>
      <w:proofErr w:type="spellEnd"/>
      <w:r w:rsidRPr="00552FEE">
        <w:rPr>
          <w:rFonts w:ascii="Arial" w:hAnsi="Arial" w:cs="Arial"/>
          <w:sz w:val="24"/>
          <w:szCs w:val="24"/>
        </w:rPr>
        <w:t xml:space="preserve"> sont-ils trop long ? </w:t>
      </w:r>
      <w:r w:rsidR="00700BC4" w:rsidRPr="00552FEE">
        <w:rPr>
          <w:rFonts w:ascii="Arial" w:hAnsi="Arial" w:cs="Arial"/>
          <w:color w:val="FF0000"/>
          <w:sz w:val="24"/>
          <w:szCs w:val="24"/>
        </w:rPr>
        <w:t xml:space="preserve">Le </w:t>
      </w:r>
      <w:r w:rsidR="00937441" w:rsidRPr="00552FEE">
        <w:rPr>
          <w:rFonts w:ascii="Arial" w:hAnsi="Arial" w:cs="Arial"/>
          <w:color w:val="FF0000"/>
          <w:sz w:val="24"/>
          <w:szCs w:val="24"/>
        </w:rPr>
        <w:t>prestataire</w:t>
      </w:r>
      <w:r w:rsidR="00410527">
        <w:rPr>
          <w:rFonts w:ascii="Arial" w:hAnsi="Arial" w:cs="Arial"/>
          <w:color w:val="FF0000"/>
          <w:sz w:val="24"/>
          <w:szCs w:val="24"/>
        </w:rPr>
        <w:t xml:space="preserve"> </w:t>
      </w:r>
      <w:r w:rsidR="00700BC4" w:rsidRPr="00552FEE">
        <w:rPr>
          <w:rFonts w:ascii="Arial" w:hAnsi="Arial" w:cs="Arial"/>
          <w:color w:val="FF0000"/>
          <w:sz w:val="24"/>
          <w:szCs w:val="24"/>
        </w:rPr>
        <w:t xml:space="preserve">a des soucis </w:t>
      </w:r>
      <w:r w:rsidR="00937441" w:rsidRPr="00552FEE">
        <w:rPr>
          <w:rFonts w:ascii="Arial" w:hAnsi="Arial" w:cs="Arial"/>
          <w:color w:val="FF0000"/>
          <w:sz w:val="24"/>
          <w:szCs w:val="24"/>
        </w:rPr>
        <w:t>d’approvisionnement</w:t>
      </w:r>
      <w:r w:rsidR="00700BC4" w:rsidRPr="00552FEE">
        <w:rPr>
          <w:rFonts w:ascii="Arial" w:hAnsi="Arial" w:cs="Arial"/>
          <w:color w:val="FF0000"/>
          <w:sz w:val="24"/>
          <w:szCs w:val="24"/>
        </w:rPr>
        <w:t xml:space="preserve"> et</w:t>
      </w:r>
      <w:r w:rsidR="00937441" w:rsidRPr="00552FEE">
        <w:rPr>
          <w:rFonts w:ascii="Arial" w:hAnsi="Arial" w:cs="Arial"/>
          <w:color w:val="FF0000"/>
          <w:sz w:val="24"/>
          <w:szCs w:val="24"/>
        </w:rPr>
        <w:t xml:space="preserve"> à cela il faut rajouter</w:t>
      </w:r>
      <w:r w:rsidR="00700BC4" w:rsidRPr="00552FEE">
        <w:rPr>
          <w:rFonts w:ascii="Arial" w:hAnsi="Arial" w:cs="Arial"/>
          <w:color w:val="FF0000"/>
          <w:sz w:val="24"/>
          <w:szCs w:val="24"/>
        </w:rPr>
        <w:t xml:space="preserve"> la recrudescence des effectifs</w:t>
      </w:r>
      <w:r w:rsidR="00937441" w:rsidRPr="00552FEE">
        <w:rPr>
          <w:rFonts w:ascii="Arial" w:hAnsi="Arial" w:cs="Arial"/>
          <w:color w:val="FF0000"/>
          <w:sz w:val="24"/>
          <w:szCs w:val="24"/>
        </w:rPr>
        <w:t>.</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CQPM</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Quand aura lieu la prochaine session d’embauche de CQPM ?</w:t>
      </w:r>
      <w:r w:rsidR="00937441" w:rsidRPr="00552FEE">
        <w:rPr>
          <w:rFonts w:ascii="Arial" w:hAnsi="Arial" w:cs="Arial"/>
          <w:sz w:val="24"/>
          <w:szCs w:val="24"/>
        </w:rPr>
        <w:t xml:space="preserve"> </w:t>
      </w:r>
      <w:r w:rsidR="00937441" w:rsidRPr="00552FEE">
        <w:rPr>
          <w:rFonts w:ascii="Arial" w:hAnsi="Arial" w:cs="Arial"/>
          <w:color w:val="FF0000"/>
          <w:sz w:val="24"/>
          <w:szCs w:val="24"/>
        </w:rPr>
        <w:t>Une session de 12 personnes a débuté</w:t>
      </w:r>
      <w:r w:rsidR="00410527">
        <w:rPr>
          <w:rFonts w:ascii="Arial" w:hAnsi="Arial" w:cs="Arial"/>
          <w:color w:val="FF0000"/>
          <w:sz w:val="24"/>
          <w:szCs w:val="24"/>
        </w:rPr>
        <w:t xml:space="preserve"> le 17 janvier</w:t>
      </w:r>
      <w:r w:rsidR="00937441" w:rsidRPr="00552FEE">
        <w:rPr>
          <w:rFonts w:ascii="Arial" w:hAnsi="Arial" w:cs="Arial"/>
          <w:color w:val="FF0000"/>
          <w:sz w:val="24"/>
          <w:szCs w:val="24"/>
        </w:rPr>
        <w:t>, 2 autres sessions sont prévues en avril</w:t>
      </w:r>
      <w:r w:rsidR="00410527">
        <w:rPr>
          <w:rFonts w:ascii="Arial" w:hAnsi="Arial" w:cs="Arial"/>
          <w:color w:val="FF0000"/>
          <w:sz w:val="24"/>
          <w:szCs w:val="24"/>
        </w:rPr>
        <w:t xml:space="preserve"> et juillet</w:t>
      </w:r>
      <w:r w:rsidR="00937441" w:rsidRPr="00552FEE">
        <w:rPr>
          <w:rFonts w:ascii="Arial" w:hAnsi="Arial" w:cs="Arial"/>
          <w:color w:val="FF0000"/>
          <w:sz w:val="24"/>
          <w:szCs w:val="24"/>
        </w:rPr>
        <w:t>.</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NEO</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Prévoyez-vous de mettre en place une formation avec un interlocuteur physique sur l’utilisation du logiciel NEO dont les salariés sont obligés d’utiliser pour effectuer leurs déplacements professionnels (tâche réalisée auparavant par le personnel administratif dont c’est le cœur de métier contrairement aux autres catégories du personnel) ?</w:t>
      </w:r>
      <w:r w:rsidR="00937441" w:rsidRPr="00552FEE">
        <w:rPr>
          <w:rFonts w:ascii="Arial" w:hAnsi="Arial" w:cs="Arial"/>
          <w:sz w:val="24"/>
          <w:szCs w:val="24"/>
        </w:rPr>
        <w:t xml:space="preserve"> </w:t>
      </w:r>
      <w:r w:rsidR="00937441" w:rsidRPr="00552FEE">
        <w:rPr>
          <w:rFonts w:ascii="Arial" w:hAnsi="Arial" w:cs="Arial"/>
          <w:color w:val="FF0000"/>
          <w:sz w:val="24"/>
          <w:szCs w:val="24"/>
        </w:rPr>
        <w:t xml:space="preserve">Il n’y aura pas de formation, un PC est mis en </w:t>
      </w:r>
      <w:r w:rsidR="0001528D">
        <w:rPr>
          <w:rFonts w:ascii="Arial" w:hAnsi="Arial" w:cs="Arial"/>
          <w:color w:val="FF0000"/>
          <w:sz w:val="24"/>
          <w:szCs w:val="24"/>
        </w:rPr>
        <w:t xml:space="preserve">Ce n’est pas prévu mais il y’a un PC en </w:t>
      </w:r>
      <w:r w:rsidR="00937441" w:rsidRPr="00552FEE">
        <w:rPr>
          <w:rFonts w:ascii="Arial" w:hAnsi="Arial" w:cs="Arial"/>
          <w:color w:val="FF0000"/>
          <w:sz w:val="24"/>
          <w:szCs w:val="24"/>
        </w:rPr>
        <w:t>libre-service au bureau de secrétariat direction.</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Idée +</w:t>
      </w:r>
    </w:p>
    <w:p w:rsidR="00184343" w:rsidRPr="00552FEE" w:rsidRDefault="00184343" w:rsidP="00FA20A1">
      <w:pPr>
        <w:spacing w:after="0"/>
        <w:ind w:left="1418" w:right="697"/>
        <w:rPr>
          <w:rFonts w:ascii="Arial" w:hAnsi="Arial" w:cs="Arial"/>
          <w:b/>
          <w:bCs/>
          <w:sz w:val="24"/>
          <w:szCs w:val="24"/>
          <w:u w:val="single"/>
        </w:rPr>
      </w:pP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Quelles sont les raisons qui ont amené à décaler la session idées + ?</w:t>
      </w:r>
      <w:r w:rsidR="00937441" w:rsidRPr="00552FEE">
        <w:rPr>
          <w:rFonts w:ascii="Arial" w:hAnsi="Arial" w:cs="Arial"/>
          <w:sz w:val="24"/>
          <w:szCs w:val="24"/>
        </w:rPr>
        <w:t xml:space="preserve"> </w:t>
      </w:r>
    </w:p>
    <w:p w:rsidR="00F71EF5" w:rsidRPr="00552FEE" w:rsidRDefault="00937441" w:rsidP="00FA20A1">
      <w:pPr>
        <w:spacing w:after="0"/>
        <w:ind w:left="1418" w:right="697"/>
        <w:rPr>
          <w:rFonts w:ascii="Arial" w:hAnsi="Arial" w:cs="Arial"/>
          <w:sz w:val="24"/>
          <w:szCs w:val="24"/>
        </w:rPr>
      </w:pPr>
      <w:r w:rsidRPr="00552FEE">
        <w:rPr>
          <w:rFonts w:ascii="Arial" w:hAnsi="Arial" w:cs="Arial"/>
          <w:color w:val="FF0000"/>
          <w:sz w:val="24"/>
          <w:szCs w:val="24"/>
        </w:rPr>
        <w:t>C’est un problème de calendrier, la direction tend à revenir à la normale.</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Falcon Legacy</w:t>
      </w:r>
    </w:p>
    <w:p w:rsidR="00184343" w:rsidRPr="00552FEE" w:rsidRDefault="00184343" w:rsidP="00FA20A1">
      <w:pPr>
        <w:spacing w:after="0"/>
        <w:ind w:left="1418" w:right="697"/>
        <w:rPr>
          <w:rFonts w:ascii="Arial" w:hAnsi="Arial" w:cs="Arial"/>
          <w:b/>
          <w:bCs/>
          <w:sz w:val="24"/>
          <w:szCs w:val="24"/>
          <w:u w:val="single"/>
        </w:rPr>
      </w:pP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Où en est-on sur le transfert à la sous-traitance du programme Falcon Legacy ?</w:t>
      </w:r>
      <w:r w:rsidR="00937441" w:rsidRPr="00552FEE">
        <w:rPr>
          <w:rFonts w:ascii="Arial" w:hAnsi="Arial" w:cs="Arial"/>
          <w:sz w:val="24"/>
          <w:szCs w:val="24"/>
        </w:rPr>
        <w:t xml:space="preserve"> </w:t>
      </w:r>
    </w:p>
    <w:p w:rsidR="00F71EF5" w:rsidRPr="00552FEE" w:rsidRDefault="00937441" w:rsidP="00FA20A1">
      <w:pPr>
        <w:spacing w:after="0"/>
        <w:ind w:left="1418" w:right="697"/>
        <w:rPr>
          <w:rFonts w:ascii="Arial" w:hAnsi="Arial" w:cs="Arial"/>
          <w:color w:val="FF0000"/>
          <w:sz w:val="24"/>
          <w:szCs w:val="24"/>
        </w:rPr>
      </w:pPr>
      <w:r w:rsidRPr="00552FEE">
        <w:rPr>
          <w:rFonts w:ascii="Arial" w:hAnsi="Arial" w:cs="Arial"/>
          <w:color w:val="FF0000"/>
          <w:sz w:val="24"/>
          <w:szCs w:val="24"/>
        </w:rPr>
        <w:t>Le transfert du stade 15 Legacy est en cours de finalisation.</w:t>
      </w: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lastRenderedPageBreak/>
        <w:t>Navette transport</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Quand sera octroyée une prochaine navette de transport ?</w:t>
      </w:r>
      <w:r w:rsidR="00937441" w:rsidRPr="00552FEE">
        <w:rPr>
          <w:rFonts w:ascii="Arial" w:hAnsi="Arial" w:cs="Arial"/>
          <w:sz w:val="24"/>
          <w:szCs w:val="24"/>
        </w:rPr>
        <w:t xml:space="preserve"> </w:t>
      </w:r>
      <w:r w:rsidR="00937441" w:rsidRPr="00552FEE">
        <w:rPr>
          <w:rFonts w:ascii="Arial" w:hAnsi="Arial" w:cs="Arial"/>
          <w:color w:val="FF0000"/>
          <w:sz w:val="24"/>
          <w:szCs w:val="24"/>
        </w:rPr>
        <w:t>Cela dépend du loueur.</w:t>
      </w: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Quelle sera la ligne couverte ?</w:t>
      </w:r>
      <w:r w:rsidR="00937441" w:rsidRPr="00552FEE">
        <w:rPr>
          <w:rFonts w:ascii="Arial" w:hAnsi="Arial" w:cs="Arial"/>
          <w:sz w:val="24"/>
          <w:szCs w:val="24"/>
        </w:rPr>
        <w:t xml:space="preserve"> </w:t>
      </w:r>
      <w:r w:rsidR="00937441" w:rsidRPr="00552FEE">
        <w:rPr>
          <w:rFonts w:ascii="Arial" w:hAnsi="Arial" w:cs="Arial"/>
          <w:color w:val="FF0000"/>
          <w:sz w:val="24"/>
          <w:szCs w:val="24"/>
        </w:rPr>
        <w:t>L</w:t>
      </w:r>
      <w:r w:rsidR="00410527">
        <w:rPr>
          <w:rFonts w:ascii="Arial" w:hAnsi="Arial" w:cs="Arial"/>
          <w:color w:val="FF0000"/>
          <w:sz w:val="24"/>
          <w:szCs w:val="24"/>
        </w:rPr>
        <w:t xml:space="preserve">a ligne effectuera le trajet de St </w:t>
      </w:r>
      <w:r w:rsidR="00937441" w:rsidRPr="00552FEE">
        <w:rPr>
          <w:rFonts w:ascii="Arial" w:hAnsi="Arial" w:cs="Arial"/>
          <w:color w:val="FF0000"/>
          <w:sz w:val="24"/>
          <w:szCs w:val="24"/>
        </w:rPr>
        <w:t>André</w:t>
      </w:r>
      <w:r w:rsidR="00410527">
        <w:rPr>
          <w:rFonts w:ascii="Arial" w:hAnsi="Arial" w:cs="Arial"/>
          <w:color w:val="FF0000"/>
          <w:sz w:val="24"/>
          <w:szCs w:val="24"/>
        </w:rPr>
        <w:t xml:space="preserve"> de </w:t>
      </w:r>
      <w:proofErr w:type="spellStart"/>
      <w:r w:rsidR="00410527">
        <w:rPr>
          <w:rFonts w:ascii="Arial" w:hAnsi="Arial" w:cs="Arial"/>
          <w:color w:val="FF0000"/>
          <w:sz w:val="24"/>
          <w:szCs w:val="24"/>
        </w:rPr>
        <w:t>Cubzac</w:t>
      </w:r>
      <w:proofErr w:type="spellEnd"/>
      <w:r w:rsidR="00410527">
        <w:rPr>
          <w:rFonts w:ascii="Arial" w:hAnsi="Arial" w:cs="Arial"/>
          <w:color w:val="FF0000"/>
          <w:sz w:val="24"/>
          <w:szCs w:val="24"/>
        </w:rPr>
        <w:t xml:space="preserve"> à </w:t>
      </w:r>
      <w:r w:rsidR="00937441" w:rsidRPr="00552FEE">
        <w:rPr>
          <w:rFonts w:ascii="Arial" w:hAnsi="Arial" w:cs="Arial"/>
          <w:color w:val="FF0000"/>
          <w:sz w:val="24"/>
          <w:szCs w:val="24"/>
        </w:rPr>
        <w:t>Martignas.</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 xml:space="preserve">Machine </w:t>
      </w:r>
      <w:proofErr w:type="spellStart"/>
      <w:r w:rsidRPr="00552FEE">
        <w:rPr>
          <w:rFonts w:ascii="Arial" w:hAnsi="Arial" w:cs="Arial"/>
          <w:b/>
          <w:bCs/>
          <w:sz w:val="24"/>
          <w:szCs w:val="24"/>
          <w:u w:val="single"/>
        </w:rPr>
        <w:t>semkit</w:t>
      </w:r>
      <w:proofErr w:type="spellEnd"/>
      <w:r w:rsidRPr="00552FEE">
        <w:rPr>
          <w:rFonts w:ascii="Arial" w:hAnsi="Arial" w:cs="Arial"/>
          <w:b/>
          <w:bCs/>
          <w:sz w:val="24"/>
          <w:szCs w:val="24"/>
          <w:u w:val="single"/>
        </w:rPr>
        <w:t xml:space="preserve"> F10X</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 xml:space="preserve">Malgré une demande hiérarchique faite et déjà renouvelée, est-il possible d’obtenir une machine </w:t>
      </w:r>
      <w:proofErr w:type="spellStart"/>
      <w:r w:rsidRPr="00552FEE">
        <w:rPr>
          <w:rFonts w:ascii="Arial" w:hAnsi="Arial" w:cs="Arial"/>
          <w:sz w:val="24"/>
          <w:szCs w:val="24"/>
        </w:rPr>
        <w:t>semkit</w:t>
      </w:r>
      <w:proofErr w:type="spellEnd"/>
      <w:r w:rsidRPr="00552FEE">
        <w:rPr>
          <w:rFonts w:ascii="Arial" w:hAnsi="Arial" w:cs="Arial"/>
          <w:sz w:val="24"/>
          <w:szCs w:val="24"/>
        </w:rPr>
        <w:t xml:space="preserve"> pour le F10X ?</w:t>
      </w:r>
      <w:r w:rsidR="00937441" w:rsidRPr="00552FEE">
        <w:rPr>
          <w:rFonts w:ascii="Arial" w:hAnsi="Arial" w:cs="Arial"/>
          <w:sz w:val="24"/>
          <w:szCs w:val="24"/>
        </w:rPr>
        <w:t xml:space="preserve"> </w:t>
      </w:r>
      <w:r w:rsidR="00937441" w:rsidRPr="00552FEE">
        <w:rPr>
          <w:rFonts w:ascii="Arial" w:hAnsi="Arial" w:cs="Arial"/>
          <w:color w:val="FF0000"/>
          <w:sz w:val="24"/>
          <w:szCs w:val="24"/>
        </w:rPr>
        <w:t>Commande en cours.</w:t>
      </w:r>
    </w:p>
    <w:p w:rsidR="006D4814" w:rsidRPr="00552FEE" w:rsidRDefault="006D4814"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Bouton urgence</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color w:val="FF0000"/>
          <w:sz w:val="24"/>
          <w:szCs w:val="24"/>
        </w:rPr>
      </w:pPr>
      <w:r w:rsidRPr="00552FEE">
        <w:rPr>
          <w:rFonts w:ascii="Arial" w:hAnsi="Arial" w:cs="Arial"/>
          <w:sz w:val="24"/>
          <w:szCs w:val="24"/>
        </w:rPr>
        <w:t>Concernant l’aspiration centralisée serait-il possible de dissocier l’arrêt d’urgence par secteur de travail (F6/7/8X et F10X) ?</w:t>
      </w:r>
      <w:r w:rsidR="00410527">
        <w:rPr>
          <w:rFonts w:ascii="Arial" w:hAnsi="Arial" w:cs="Arial"/>
          <w:sz w:val="24"/>
          <w:szCs w:val="24"/>
        </w:rPr>
        <w:t xml:space="preserve"> </w:t>
      </w:r>
      <w:r w:rsidR="00410527">
        <w:rPr>
          <w:rFonts w:ascii="Arial" w:hAnsi="Arial" w:cs="Arial"/>
          <w:color w:val="FF0000"/>
          <w:sz w:val="24"/>
          <w:szCs w:val="24"/>
        </w:rPr>
        <w:t>Non, un seul bouton commande tous les secteurs à la fois.</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Trajets voilures</w:t>
      </w:r>
    </w:p>
    <w:p w:rsidR="00184343" w:rsidRPr="00552FEE" w:rsidRDefault="00184343" w:rsidP="00FA20A1">
      <w:pPr>
        <w:spacing w:after="0"/>
        <w:ind w:left="1418" w:right="697"/>
        <w:rPr>
          <w:rFonts w:ascii="Arial" w:hAnsi="Arial" w:cs="Arial"/>
          <w:b/>
          <w:bCs/>
          <w:sz w:val="24"/>
          <w:szCs w:val="24"/>
          <w:u w:val="single"/>
        </w:rPr>
      </w:pPr>
    </w:p>
    <w:p w:rsidR="00410527" w:rsidRDefault="00F71EF5" w:rsidP="00FA20A1">
      <w:pPr>
        <w:spacing w:after="0"/>
        <w:ind w:left="1418" w:right="697"/>
        <w:rPr>
          <w:rFonts w:ascii="Arial" w:hAnsi="Arial" w:cs="Arial"/>
          <w:sz w:val="24"/>
          <w:szCs w:val="24"/>
        </w:rPr>
      </w:pPr>
      <w:r w:rsidRPr="00552FEE">
        <w:rPr>
          <w:rFonts w:ascii="Arial" w:hAnsi="Arial" w:cs="Arial"/>
          <w:sz w:val="24"/>
          <w:szCs w:val="24"/>
        </w:rPr>
        <w:t>Pouvez-vous remédier au désencombrement des allées qui complique le trajet des voilures vers le bâtiment 6 ?</w:t>
      </w:r>
      <w:r w:rsidR="00937441" w:rsidRPr="00552FEE">
        <w:rPr>
          <w:rFonts w:ascii="Arial" w:hAnsi="Arial" w:cs="Arial"/>
          <w:sz w:val="24"/>
          <w:szCs w:val="24"/>
        </w:rPr>
        <w:t xml:space="preserve"> </w:t>
      </w:r>
    </w:p>
    <w:p w:rsidR="00F71EF5" w:rsidRPr="00552FEE" w:rsidRDefault="00937441" w:rsidP="00FA20A1">
      <w:pPr>
        <w:spacing w:after="0"/>
        <w:ind w:left="1418" w:right="697"/>
        <w:rPr>
          <w:rFonts w:ascii="Arial" w:hAnsi="Arial" w:cs="Arial"/>
          <w:sz w:val="24"/>
          <w:szCs w:val="24"/>
        </w:rPr>
      </w:pPr>
      <w:r w:rsidRPr="00552FEE">
        <w:rPr>
          <w:rFonts w:ascii="Arial" w:hAnsi="Arial" w:cs="Arial"/>
          <w:color w:val="FF0000"/>
          <w:sz w:val="24"/>
          <w:szCs w:val="24"/>
        </w:rPr>
        <w:t>La Direction estime que les allées ne sont plus encombrées.</w:t>
      </w:r>
      <w:r w:rsidR="0001528D">
        <w:rPr>
          <w:rFonts w:ascii="Arial" w:hAnsi="Arial" w:cs="Arial"/>
          <w:color w:val="FF0000"/>
          <w:sz w:val="24"/>
          <w:szCs w:val="24"/>
        </w:rPr>
        <w:t xml:space="preserve"> Toujours selon elle, le futur barnum permettra un meilleur </w:t>
      </w:r>
      <w:r w:rsidR="00410527">
        <w:rPr>
          <w:rFonts w:ascii="Arial" w:hAnsi="Arial" w:cs="Arial"/>
          <w:color w:val="FF0000"/>
          <w:sz w:val="24"/>
          <w:szCs w:val="24"/>
        </w:rPr>
        <w:t xml:space="preserve"> stockage des éléments.</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Prises électriques pour les recharges voitures</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Quand seront-elles déployées dans notre établissement ?</w:t>
      </w:r>
      <w:r w:rsidR="00937441" w:rsidRPr="00552FEE">
        <w:rPr>
          <w:rFonts w:ascii="Arial" w:hAnsi="Arial" w:cs="Arial"/>
          <w:sz w:val="24"/>
          <w:szCs w:val="24"/>
        </w:rPr>
        <w:t xml:space="preserve"> </w:t>
      </w:r>
      <w:r w:rsidR="00937441" w:rsidRPr="00552FEE">
        <w:rPr>
          <w:rFonts w:ascii="Arial" w:hAnsi="Arial" w:cs="Arial"/>
          <w:color w:val="FF0000"/>
          <w:sz w:val="24"/>
          <w:szCs w:val="24"/>
        </w:rPr>
        <w:t xml:space="preserve">20 bornes seront mises à disposition </w:t>
      </w:r>
      <w:r w:rsidR="00410527">
        <w:rPr>
          <w:rFonts w:ascii="Arial" w:hAnsi="Arial" w:cs="Arial"/>
          <w:color w:val="FF0000"/>
          <w:sz w:val="24"/>
          <w:szCs w:val="24"/>
        </w:rPr>
        <w:t>au retour des congés d’</w:t>
      </w:r>
      <w:r w:rsidR="00937441" w:rsidRPr="00552FEE">
        <w:rPr>
          <w:rFonts w:ascii="Arial" w:hAnsi="Arial" w:cs="Arial"/>
          <w:color w:val="FF0000"/>
          <w:sz w:val="24"/>
          <w:szCs w:val="24"/>
        </w:rPr>
        <w:t>été.</w:t>
      </w:r>
    </w:p>
    <w:p w:rsidR="00F71EF5" w:rsidRPr="00552FEE" w:rsidRDefault="00F71EF5" w:rsidP="00FA20A1">
      <w:pPr>
        <w:spacing w:after="0"/>
        <w:ind w:left="1418" w:right="697"/>
        <w:rPr>
          <w:rFonts w:ascii="Arial" w:hAnsi="Arial" w:cs="Arial"/>
          <w:sz w:val="24"/>
          <w:szCs w:val="24"/>
        </w:rPr>
      </w:pPr>
    </w:p>
    <w:p w:rsidR="00184343" w:rsidRDefault="00184343" w:rsidP="00FA20A1">
      <w:pPr>
        <w:spacing w:after="0"/>
        <w:ind w:left="1418" w:right="697"/>
        <w:rPr>
          <w:rFonts w:ascii="Arial" w:hAnsi="Arial" w:cs="Arial"/>
          <w:b/>
          <w:sz w:val="24"/>
          <w:szCs w:val="24"/>
          <w:u w:val="single"/>
        </w:rPr>
      </w:pPr>
      <w:r>
        <w:rPr>
          <w:rFonts w:ascii="Arial" w:hAnsi="Arial" w:cs="Arial"/>
          <w:b/>
          <w:sz w:val="24"/>
          <w:szCs w:val="24"/>
          <w:u w:val="single"/>
        </w:rPr>
        <w:t>Contrôle réception</w:t>
      </w:r>
    </w:p>
    <w:p w:rsidR="00184343" w:rsidRDefault="00184343" w:rsidP="00FA20A1">
      <w:pPr>
        <w:spacing w:after="0"/>
        <w:ind w:left="1418" w:right="697"/>
        <w:rPr>
          <w:rFonts w:ascii="Arial" w:hAnsi="Arial" w:cs="Arial"/>
          <w:b/>
          <w:sz w:val="24"/>
          <w:szCs w:val="24"/>
          <w:u w:val="single"/>
        </w:rPr>
      </w:pPr>
    </w:p>
    <w:p w:rsidR="00EB7E0C" w:rsidRPr="00552FEE" w:rsidRDefault="00F71EF5" w:rsidP="00FA20A1">
      <w:pPr>
        <w:spacing w:after="0"/>
        <w:ind w:left="1418" w:right="697"/>
        <w:rPr>
          <w:rFonts w:ascii="Arial" w:hAnsi="Arial" w:cs="Arial"/>
          <w:color w:val="FF0000"/>
          <w:sz w:val="24"/>
          <w:szCs w:val="24"/>
        </w:rPr>
      </w:pPr>
      <w:r w:rsidRPr="00552FEE">
        <w:rPr>
          <w:rFonts w:ascii="Arial" w:hAnsi="Arial" w:cs="Arial"/>
          <w:sz w:val="24"/>
          <w:szCs w:val="24"/>
        </w:rPr>
        <w:t>Est-il possible d’obtenir un matériel informatique (tour PC)</w:t>
      </w:r>
      <w:r w:rsidRPr="00552FEE">
        <w:rPr>
          <w:rFonts w:ascii="Arial" w:hAnsi="Arial" w:cs="Arial"/>
          <w:b/>
          <w:sz w:val="24"/>
          <w:szCs w:val="24"/>
          <w:u w:val="single"/>
        </w:rPr>
        <w:t xml:space="preserve"> </w:t>
      </w:r>
      <w:r w:rsidRPr="00552FEE">
        <w:rPr>
          <w:rFonts w:ascii="Arial" w:hAnsi="Arial" w:cs="Arial"/>
          <w:sz w:val="24"/>
          <w:szCs w:val="24"/>
        </w:rPr>
        <w:t>assez puissant pour fonctionner avec le logiciel CATIA ?</w:t>
      </w:r>
      <w:r w:rsidR="00937441" w:rsidRPr="00552FEE">
        <w:rPr>
          <w:rFonts w:ascii="Arial" w:hAnsi="Arial" w:cs="Arial"/>
          <w:sz w:val="24"/>
          <w:szCs w:val="24"/>
        </w:rPr>
        <w:t xml:space="preserve"> </w:t>
      </w:r>
      <w:r w:rsidR="00937441" w:rsidRPr="00552FEE">
        <w:rPr>
          <w:rFonts w:ascii="Arial" w:hAnsi="Arial" w:cs="Arial"/>
          <w:color w:val="FF0000"/>
          <w:sz w:val="24"/>
          <w:szCs w:val="24"/>
        </w:rPr>
        <w:t>Le Directeur n’a eu qu’une seule demande venant de la société TRIGO donc rien de prévu à part si c’est pour un salarié Dassault.</w:t>
      </w: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 xml:space="preserve"> </w:t>
      </w: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 xml:space="preserve">Contestation classification </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Certaines personnes ont contesté leurs classifications sans avoir de réponse de leurs hiérarchies. Pourquoi ?</w:t>
      </w:r>
      <w:r w:rsidR="00C45596" w:rsidRPr="00552FEE">
        <w:rPr>
          <w:rFonts w:ascii="Arial" w:hAnsi="Arial" w:cs="Arial"/>
          <w:sz w:val="24"/>
          <w:szCs w:val="24"/>
        </w:rPr>
        <w:t xml:space="preserve"> </w:t>
      </w:r>
      <w:r w:rsidR="00C45596" w:rsidRPr="00552FEE">
        <w:rPr>
          <w:rFonts w:ascii="Arial" w:hAnsi="Arial" w:cs="Arial"/>
          <w:color w:val="FF0000"/>
          <w:sz w:val="24"/>
          <w:szCs w:val="24"/>
        </w:rPr>
        <w:t xml:space="preserve">Les personnes concernées doivent se faire connaître auprès du service RH. </w:t>
      </w:r>
      <w:r w:rsidR="00DE7736" w:rsidRPr="00552FEE">
        <w:rPr>
          <w:rFonts w:ascii="Arial" w:hAnsi="Arial" w:cs="Arial"/>
          <w:color w:val="FF0000"/>
          <w:sz w:val="24"/>
          <w:szCs w:val="24"/>
        </w:rPr>
        <w:t>Toutes les nouvelles modifications de classifications ne donneront pas lieu à une autre contestation.</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Déplacement chariot élévateur</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 xml:space="preserve">Est-il possible de créer un zoning entre le « barnum » et la réception magasin de type « allée piétonne » ou « allée chariot » ? Car il y a beaucoup de passage de piéton sur le trajet du chariot élévateur. </w:t>
      </w:r>
      <w:r w:rsidR="00DE7736" w:rsidRPr="00552FEE">
        <w:rPr>
          <w:rFonts w:ascii="Arial" w:hAnsi="Arial" w:cs="Arial"/>
          <w:color w:val="FF0000"/>
          <w:sz w:val="24"/>
          <w:szCs w:val="24"/>
        </w:rPr>
        <w:t>A voir comment faire avec DAHER.</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sz w:val="24"/>
          <w:szCs w:val="24"/>
        </w:rPr>
      </w:pPr>
      <w:r w:rsidRPr="00552FEE">
        <w:rPr>
          <w:rFonts w:ascii="Arial" w:hAnsi="Arial" w:cs="Arial"/>
          <w:b/>
          <w:sz w:val="24"/>
          <w:szCs w:val="24"/>
          <w:u w:val="single"/>
        </w:rPr>
        <w:t>Relation travail</w:t>
      </w:r>
      <w:r w:rsidRPr="00552FEE">
        <w:rPr>
          <w:rFonts w:ascii="Arial" w:hAnsi="Arial" w:cs="Arial"/>
          <w:sz w:val="24"/>
          <w:szCs w:val="24"/>
        </w:rPr>
        <w:t xml:space="preserve"> </w:t>
      </w:r>
    </w:p>
    <w:p w:rsidR="00184343" w:rsidRPr="00552FEE" w:rsidRDefault="00184343" w:rsidP="00FA20A1">
      <w:pPr>
        <w:spacing w:after="0"/>
        <w:ind w:left="1418" w:right="697"/>
        <w:rPr>
          <w:rFonts w:ascii="Arial" w:hAnsi="Arial" w:cs="Arial"/>
          <w:sz w:val="24"/>
          <w:szCs w:val="24"/>
        </w:rPr>
      </w:pPr>
    </w:p>
    <w:p w:rsidR="00F71EF5" w:rsidRPr="00552FEE" w:rsidRDefault="00F71EF5" w:rsidP="00FA20A1">
      <w:pPr>
        <w:spacing w:after="0"/>
        <w:ind w:left="1418" w:right="697"/>
        <w:rPr>
          <w:rFonts w:ascii="Arial" w:hAnsi="Arial" w:cs="Arial"/>
          <w:sz w:val="24"/>
          <w:szCs w:val="24"/>
        </w:rPr>
      </w:pPr>
      <w:r w:rsidRPr="00552FEE">
        <w:rPr>
          <w:rFonts w:ascii="Arial" w:hAnsi="Arial" w:cs="Arial"/>
          <w:sz w:val="24"/>
          <w:szCs w:val="24"/>
        </w:rPr>
        <w:t>Une agression verbale a eu lieu entre un salarié et le magasinier des petits outillages. Si de telles choses peuvent malheureusement arrivées, il est regrettable que cette incivilité ai été  causée de la part d’un responsable hiérarchique pourtant formé et sensibilisé afin d’éviter ces possibles débordements. Cet AM qui ne représente bien évidemment pas l’ensemble de sa catégorie professionnelle en est malheureusement coutumier.</w:t>
      </w:r>
      <w:r w:rsidR="00410527">
        <w:rPr>
          <w:rFonts w:ascii="Arial" w:hAnsi="Arial" w:cs="Arial"/>
          <w:sz w:val="24"/>
          <w:szCs w:val="24"/>
        </w:rPr>
        <w:t xml:space="preserve"> </w:t>
      </w:r>
      <w:r w:rsidRPr="00552FEE">
        <w:rPr>
          <w:rFonts w:ascii="Arial" w:hAnsi="Arial" w:cs="Arial"/>
          <w:sz w:val="24"/>
          <w:szCs w:val="24"/>
        </w:rPr>
        <w:t>Pouvez-vous faire passer le message à l’encadrement du respect des échanges entre salariés ?</w:t>
      </w:r>
      <w:r w:rsidR="00DE7736" w:rsidRPr="00552FEE">
        <w:rPr>
          <w:rFonts w:ascii="Arial" w:hAnsi="Arial" w:cs="Arial"/>
          <w:sz w:val="24"/>
          <w:szCs w:val="24"/>
        </w:rPr>
        <w:t xml:space="preserve"> </w:t>
      </w:r>
      <w:r w:rsidR="0001528D">
        <w:rPr>
          <w:rFonts w:ascii="Arial" w:hAnsi="Arial" w:cs="Arial"/>
          <w:color w:val="FF0000"/>
          <w:sz w:val="24"/>
          <w:szCs w:val="24"/>
        </w:rPr>
        <w:t>La DL étudie le cas, elle affirme qu’u</w:t>
      </w:r>
      <w:r w:rsidR="00DE7736" w:rsidRPr="00552FEE">
        <w:rPr>
          <w:rFonts w:ascii="Arial" w:hAnsi="Arial" w:cs="Arial"/>
          <w:color w:val="FF0000"/>
          <w:sz w:val="24"/>
          <w:szCs w:val="24"/>
        </w:rPr>
        <w:t>n rappel sera fait concernant le respect.</w:t>
      </w:r>
    </w:p>
    <w:p w:rsidR="00F71EF5" w:rsidRPr="00552FEE" w:rsidRDefault="00F71EF5" w:rsidP="00FA20A1">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 xml:space="preserve">Revues de presse </w:t>
      </w:r>
    </w:p>
    <w:p w:rsidR="00184343" w:rsidRPr="00552FEE" w:rsidRDefault="00184343" w:rsidP="00FA20A1">
      <w:pPr>
        <w:spacing w:after="0"/>
        <w:ind w:left="1418" w:right="697"/>
        <w:rPr>
          <w:rFonts w:ascii="Arial" w:hAnsi="Arial" w:cs="Arial"/>
          <w:b/>
          <w:bCs/>
          <w:sz w:val="24"/>
          <w:szCs w:val="24"/>
          <w:u w:val="single"/>
        </w:rPr>
      </w:pPr>
    </w:p>
    <w:p w:rsidR="00A2178D" w:rsidRDefault="00F71EF5" w:rsidP="00410527">
      <w:pPr>
        <w:spacing w:after="0"/>
        <w:ind w:left="1418" w:right="697"/>
        <w:rPr>
          <w:rFonts w:ascii="Arial" w:hAnsi="Arial" w:cs="Arial"/>
          <w:sz w:val="24"/>
          <w:szCs w:val="24"/>
        </w:rPr>
      </w:pPr>
      <w:r w:rsidRPr="00552FEE">
        <w:rPr>
          <w:rFonts w:ascii="Arial" w:hAnsi="Arial" w:cs="Arial"/>
          <w:sz w:val="24"/>
          <w:szCs w:val="24"/>
        </w:rPr>
        <w:t>Pour quelle raison les revues de presse ne sont plus mises en ligne (dernière le 18 octobre 2023) ?</w:t>
      </w:r>
      <w:r w:rsidR="00DE7736" w:rsidRPr="00552FEE">
        <w:rPr>
          <w:rFonts w:ascii="Arial" w:hAnsi="Arial" w:cs="Arial"/>
          <w:sz w:val="24"/>
          <w:szCs w:val="24"/>
        </w:rPr>
        <w:t xml:space="preserve"> </w:t>
      </w:r>
    </w:p>
    <w:p w:rsidR="00F71EF5" w:rsidRPr="00A2178D" w:rsidRDefault="00DE7736" w:rsidP="00410527">
      <w:pPr>
        <w:spacing w:after="0"/>
        <w:ind w:left="1418" w:right="697"/>
        <w:rPr>
          <w:rFonts w:ascii="Arial" w:hAnsi="Arial" w:cs="Arial"/>
          <w:sz w:val="24"/>
          <w:szCs w:val="24"/>
        </w:rPr>
      </w:pPr>
      <w:r w:rsidRPr="00552FEE">
        <w:rPr>
          <w:rFonts w:ascii="Arial" w:hAnsi="Arial" w:cs="Arial"/>
          <w:color w:val="FF0000"/>
          <w:sz w:val="24"/>
          <w:szCs w:val="24"/>
        </w:rPr>
        <w:t>Elles seront bientôt remises en ligne.</w:t>
      </w:r>
    </w:p>
    <w:p w:rsidR="00410527" w:rsidRPr="00552FEE" w:rsidRDefault="00410527" w:rsidP="00410527">
      <w:pPr>
        <w:spacing w:after="0"/>
        <w:ind w:left="1418" w:right="697"/>
        <w:rPr>
          <w:rFonts w:ascii="Arial" w:hAnsi="Arial" w:cs="Arial"/>
          <w:sz w:val="24"/>
          <w:szCs w:val="24"/>
        </w:rPr>
      </w:pPr>
    </w:p>
    <w:p w:rsidR="00F71EF5" w:rsidRDefault="00F71EF5" w:rsidP="00FA20A1">
      <w:pPr>
        <w:spacing w:after="0"/>
        <w:ind w:left="1418" w:right="697"/>
        <w:rPr>
          <w:rFonts w:ascii="Arial" w:hAnsi="Arial" w:cs="Arial"/>
          <w:b/>
          <w:bCs/>
          <w:sz w:val="24"/>
          <w:szCs w:val="24"/>
          <w:u w:val="single"/>
        </w:rPr>
      </w:pPr>
      <w:r w:rsidRPr="00552FEE">
        <w:rPr>
          <w:rFonts w:ascii="Arial" w:hAnsi="Arial" w:cs="Arial"/>
          <w:b/>
          <w:bCs/>
          <w:sz w:val="24"/>
          <w:szCs w:val="24"/>
          <w:u w:val="single"/>
        </w:rPr>
        <w:t>Responsables Procédés</w:t>
      </w:r>
    </w:p>
    <w:p w:rsidR="00184343" w:rsidRPr="00552FEE" w:rsidRDefault="00184343" w:rsidP="00FA20A1">
      <w:pPr>
        <w:spacing w:after="0"/>
        <w:ind w:left="1418" w:right="697"/>
        <w:rPr>
          <w:rFonts w:ascii="Arial" w:hAnsi="Arial" w:cs="Arial"/>
          <w:b/>
          <w:bCs/>
          <w:sz w:val="24"/>
          <w:szCs w:val="24"/>
          <w:u w:val="single"/>
        </w:rPr>
      </w:pP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 xml:space="preserve">Les procédés de fabrication détenus par des contrôleurs </w:t>
      </w:r>
      <w:proofErr w:type="spellStart"/>
      <w:r w:rsidRPr="00552FEE">
        <w:rPr>
          <w:rFonts w:ascii="Arial" w:hAnsi="Arial" w:cs="Arial"/>
          <w:color w:val="333333"/>
        </w:rPr>
        <w:t>pyro</w:t>
      </w:r>
      <w:proofErr w:type="spellEnd"/>
      <w:r w:rsidRPr="00552FEE">
        <w:rPr>
          <w:rFonts w:ascii="Arial" w:hAnsi="Arial" w:cs="Arial"/>
          <w:color w:val="333333"/>
        </w:rPr>
        <w:t xml:space="preserve"> en 2022 ont été réaffectés à des opérateurs de fabrication en 2023. Le but étant que les contrôleurs </w:t>
      </w:r>
      <w:proofErr w:type="spellStart"/>
      <w:r w:rsidRPr="00552FEE">
        <w:rPr>
          <w:rFonts w:ascii="Arial" w:hAnsi="Arial" w:cs="Arial"/>
          <w:color w:val="333333"/>
        </w:rPr>
        <w:t>pyro</w:t>
      </w:r>
      <w:proofErr w:type="spellEnd"/>
      <w:r w:rsidRPr="00552FEE">
        <w:rPr>
          <w:rFonts w:ascii="Arial" w:hAnsi="Arial" w:cs="Arial"/>
          <w:color w:val="333333"/>
        </w:rPr>
        <w:t xml:space="preserve"> détiennent des responsabilités de procédés contrôle. Par contre ces procédés fabrication ont été transmis à du personnel hiérarchique qui pour certains n’ont jamais travaillé sur ces produits.</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Est-ce normal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 xml:space="preserve">- concernant les programmes Rafale et Falcon les contrôleurs sont des responsables procédés de fabrication et non de contrôle pour la quasi-totalité. Il est fait mention que ceux-ci sont les seuls à connaitre le procédé. Pour certains c’est faux ils n’ont jamais pratiqués d’opérations de fabrication ou eu d’habilitation de travail. Ils ont juste effectué de la validation de bons de travail comme tous les contrôleurs de chaine. Il est dit que ces contrôleurs ont été </w:t>
      </w:r>
      <w:r w:rsidR="00410527" w:rsidRPr="00552FEE">
        <w:rPr>
          <w:rFonts w:ascii="Arial" w:hAnsi="Arial" w:cs="Arial"/>
          <w:color w:val="333333"/>
        </w:rPr>
        <w:t>choisis</w:t>
      </w:r>
      <w:r w:rsidRPr="00552FEE">
        <w:rPr>
          <w:rFonts w:ascii="Arial" w:hAnsi="Arial" w:cs="Arial"/>
          <w:color w:val="333333"/>
        </w:rPr>
        <w:t xml:space="preserve"> (dernièrement entre parenthèse en 2023 juste avant les affectations sur les nouvelles fiches emplois) car il n’y a pas d’opérateurs de fabrication qui connaissent toutes la chaine. Certains opérateurs de chaine sont habilités au stade 30/40 ou finition de la même manière.</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Pourquoi ne pas avoir affecté des responsables procédés fabrication aux opérateurs habilités et certifiés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b/>
          <w:bCs/>
          <w:color w:val="333333"/>
        </w:rPr>
        <w:t>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Vous justifiez de nommer des responsables procédés QCT en fonction de leurs services en contrôle Pyro et inversement en contrôle chaine Rafale et Falcon.</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lastRenderedPageBreak/>
        <w:t>Pourquoi cette différence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Un contrôleur de chaine F8X stade 15-20 a été affecté sur une fiche d’emploi de contrôleur spécialisé sans être responsable procédé, ni faire des chantiers « </w:t>
      </w:r>
      <w:proofErr w:type="spellStart"/>
      <w:r w:rsidRPr="00552FEE">
        <w:rPr>
          <w:rFonts w:ascii="Arial" w:hAnsi="Arial" w:cs="Arial"/>
          <w:color w:val="333333"/>
        </w:rPr>
        <w:t>hors série</w:t>
      </w:r>
      <w:proofErr w:type="spellEnd"/>
      <w:r w:rsidRPr="00552FEE">
        <w:rPr>
          <w:rFonts w:ascii="Arial" w:hAnsi="Arial" w:cs="Arial"/>
          <w:color w:val="333333"/>
        </w:rPr>
        <w:t> ». Au vu de la justification qui a été faite aux contrôleurs non spécialisés de ne pas remplir ces affectations pour être sur la fiche d’emploi de contrôleur spécialisé, celui-ci va prochainement recevoir la responsabilité d’un procédé pour valider son affectation sur cette fiche.</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Vous trouvez cela normal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 </w:t>
      </w:r>
    </w:p>
    <w:p w:rsidR="00F71EF5"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Ces critères mis en avant sur l’établissement de Martignas sont également ceux décrétés par la Direction Générale, confirmez-vous cela ?</w:t>
      </w:r>
    </w:p>
    <w:p w:rsidR="00CE28AC" w:rsidRPr="00CE28AC" w:rsidRDefault="00CE28AC" w:rsidP="00FA20A1">
      <w:pPr>
        <w:pStyle w:val="msonormalsandbox"/>
        <w:shd w:val="clear" w:color="auto" w:fill="FFFFFF"/>
        <w:spacing w:before="0" w:beforeAutospacing="0" w:after="0" w:afterAutospacing="0"/>
        <w:ind w:left="1418" w:right="697"/>
        <w:rPr>
          <w:rFonts w:ascii="Arial" w:hAnsi="Arial" w:cs="Arial"/>
          <w:color w:val="FF0000"/>
        </w:rPr>
      </w:pPr>
      <w:r w:rsidRPr="00CE28AC">
        <w:rPr>
          <w:rFonts w:ascii="Arial" w:hAnsi="Arial" w:cs="Arial"/>
          <w:color w:val="FF0000"/>
        </w:rPr>
        <w:t xml:space="preserve">La Direction Locale stipule que les nominations sont un choix pris par les responsables de service et que les critères varient suivant chaque situation rencontrée. Verdict c’est au bon vouloir des responsables de service. La DL </w:t>
      </w:r>
      <w:r>
        <w:rPr>
          <w:rFonts w:ascii="Arial" w:hAnsi="Arial" w:cs="Arial"/>
          <w:color w:val="FF0000"/>
        </w:rPr>
        <w:t xml:space="preserve">décrète </w:t>
      </w:r>
      <w:r w:rsidRPr="00CE28AC">
        <w:rPr>
          <w:rFonts w:ascii="Arial" w:hAnsi="Arial" w:cs="Arial"/>
          <w:color w:val="FF0000"/>
        </w:rPr>
        <w:t>que ce sont des méthodes société.</w:t>
      </w:r>
    </w:p>
    <w:p w:rsidR="006D4814" w:rsidRPr="00552FEE" w:rsidRDefault="006D4814" w:rsidP="00FA20A1">
      <w:pPr>
        <w:pStyle w:val="msonormalsandbox"/>
        <w:shd w:val="clear" w:color="auto" w:fill="FFFFFF"/>
        <w:spacing w:before="0" w:beforeAutospacing="0" w:after="0" w:afterAutospacing="0"/>
        <w:ind w:left="1418" w:right="697"/>
        <w:rPr>
          <w:rFonts w:ascii="Arial" w:hAnsi="Arial" w:cs="Arial"/>
          <w:color w:val="333333"/>
        </w:rPr>
      </w:pPr>
    </w:p>
    <w:p w:rsidR="00F71EF5" w:rsidRDefault="00184343" w:rsidP="00FA20A1">
      <w:pPr>
        <w:pStyle w:val="msonormalsandbox"/>
        <w:shd w:val="clear" w:color="auto" w:fill="FFFFFF"/>
        <w:spacing w:before="0" w:beforeAutospacing="0" w:after="0" w:afterAutospacing="0"/>
        <w:ind w:left="1418" w:right="697"/>
        <w:rPr>
          <w:rFonts w:ascii="Arial" w:hAnsi="Arial" w:cs="Arial"/>
          <w:b/>
          <w:bCs/>
          <w:color w:val="333333"/>
          <w:u w:val="single"/>
        </w:rPr>
      </w:pPr>
      <w:r>
        <w:rPr>
          <w:rFonts w:ascii="Arial" w:hAnsi="Arial" w:cs="Arial"/>
          <w:b/>
          <w:bCs/>
          <w:color w:val="333333"/>
          <w:u w:val="single"/>
        </w:rPr>
        <w:t>Cartographie NCC Martignas</w:t>
      </w:r>
    </w:p>
    <w:p w:rsidR="00184343" w:rsidRPr="00552FEE" w:rsidRDefault="00184343" w:rsidP="00FA20A1">
      <w:pPr>
        <w:pStyle w:val="msonormalsandbox"/>
        <w:shd w:val="clear" w:color="auto" w:fill="FFFFFF"/>
        <w:spacing w:before="0" w:beforeAutospacing="0" w:after="0" w:afterAutospacing="0"/>
        <w:ind w:left="1418" w:right="697"/>
        <w:rPr>
          <w:rFonts w:ascii="Arial" w:hAnsi="Arial" w:cs="Arial"/>
          <w:b/>
          <w:bCs/>
          <w:color w:val="333333"/>
          <w:u w:val="single"/>
        </w:rPr>
      </w:pP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552FEE">
        <w:rPr>
          <w:rFonts w:ascii="Arial" w:hAnsi="Arial" w:cs="Arial"/>
          <w:color w:val="333333"/>
        </w:rPr>
        <w:t>Quels sont les nombres de salariés par emploi avec leur cotation affecté ?</w:t>
      </w:r>
      <w:r w:rsidR="00CE28AC">
        <w:rPr>
          <w:rFonts w:ascii="Arial" w:hAnsi="Arial" w:cs="Arial"/>
          <w:color w:val="333333"/>
        </w:rPr>
        <w:t xml:space="preserve"> </w:t>
      </w:r>
      <w:r w:rsidR="00CE28AC" w:rsidRPr="00CE28AC">
        <w:rPr>
          <w:rFonts w:ascii="Arial" w:hAnsi="Arial" w:cs="Arial"/>
          <w:color w:val="FF0000"/>
        </w:rPr>
        <w:t xml:space="preserve">Le service RH refuse de communiquer cela. </w:t>
      </w:r>
    </w:p>
    <w:p w:rsidR="00F71EF5" w:rsidRPr="000D6061" w:rsidRDefault="00F71EF5" w:rsidP="00FA20A1">
      <w:pPr>
        <w:pStyle w:val="msonormalsandbox"/>
        <w:shd w:val="clear" w:color="auto" w:fill="FFFFFF"/>
        <w:spacing w:before="0" w:beforeAutospacing="0" w:after="0" w:afterAutospacing="0"/>
        <w:ind w:left="1418" w:right="697"/>
        <w:rPr>
          <w:rFonts w:ascii="Arial" w:hAnsi="Arial" w:cs="Arial"/>
          <w:color w:val="FF0000"/>
        </w:rPr>
      </w:pPr>
      <w:r w:rsidRPr="000D6061">
        <w:rPr>
          <w:rFonts w:ascii="Arial" w:hAnsi="Arial" w:cs="Arial"/>
          <w:color w:val="333333"/>
        </w:rPr>
        <w:t>Quels sont les nombres de salariés par niveaux de reconnaissance individuelle ?</w:t>
      </w:r>
      <w:r w:rsidR="00CE28AC" w:rsidRPr="000D6061">
        <w:rPr>
          <w:rFonts w:ascii="Arial" w:hAnsi="Arial" w:cs="Arial"/>
          <w:color w:val="333333"/>
        </w:rPr>
        <w:t xml:space="preserve"> </w:t>
      </w:r>
      <w:r w:rsidR="000D6061" w:rsidRPr="000D6061">
        <w:rPr>
          <w:rFonts w:ascii="Arial" w:hAnsi="Arial" w:cs="Arial"/>
          <w:color w:val="FF0000"/>
        </w:rPr>
        <w:t xml:space="preserve">Niveau phase accueil : 49, Niveau 1 : 111, Niveau 2 : 261, Niveau 3 : 54 </w:t>
      </w:r>
    </w:p>
    <w:p w:rsidR="00F71EF5" w:rsidRPr="00552FEE" w:rsidRDefault="00F71EF5" w:rsidP="00FA20A1">
      <w:pPr>
        <w:pStyle w:val="msonormalsandbox"/>
        <w:shd w:val="clear" w:color="auto" w:fill="FFFFFF"/>
        <w:spacing w:before="0" w:beforeAutospacing="0" w:after="0" w:afterAutospacing="0"/>
        <w:ind w:left="1418" w:right="697"/>
        <w:rPr>
          <w:rFonts w:ascii="Arial" w:hAnsi="Arial" w:cs="Arial"/>
          <w:color w:val="333333"/>
        </w:rPr>
      </w:pPr>
      <w:r w:rsidRPr="000A7DE5">
        <w:rPr>
          <w:rFonts w:ascii="Arial" w:hAnsi="Arial" w:cs="Arial"/>
          <w:color w:val="333333"/>
        </w:rPr>
        <w:t>Quelle est la cartographie du nombre des recours par Directions et l’état des traitements ?</w:t>
      </w:r>
      <w:r w:rsidR="009806FB">
        <w:rPr>
          <w:rFonts w:ascii="Arial" w:hAnsi="Arial" w:cs="Arial"/>
          <w:color w:val="333333"/>
        </w:rPr>
        <w:t xml:space="preserve"> </w:t>
      </w:r>
      <w:r w:rsidR="000A7DE5" w:rsidRPr="000D6061">
        <w:rPr>
          <w:rFonts w:ascii="Arial" w:hAnsi="Arial" w:cs="Arial"/>
          <w:color w:val="FF0000"/>
        </w:rPr>
        <w:t>63 salariés et 78% traités</w:t>
      </w:r>
      <w:r w:rsidR="00DA134B">
        <w:rPr>
          <w:rFonts w:ascii="Arial" w:hAnsi="Arial" w:cs="Arial"/>
          <w:color w:val="FF0000"/>
        </w:rPr>
        <w:t>.</w:t>
      </w:r>
    </w:p>
    <w:p w:rsidR="00184343" w:rsidRDefault="00184343" w:rsidP="00FA20A1">
      <w:pPr>
        <w:ind w:left="1418" w:right="697"/>
        <w:rPr>
          <w:rFonts w:ascii="Arial" w:hAnsi="Arial" w:cs="Arial"/>
          <w:sz w:val="24"/>
          <w:szCs w:val="24"/>
        </w:rPr>
      </w:pPr>
    </w:p>
    <w:p w:rsidR="00EB7E0C" w:rsidRPr="00184343" w:rsidRDefault="00F71EF5" w:rsidP="00FA20A1">
      <w:pPr>
        <w:ind w:left="1418" w:right="697"/>
        <w:rPr>
          <w:rFonts w:ascii="Arial" w:hAnsi="Arial" w:cs="Arial"/>
          <w:sz w:val="24"/>
          <w:szCs w:val="24"/>
        </w:rPr>
      </w:pPr>
      <w:r w:rsidRPr="00552FEE">
        <w:rPr>
          <w:rFonts w:ascii="Arial" w:hAnsi="Arial" w:cs="Arial"/>
          <w:b/>
          <w:sz w:val="24"/>
          <w:szCs w:val="24"/>
          <w:u w:val="single"/>
        </w:rPr>
        <w:t>Tables au restaurant </w:t>
      </w:r>
    </w:p>
    <w:p w:rsidR="00184343" w:rsidRDefault="00F71EF5" w:rsidP="00184343">
      <w:pPr>
        <w:spacing w:after="0"/>
        <w:ind w:left="1418" w:right="697"/>
        <w:rPr>
          <w:rFonts w:ascii="Arial" w:hAnsi="Arial" w:cs="Arial"/>
          <w:sz w:val="24"/>
          <w:szCs w:val="24"/>
        </w:rPr>
      </w:pPr>
      <w:r w:rsidRPr="00552FEE">
        <w:rPr>
          <w:rFonts w:ascii="Arial" w:hAnsi="Arial" w:cs="Arial"/>
          <w:sz w:val="24"/>
          <w:szCs w:val="24"/>
        </w:rPr>
        <w:t>Comptez-vous aux beaux jours rajouter des tables au restaurant d’entreprise à l’extérieur ?</w:t>
      </w:r>
      <w:r w:rsidR="00DE7736" w:rsidRPr="00552FEE">
        <w:rPr>
          <w:rFonts w:ascii="Arial" w:hAnsi="Arial" w:cs="Arial"/>
          <w:sz w:val="24"/>
          <w:szCs w:val="24"/>
        </w:rPr>
        <w:t xml:space="preserve"> </w:t>
      </w:r>
    </w:p>
    <w:p w:rsidR="00F71EF5" w:rsidRDefault="00184343" w:rsidP="00184343">
      <w:pPr>
        <w:spacing w:after="0"/>
        <w:ind w:left="1418" w:right="697"/>
        <w:rPr>
          <w:rFonts w:ascii="Arial" w:hAnsi="Arial" w:cs="Arial"/>
          <w:color w:val="FF0000"/>
          <w:sz w:val="24"/>
          <w:szCs w:val="24"/>
        </w:rPr>
      </w:pPr>
      <w:r>
        <w:rPr>
          <w:rFonts w:ascii="Arial" w:hAnsi="Arial" w:cs="Arial"/>
          <w:color w:val="FF0000"/>
          <w:sz w:val="24"/>
          <w:szCs w:val="24"/>
        </w:rPr>
        <w:t>Ce n’était</w:t>
      </w:r>
      <w:r w:rsidR="00DE7736" w:rsidRPr="00552FEE">
        <w:rPr>
          <w:rFonts w:ascii="Arial" w:hAnsi="Arial" w:cs="Arial"/>
          <w:color w:val="FF0000"/>
          <w:sz w:val="24"/>
          <w:szCs w:val="24"/>
        </w:rPr>
        <w:t xml:space="preserve"> pas prévu dans le plan d’investissement 2024.</w:t>
      </w:r>
      <w:r>
        <w:rPr>
          <w:rFonts w:ascii="Arial" w:hAnsi="Arial" w:cs="Arial"/>
          <w:color w:val="FF0000"/>
          <w:sz w:val="24"/>
          <w:szCs w:val="24"/>
        </w:rPr>
        <w:t xml:space="preserve"> En étude, attente budget.</w:t>
      </w:r>
    </w:p>
    <w:p w:rsidR="00184343" w:rsidRPr="00552FEE" w:rsidRDefault="00184343" w:rsidP="00184343">
      <w:pPr>
        <w:spacing w:after="0"/>
        <w:ind w:left="1418" w:right="697"/>
        <w:rPr>
          <w:rFonts w:ascii="Arial" w:hAnsi="Arial" w:cs="Arial"/>
          <w:b/>
          <w:sz w:val="24"/>
          <w:szCs w:val="24"/>
          <w:u w:val="single"/>
        </w:rPr>
      </w:pPr>
    </w:p>
    <w:p w:rsidR="00F71EF5" w:rsidRPr="00552FEE" w:rsidRDefault="00F71EF5" w:rsidP="00FA20A1">
      <w:pPr>
        <w:ind w:left="1418" w:right="697"/>
        <w:rPr>
          <w:rFonts w:ascii="Arial" w:hAnsi="Arial" w:cs="Arial"/>
          <w:b/>
          <w:sz w:val="24"/>
          <w:szCs w:val="24"/>
          <w:u w:val="single"/>
        </w:rPr>
      </w:pPr>
      <w:r w:rsidRPr="00552FEE">
        <w:rPr>
          <w:rFonts w:ascii="Arial" w:hAnsi="Arial" w:cs="Arial"/>
          <w:b/>
          <w:sz w:val="24"/>
          <w:szCs w:val="24"/>
          <w:u w:val="single"/>
        </w:rPr>
        <w:t>Bourse d’emploi </w:t>
      </w:r>
    </w:p>
    <w:p w:rsidR="00F71EF5" w:rsidRPr="00552FEE" w:rsidRDefault="00F71EF5" w:rsidP="00FA20A1">
      <w:pPr>
        <w:ind w:left="1418" w:right="697"/>
        <w:rPr>
          <w:rFonts w:ascii="Arial" w:hAnsi="Arial" w:cs="Arial"/>
          <w:sz w:val="24"/>
          <w:szCs w:val="24"/>
        </w:rPr>
      </w:pPr>
      <w:r w:rsidRPr="00552FEE">
        <w:rPr>
          <w:rFonts w:ascii="Arial" w:hAnsi="Arial" w:cs="Arial"/>
          <w:sz w:val="24"/>
          <w:szCs w:val="24"/>
        </w:rPr>
        <w:t>Plusieurs salariés ont fait des demandes sur des postes de la bourse d’emploi, pourquoi ne reçoivent-ils jamais de réponses ?</w:t>
      </w:r>
      <w:r w:rsidR="00DE7736" w:rsidRPr="00552FEE">
        <w:rPr>
          <w:rFonts w:ascii="Arial" w:hAnsi="Arial" w:cs="Arial"/>
          <w:sz w:val="24"/>
          <w:szCs w:val="24"/>
        </w:rPr>
        <w:t xml:space="preserve"> </w:t>
      </w:r>
      <w:r w:rsidR="00DE7736" w:rsidRPr="00552FEE">
        <w:rPr>
          <w:rFonts w:ascii="Arial" w:hAnsi="Arial" w:cs="Arial"/>
          <w:color w:val="FF0000"/>
          <w:sz w:val="24"/>
          <w:szCs w:val="24"/>
        </w:rPr>
        <w:t>Se rapprocher du service RH pour les personnes concernées.</w:t>
      </w:r>
    </w:p>
    <w:p w:rsidR="00F71EF5" w:rsidRPr="00552FEE" w:rsidRDefault="00F71EF5" w:rsidP="00FA20A1">
      <w:pPr>
        <w:ind w:left="1418" w:right="697"/>
        <w:rPr>
          <w:rFonts w:ascii="Arial" w:hAnsi="Arial" w:cs="Arial"/>
          <w:b/>
          <w:sz w:val="24"/>
          <w:szCs w:val="24"/>
          <w:u w:val="single"/>
        </w:rPr>
      </w:pPr>
      <w:r w:rsidRPr="00552FEE">
        <w:rPr>
          <w:rFonts w:ascii="Arial" w:hAnsi="Arial" w:cs="Arial"/>
          <w:b/>
          <w:sz w:val="24"/>
          <w:szCs w:val="24"/>
          <w:u w:val="single"/>
        </w:rPr>
        <w:t>Pyro </w:t>
      </w:r>
    </w:p>
    <w:p w:rsidR="00F71EF5" w:rsidRPr="00552FEE" w:rsidRDefault="00F71EF5" w:rsidP="00FA20A1">
      <w:pPr>
        <w:ind w:left="1418" w:right="697"/>
        <w:rPr>
          <w:rFonts w:ascii="Arial" w:hAnsi="Arial" w:cs="Arial"/>
          <w:sz w:val="24"/>
          <w:szCs w:val="24"/>
        </w:rPr>
      </w:pPr>
      <w:r w:rsidRPr="00552FEE">
        <w:rPr>
          <w:rFonts w:ascii="Arial" w:hAnsi="Arial" w:cs="Arial"/>
          <w:sz w:val="24"/>
          <w:szCs w:val="24"/>
        </w:rPr>
        <w:t>Où en est la commande de la binoculaire avec écran au poste de sertissage étoupille ?</w:t>
      </w:r>
      <w:r w:rsidR="00DE7736" w:rsidRPr="00552FEE">
        <w:rPr>
          <w:rFonts w:ascii="Arial" w:hAnsi="Arial" w:cs="Arial"/>
          <w:sz w:val="24"/>
          <w:szCs w:val="24"/>
        </w:rPr>
        <w:t xml:space="preserve"> </w:t>
      </w:r>
      <w:r w:rsidR="00184343">
        <w:rPr>
          <w:rFonts w:ascii="Arial" w:hAnsi="Arial" w:cs="Arial"/>
          <w:color w:val="FF0000"/>
          <w:sz w:val="24"/>
          <w:szCs w:val="24"/>
        </w:rPr>
        <w:t>Pas commandée, figure au plan investissement 2024.</w:t>
      </w:r>
    </w:p>
    <w:p w:rsidR="00F71EF5" w:rsidRPr="00552FEE" w:rsidRDefault="00F71EF5" w:rsidP="00FA20A1">
      <w:pPr>
        <w:ind w:left="1418" w:right="697"/>
        <w:rPr>
          <w:rFonts w:ascii="Arial" w:hAnsi="Arial" w:cs="Arial"/>
          <w:b/>
          <w:sz w:val="24"/>
          <w:szCs w:val="24"/>
          <w:u w:val="single"/>
        </w:rPr>
      </w:pPr>
      <w:r w:rsidRPr="00552FEE">
        <w:rPr>
          <w:rFonts w:ascii="Arial" w:hAnsi="Arial" w:cs="Arial"/>
          <w:b/>
          <w:sz w:val="24"/>
          <w:szCs w:val="24"/>
          <w:u w:val="single"/>
        </w:rPr>
        <w:t>Adresse mail </w:t>
      </w:r>
    </w:p>
    <w:p w:rsidR="00184343" w:rsidRDefault="00F71EF5" w:rsidP="00184343">
      <w:pPr>
        <w:spacing w:after="0"/>
        <w:ind w:left="1418" w:right="697"/>
        <w:rPr>
          <w:rFonts w:ascii="Arial" w:hAnsi="Arial" w:cs="Arial"/>
          <w:sz w:val="24"/>
          <w:szCs w:val="24"/>
        </w:rPr>
      </w:pPr>
      <w:r w:rsidRPr="00552FEE">
        <w:rPr>
          <w:rFonts w:ascii="Arial" w:hAnsi="Arial" w:cs="Arial"/>
          <w:sz w:val="24"/>
          <w:szCs w:val="24"/>
        </w:rPr>
        <w:t>Quelle est la procédure pour activer les adresses mail Outlook perso qui sont octroyées à tous les salariés de Martignas ?</w:t>
      </w:r>
      <w:r w:rsidR="00DE7736" w:rsidRPr="00552FEE">
        <w:rPr>
          <w:rFonts w:ascii="Arial" w:hAnsi="Arial" w:cs="Arial"/>
          <w:sz w:val="24"/>
          <w:szCs w:val="24"/>
        </w:rPr>
        <w:t xml:space="preserve"> </w:t>
      </w:r>
    </w:p>
    <w:p w:rsidR="00F71EF5" w:rsidRDefault="00DE7736" w:rsidP="00184343">
      <w:pPr>
        <w:spacing w:after="0"/>
        <w:ind w:left="1418" w:right="697"/>
        <w:rPr>
          <w:rFonts w:ascii="Arial" w:hAnsi="Arial" w:cs="Arial"/>
          <w:color w:val="FF0000"/>
          <w:sz w:val="24"/>
          <w:szCs w:val="24"/>
        </w:rPr>
      </w:pPr>
      <w:r w:rsidRPr="00552FEE">
        <w:rPr>
          <w:rFonts w:ascii="Arial" w:hAnsi="Arial" w:cs="Arial"/>
          <w:color w:val="FF0000"/>
          <w:sz w:val="24"/>
          <w:szCs w:val="24"/>
        </w:rPr>
        <w:t>Si l’adresse mail ne fonctionne pas, il faut appeler le 5000.</w:t>
      </w:r>
    </w:p>
    <w:p w:rsidR="00184343" w:rsidRPr="00552FEE" w:rsidRDefault="00184343" w:rsidP="00184343">
      <w:pPr>
        <w:spacing w:after="0"/>
        <w:ind w:left="1418" w:right="697"/>
        <w:rPr>
          <w:rFonts w:ascii="Arial" w:hAnsi="Arial" w:cs="Arial"/>
          <w:sz w:val="24"/>
          <w:szCs w:val="24"/>
        </w:rPr>
      </w:pPr>
    </w:p>
    <w:p w:rsidR="00F71EF5" w:rsidRPr="00552FEE" w:rsidRDefault="00F71EF5" w:rsidP="00FA20A1">
      <w:pPr>
        <w:ind w:left="1418" w:right="697"/>
        <w:rPr>
          <w:rFonts w:ascii="Arial" w:hAnsi="Arial" w:cs="Arial"/>
          <w:b/>
          <w:sz w:val="24"/>
          <w:szCs w:val="24"/>
          <w:u w:val="single"/>
        </w:rPr>
      </w:pPr>
      <w:proofErr w:type="spellStart"/>
      <w:r w:rsidRPr="00552FEE">
        <w:rPr>
          <w:rFonts w:ascii="Arial" w:hAnsi="Arial" w:cs="Arial"/>
          <w:b/>
          <w:sz w:val="24"/>
          <w:szCs w:val="24"/>
          <w:u w:val="single"/>
        </w:rPr>
        <w:t>Daher</w:t>
      </w:r>
      <w:proofErr w:type="spellEnd"/>
      <w:r w:rsidRPr="00552FEE">
        <w:rPr>
          <w:rFonts w:ascii="Arial" w:hAnsi="Arial" w:cs="Arial"/>
          <w:b/>
          <w:sz w:val="24"/>
          <w:szCs w:val="24"/>
          <w:u w:val="single"/>
        </w:rPr>
        <w:t> </w:t>
      </w:r>
    </w:p>
    <w:p w:rsidR="00DE7736" w:rsidRPr="00184343" w:rsidRDefault="00F71EF5" w:rsidP="00184343">
      <w:pPr>
        <w:spacing w:after="0"/>
        <w:ind w:left="1418" w:right="697"/>
        <w:rPr>
          <w:rFonts w:ascii="Arial" w:hAnsi="Arial" w:cs="Arial"/>
          <w:sz w:val="24"/>
          <w:szCs w:val="24"/>
        </w:rPr>
      </w:pPr>
      <w:r w:rsidRPr="00552FEE">
        <w:rPr>
          <w:rFonts w:ascii="Arial" w:hAnsi="Arial" w:cs="Arial"/>
          <w:sz w:val="24"/>
          <w:szCs w:val="24"/>
        </w:rPr>
        <w:t xml:space="preserve">Pouvez-vous nous donnez les raisons de la surveillance rapprochée des intérimaires </w:t>
      </w:r>
      <w:proofErr w:type="spellStart"/>
      <w:r w:rsidRPr="00552FEE">
        <w:rPr>
          <w:rFonts w:ascii="Arial" w:hAnsi="Arial" w:cs="Arial"/>
          <w:sz w:val="24"/>
          <w:szCs w:val="24"/>
        </w:rPr>
        <w:t>Daher</w:t>
      </w:r>
      <w:proofErr w:type="spellEnd"/>
      <w:r w:rsidRPr="00552FEE">
        <w:rPr>
          <w:rFonts w:ascii="Arial" w:hAnsi="Arial" w:cs="Arial"/>
          <w:sz w:val="24"/>
          <w:szCs w:val="24"/>
        </w:rPr>
        <w:t xml:space="preserve"> par un employé de </w:t>
      </w:r>
      <w:proofErr w:type="spellStart"/>
      <w:r w:rsidRPr="00552FEE">
        <w:rPr>
          <w:rFonts w:ascii="Arial" w:hAnsi="Arial" w:cs="Arial"/>
          <w:sz w:val="24"/>
          <w:szCs w:val="24"/>
        </w:rPr>
        <w:t>Securitas</w:t>
      </w:r>
      <w:proofErr w:type="spellEnd"/>
      <w:r w:rsidRPr="00552FEE">
        <w:rPr>
          <w:rFonts w:ascii="Arial" w:hAnsi="Arial" w:cs="Arial"/>
          <w:sz w:val="24"/>
          <w:szCs w:val="24"/>
        </w:rPr>
        <w:t> ?</w:t>
      </w:r>
      <w:r w:rsidR="00DE7736" w:rsidRPr="00552FEE">
        <w:rPr>
          <w:rFonts w:ascii="Arial" w:hAnsi="Arial" w:cs="Arial"/>
          <w:sz w:val="24"/>
          <w:szCs w:val="24"/>
        </w:rPr>
        <w:t xml:space="preserve"> </w:t>
      </w:r>
      <w:r w:rsidR="00DE7736" w:rsidRPr="00552FEE">
        <w:rPr>
          <w:rFonts w:ascii="Arial" w:hAnsi="Arial" w:cs="Arial"/>
          <w:color w:val="FF0000"/>
          <w:sz w:val="24"/>
          <w:szCs w:val="24"/>
        </w:rPr>
        <w:t>DAHER a dû faire appel à des intérimaires pour faire l’inventaire. L’enquête de sécurité n’a pu être faite en amont, c’est pour cela qu’un agent de SECURITAS les a suivis.</w:t>
      </w:r>
      <w:r w:rsidR="00DE7736" w:rsidRPr="00552FEE">
        <w:rPr>
          <w:rFonts w:ascii="Arial" w:hAnsi="Arial" w:cs="Arial"/>
          <w:sz w:val="24"/>
          <w:szCs w:val="24"/>
        </w:rPr>
        <w:t xml:space="preserve"> </w:t>
      </w:r>
      <w:r w:rsidR="00DE7736" w:rsidRPr="00552FEE">
        <w:rPr>
          <w:rFonts w:ascii="Arial" w:hAnsi="Arial" w:cs="Arial"/>
          <w:color w:val="FF0000"/>
          <w:sz w:val="24"/>
          <w:szCs w:val="24"/>
        </w:rPr>
        <w:t>Certes, pour des raisons de sécurité nous pouvons comprendre la démarche mais de</w:t>
      </w:r>
      <w:r w:rsidR="00BD0449" w:rsidRPr="00552FEE">
        <w:rPr>
          <w:rFonts w:ascii="Arial" w:hAnsi="Arial" w:cs="Arial"/>
          <w:color w:val="FF0000"/>
          <w:sz w:val="24"/>
          <w:szCs w:val="24"/>
        </w:rPr>
        <w:t xml:space="preserve"> </w:t>
      </w:r>
      <w:r w:rsidR="00DE7736" w:rsidRPr="00552FEE">
        <w:rPr>
          <w:rFonts w:ascii="Arial" w:hAnsi="Arial" w:cs="Arial"/>
          <w:color w:val="FF0000"/>
          <w:sz w:val="24"/>
          <w:szCs w:val="24"/>
        </w:rPr>
        <w:t>là à les surv</w:t>
      </w:r>
      <w:r w:rsidR="00BD0449" w:rsidRPr="00552FEE">
        <w:rPr>
          <w:rFonts w:ascii="Arial" w:hAnsi="Arial" w:cs="Arial"/>
          <w:color w:val="FF0000"/>
          <w:sz w:val="24"/>
          <w:szCs w:val="24"/>
        </w:rPr>
        <w:t>eiller pendant leur pause de rep</w:t>
      </w:r>
      <w:r w:rsidR="00DE7736" w:rsidRPr="00552FEE">
        <w:rPr>
          <w:rFonts w:ascii="Arial" w:hAnsi="Arial" w:cs="Arial"/>
          <w:color w:val="FF0000"/>
          <w:sz w:val="24"/>
          <w:szCs w:val="24"/>
        </w:rPr>
        <w:t>as</w:t>
      </w:r>
      <w:r w:rsidR="00184343">
        <w:rPr>
          <w:rFonts w:ascii="Arial" w:hAnsi="Arial" w:cs="Arial"/>
          <w:color w:val="FF0000"/>
          <w:sz w:val="24"/>
          <w:szCs w:val="24"/>
        </w:rPr>
        <w:t>, c’est abuser</w:t>
      </w:r>
      <w:r w:rsidR="00BD0449" w:rsidRPr="00552FEE">
        <w:rPr>
          <w:rFonts w:ascii="Arial" w:hAnsi="Arial" w:cs="Arial"/>
          <w:color w:val="FF0000"/>
          <w:sz w:val="24"/>
          <w:szCs w:val="24"/>
        </w:rPr>
        <w:t> !</w:t>
      </w:r>
      <w:r w:rsidR="00DE7736" w:rsidRPr="00552FEE">
        <w:rPr>
          <w:rFonts w:ascii="Arial" w:hAnsi="Arial" w:cs="Arial"/>
          <w:color w:val="FF0000"/>
          <w:sz w:val="24"/>
          <w:szCs w:val="24"/>
        </w:rPr>
        <w:t xml:space="preserve"> </w:t>
      </w:r>
    </w:p>
    <w:p w:rsidR="00184343" w:rsidRPr="00552FEE" w:rsidRDefault="00184343" w:rsidP="00184343">
      <w:pPr>
        <w:spacing w:after="0"/>
        <w:ind w:left="1418" w:right="697"/>
        <w:rPr>
          <w:rFonts w:ascii="Arial" w:hAnsi="Arial" w:cs="Arial"/>
          <w:color w:val="FF0000"/>
          <w:sz w:val="24"/>
          <w:szCs w:val="24"/>
        </w:rPr>
      </w:pPr>
    </w:p>
    <w:p w:rsidR="00F71EF5" w:rsidRPr="00552FEE" w:rsidRDefault="00F71EF5" w:rsidP="00FA20A1">
      <w:pPr>
        <w:ind w:left="1418" w:right="697"/>
        <w:rPr>
          <w:rFonts w:ascii="Arial" w:hAnsi="Arial" w:cs="Arial"/>
          <w:b/>
          <w:sz w:val="24"/>
          <w:szCs w:val="24"/>
          <w:u w:val="single"/>
        </w:rPr>
      </w:pPr>
      <w:r w:rsidRPr="00552FEE">
        <w:rPr>
          <w:rFonts w:ascii="Arial" w:hAnsi="Arial" w:cs="Arial"/>
          <w:b/>
          <w:sz w:val="24"/>
          <w:szCs w:val="24"/>
          <w:u w:val="single"/>
        </w:rPr>
        <w:t>Pression sur les</w:t>
      </w:r>
      <w:r w:rsidR="00184343">
        <w:rPr>
          <w:rFonts w:ascii="Arial" w:hAnsi="Arial" w:cs="Arial"/>
          <w:b/>
          <w:sz w:val="24"/>
          <w:szCs w:val="24"/>
          <w:u w:val="single"/>
        </w:rPr>
        <w:t xml:space="preserve"> salariés de la sous traitance</w:t>
      </w:r>
    </w:p>
    <w:p w:rsidR="00184343" w:rsidRDefault="00F71EF5" w:rsidP="00184343">
      <w:pPr>
        <w:spacing w:after="0"/>
        <w:ind w:left="1418" w:right="697"/>
        <w:rPr>
          <w:rFonts w:ascii="Arial" w:hAnsi="Arial" w:cs="Arial"/>
          <w:sz w:val="24"/>
          <w:szCs w:val="24"/>
        </w:rPr>
      </w:pPr>
      <w:r w:rsidRPr="00552FEE">
        <w:rPr>
          <w:rFonts w:ascii="Arial" w:hAnsi="Arial" w:cs="Arial"/>
          <w:sz w:val="24"/>
          <w:szCs w:val="24"/>
        </w:rPr>
        <w:t>Plusieurs salariés travaillant dans des sociétés sous-traitantes in-situ nous ont rapporté que certaines personnes de l’encadrement Dassault exerçaient à leurs égards  des pressions et menaces de « </w:t>
      </w:r>
      <w:proofErr w:type="spellStart"/>
      <w:r w:rsidRPr="00552FEE">
        <w:rPr>
          <w:rFonts w:ascii="Arial" w:hAnsi="Arial" w:cs="Arial"/>
          <w:sz w:val="24"/>
          <w:szCs w:val="24"/>
        </w:rPr>
        <w:t>blacklist</w:t>
      </w:r>
      <w:proofErr w:type="spellEnd"/>
      <w:r w:rsidRPr="00552FEE">
        <w:rPr>
          <w:rFonts w:ascii="Arial" w:hAnsi="Arial" w:cs="Arial"/>
          <w:sz w:val="24"/>
          <w:szCs w:val="24"/>
        </w:rPr>
        <w:t> ». La motivation des Agents de maitrise de notre entreprise serait de les empêcher de quitter leur entreprise pour une autre. Pensez-vous que nous allons rester sans rien faire et laisser ces personnes zélées continuer leurs basses besognes qui s’apparentent ostensiblement à de l’ingérence, du chantage voire du harcèlement moral ?</w:t>
      </w:r>
      <w:r w:rsidR="00D361D4">
        <w:rPr>
          <w:rFonts w:ascii="Arial" w:hAnsi="Arial" w:cs="Arial"/>
          <w:sz w:val="24"/>
          <w:szCs w:val="24"/>
        </w:rPr>
        <w:t xml:space="preserve"> </w:t>
      </w:r>
    </w:p>
    <w:p w:rsidR="00F71EF5" w:rsidRDefault="00D361D4" w:rsidP="00184343">
      <w:pPr>
        <w:spacing w:after="0"/>
        <w:ind w:left="1418" w:right="697"/>
        <w:rPr>
          <w:rFonts w:ascii="Arial" w:hAnsi="Arial" w:cs="Arial"/>
          <w:color w:val="FF0000"/>
          <w:sz w:val="24"/>
          <w:szCs w:val="24"/>
        </w:rPr>
      </w:pPr>
      <w:r w:rsidRPr="00D361D4">
        <w:rPr>
          <w:rFonts w:ascii="Arial" w:hAnsi="Arial" w:cs="Arial"/>
          <w:color w:val="FF0000"/>
          <w:sz w:val="24"/>
          <w:szCs w:val="24"/>
        </w:rPr>
        <w:t>La Direction a pour consigne de ne pas démarcher auprès des salariés sous-traitant in situ sauf s’ils démissionnent.</w:t>
      </w:r>
    </w:p>
    <w:p w:rsidR="00184343" w:rsidRPr="00552FEE" w:rsidRDefault="00184343" w:rsidP="00184343">
      <w:pPr>
        <w:spacing w:after="0"/>
        <w:ind w:left="1418" w:right="697"/>
        <w:rPr>
          <w:rFonts w:ascii="Arial" w:hAnsi="Arial" w:cs="Arial"/>
          <w:sz w:val="24"/>
          <w:szCs w:val="24"/>
        </w:rPr>
      </w:pPr>
    </w:p>
    <w:p w:rsidR="00F71EF5" w:rsidRPr="00552FEE" w:rsidRDefault="00F71EF5" w:rsidP="00FA20A1">
      <w:pPr>
        <w:ind w:left="1418" w:right="697"/>
        <w:rPr>
          <w:rFonts w:ascii="Arial" w:hAnsi="Arial" w:cs="Arial"/>
          <w:b/>
          <w:sz w:val="24"/>
          <w:szCs w:val="24"/>
          <w:u w:val="single"/>
        </w:rPr>
      </w:pPr>
      <w:r w:rsidRPr="00552FEE">
        <w:rPr>
          <w:rFonts w:ascii="Arial" w:hAnsi="Arial" w:cs="Arial"/>
          <w:b/>
          <w:sz w:val="24"/>
          <w:szCs w:val="24"/>
          <w:u w:val="single"/>
        </w:rPr>
        <w:t>Local Nettoyage ISOR</w:t>
      </w:r>
    </w:p>
    <w:p w:rsidR="00184343" w:rsidRDefault="00F71EF5" w:rsidP="00FA20A1">
      <w:pPr>
        <w:pStyle w:val="Sansinterligne"/>
        <w:ind w:left="1418" w:right="697"/>
        <w:rPr>
          <w:rFonts w:ascii="Arial" w:hAnsi="Arial" w:cs="Arial"/>
          <w:sz w:val="24"/>
        </w:rPr>
      </w:pPr>
      <w:r w:rsidRPr="00552FEE">
        <w:rPr>
          <w:rFonts w:ascii="Arial" w:hAnsi="Arial" w:cs="Arial"/>
          <w:sz w:val="24"/>
        </w:rPr>
        <w:t>Nous revenons vers vous concernant  le local de stockage se trouvant dans un des vestiaires du bâtiment 1.</w:t>
      </w:r>
      <w:r w:rsidR="00184343">
        <w:rPr>
          <w:rFonts w:ascii="Arial" w:hAnsi="Arial" w:cs="Arial"/>
          <w:sz w:val="24"/>
        </w:rPr>
        <w:t xml:space="preserve"> </w:t>
      </w:r>
      <w:r w:rsidRPr="00552FEE">
        <w:rPr>
          <w:rFonts w:ascii="Arial" w:hAnsi="Arial" w:cs="Arial"/>
          <w:sz w:val="24"/>
        </w:rPr>
        <w:t>Celui-ci pose un problème d'intimité pour le personnel qui s'y change, en effet il existe aussi un malaise vis à vis des salarié-e-s d’ISOR puisque le  personnel féminin doit traverser ce vestiaire masculin pour accéder à ce local.</w:t>
      </w:r>
      <w:r w:rsidR="00184343">
        <w:rPr>
          <w:rFonts w:ascii="Arial" w:hAnsi="Arial" w:cs="Arial"/>
          <w:sz w:val="24"/>
        </w:rPr>
        <w:t xml:space="preserve"> </w:t>
      </w:r>
      <w:r w:rsidRPr="00552FEE">
        <w:rPr>
          <w:rFonts w:ascii="Arial" w:hAnsi="Arial" w:cs="Arial"/>
          <w:sz w:val="24"/>
        </w:rPr>
        <w:t>Après de nombreuses modifications ou constructions de bâtiments est-il pr</w:t>
      </w:r>
      <w:r w:rsidR="00184343">
        <w:rPr>
          <w:rFonts w:ascii="Arial" w:hAnsi="Arial" w:cs="Arial"/>
          <w:sz w:val="24"/>
        </w:rPr>
        <w:t xml:space="preserve">évu un local afin de déménager </w:t>
      </w:r>
      <w:r w:rsidRPr="00552FEE">
        <w:rPr>
          <w:rFonts w:ascii="Arial" w:hAnsi="Arial" w:cs="Arial"/>
          <w:sz w:val="24"/>
        </w:rPr>
        <w:t>ce local de stockage ?</w:t>
      </w:r>
      <w:r w:rsidR="00D361D4">
        <w:rPr>
          <w:rFonts w:ascii="Arial" w:hAnsi="Arial" w:cs="Arial"/>
          <w:sz w:val="24"/>
        </w:rPr>
        <w:t xml:space="preserve"> </w:t>
      </w:r>
    </w:p>
    <w:p w:rsidR="00F71EF5" w:rsidRPr="00552FEE" w:rsidRDefault="00D361D4" w:rsidP="00FA20A1">
      <w:pPr>
        <w:pStyle w:val="Sansinterligne"/>
        <w:ind w:left="1418" w:right="697"/>
        <w:rPr>
          <w:rFonts w:ascii="Arial" w:hAnsi="Arial" w:cs="Arial"/>
          <w:sz w:val="24"/>
        </w:rPr>
      </w:pPr>
      <w:r w:rsidRPr="00D361D4">
        <w:rPr>
          <w:rFonts w:ascii="Arial" w:hAnsi="Arial" w:cs="Arial"/>
          <w:color w:val="FF0000"/>
          <w:sz w:val="24"/>
        </w:rPr>
        <w:t>La Direction n’a eu qu’un seul retour négatif donc ne déménagera pas le local de stockage.</w:t>
      </w:r>
    </w:p>
    <w:p w:rsidR="00F71EF5" w:rsidRPr="00552FEE" w:rsidRDefault="00F71EF5" w:rsidP="00FA20A1">
      <w:pPr>
        <w:pStyle w:val="Sansinterligne"/>
        <w:ind w:left="1418" w:right="697"/>
        <w:rPr>
          <w:rFonts w:ascii="Arial" w:hAnsi="Arial" w:cs="Arial"/>
          <w:sz w:val="24"/>
        </w:rPr>
      </w:pPr>
    </w:p>
    <w:p w:rsidR="00F71EF5" w:rsidRDefault="00F71EF5" w:rsidP="00FA20A1">
      <w:pPr>
        <w:pStyle w:val="Sansinterligne"/>
        <w:ind w:left="1418" w:right="697"/>
        <w:rPr>
          <w:rFonts w:ascii="Arial" w:hAnsi="Arial" w:cs="Arial"/>
          <w:b/>
          <w:sz w:val="24"/>
          <w:u w:val="single"/>
        </w:rPr>
      </w:pPr>
      <w:r w:rsidRPr="00552FEE">
        <w:rPr>
          <w:rFonts w:ascii="Arial" w:hAnsi="Arial" w:cs="Arial"/>
          <w:b/>
          <w:sz w:val="24"/>
          <w:u w:val="single"/>
        </w:rPr>
        <w:t>Portail RH</w:t>
      </w:r>
    </w:p>
    <w:p w:rsidR="00E911A9" w:rsidRPr="00552FEE" w:rsidRDefault="00E911A9" w:rsidP="00FA20A1">
      <w:pPr>
        <w:pStyle w:val="Sansinterligne"/>
        <w:ind w:left="1418" w:right="697"/>
        <w:rPr>
          <w:rFonts w:ascii="Arial" w:hAnsi="Arial" w:cs="Arial"/>
          <w:b/>
          <w:sz w:val="24"/>
          <w:u w:val="single"/>
        </w:rPr>
      </w:pPr>
    </w:p>
    <w:p w:rsidR="00F71EF5" w:rsidRPr="00552FEE" w:rsidRDefault="00F71EF5" w:rsidP="00FA20A1">
      <w:pPr>
        <w:pStyle w:val="Sansinterligne"/>
        <w:ind w:left="1418" w:right="697"/>
        <w:rPr>
          <w:rFonts w:ascii="Arial" w:hAnsi="Arial" w:cs="Arial"/>
          <w:sz w:val="24"/>
        </w:rPr>
      </w:pPr>
      <w:r w:rsidRPr="00552FEE">
        <w:rPr>
          <w:rFonts w:ascii="Arial" w:hAnsi="Arial" w:cs="Arial"/>
          <w:sz w:val="24"/>
        </w:rPr>
        <w:t>Serait-il possible d'avoir accès au portail RH (accords d'entreprise, NCC) via les ordinateurs proches de nos postes de travail (par exemple le poste 18 ne fonctionne pas).</w:t>
      </w:r>
    </w:p>
    <w:p w:rsidR="00F71EF5" w:rsidRPr="00D361D4" w:rsidRDefault="00F71EF5" w:rsidP="00FA20A1">
      <w:pPr>
        <w:pStyle w:val="Sansinterligne"/>
        <w:ind w:left="1418" w:right="697"/>
        <w:rPr>
          <w:rFonts w:ascii="Arial" w:hAnsi="Arial" w:cs="Arial"/>
          <w:color w:val="FF0000"/>
          <w:sz w:val="24"/>
        </w:rPr>
      </w:pPr>
      <w:r w:rsidRPr="00552FEE">
        <w:rPr>
          <w:rFonts w:ascii="Arial" w:hAnsi="Arial" w:cs="Arial"/>
          <w:sz w:val="24"/>
        </w:rPr>
        <w:t xml:space="preserve">Nous avons joint le 5000 qui nous </w:t>
      </w:r>
      <w:r w:rsidR="00E911A9" w:rsidRPr="00552FEE">
        <w:rPr>
          <w:rFonts w:ascii="Arial" w:hAnsi="Arial" w:cs="Arial"/>
          <w:sz w:val="24"/>
        </w:rPr>
        <w:t>répondent</w:t>
      </w:r>
      <w:r w:rsidRPr="00552FEE">
        <w:rPr>
          <w:rFonts w:ascii="Arial" w:hAnsi="Arial" w:cs="Arial"/>
          <w:sz w:val="24"/>
        </w:rPr>
        <w:t xml:space="preserve"> que ce n’est pas de leur ressort puisqu’il précise que le service informatique n'a pas les accès pour résoudre ce problème.</w:t>
      </w:r>
      <w:r w:rsidR="00D361D4">
        <w:rPr>
          <w:rFonts w:ascii="Arial" w:hAnsi="Arial" w:cs="Arial"/>
          <w:sz w:val="24"/>
        </w:rPr>
        <w:t xml:space="preserve"> </w:t>
      </w:r>
      <w:r w:rsidR="00D361D4" w:rsidRPr="00D361D4">
        <w:rPr>
          <w:rFonts w:ascii="Arial" w:hAnsi="Arial" w:cs="Arial"/>
          <w:color w:val="FF0000"/>
          <w:sz w:val="24"/>
        </w:rPr>
        <w:t>La Direction se renseigne.</w:t>
      </w:r>
    </w:p>
    <w:p w:rsidR="00F71EF5" w:rsidRPr="00552FEE" w:rsidRDefault="00321E17" w:rsidP="00FA20A1">
      <w:pPr>
        <w:pStyle w:val="Sansinterligne"/>
        <w:ind w:left="1418" w:right="697"/>
        <w:rPr>
          <w:rFonts w:ascii="Arial" w:hAnsi="Arial" w:cs="Arial"/>
          <w:sz w:val="24"/>
        </w:rPr>
      </w:pPr>
      <w:r w:rsidRPr="00552FEE">
        <w:rPr>
          <w:rFonts w:ascii="Arial" w:hAnsi="Arial" w:cs="Arial"/>
          <w:noProof/>
          <w:sz w:val="28"/>
          <w:szCs w:val="28"/>
          <w:lang w:eastAsia="fr-FR"/>
        </w:rPr>
        <w:drawing>
          <wp:anchor distT="0" distB="0" distL="114300" distR="114300" simplePos="0" relativeHeight="251660800" behindDoc="1" locked="0" layoutInCell="1" allowOverlap="1" wp14:anchorId="63420D2F" wp14:editId="122E00F7">
            <wp:simplePos x="0" y="0"/>
            <wp:positionH relativeFrom="column">
              <wp:posOffset>4057650</wp:posOffset>
            </wp:positionH>
            <wp:positionV relativeFrom="paragraph">
              <wp:posOffset>137795</wp:posOffset>
            </wp:positionV>
            <wp:extent cx="1314450" cy="1314450"/>
            <wp:effectExtent l="0" t="0" r="0" b="0"/>
            <wp:wrapNone/>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71EF5" w:rsidRPr="00552FEE" w:rsidRDefault="00F71EF5" w:rsidP="00FA20A1">
      <w:pPr>
        <w:ind w:left="1418" w:right="697"/>
        <w:rPr>
          <w:rFonts w:ascii="Arial" w:hAnsi="Arial" w:cs="Arial"/>
          <w:color w:val="42C138"/>
          <w:sz w:val="24"/>
          <w:szCs w:val="28"/>
        </w:rPr>
      </w:pPr>
    </w:p>
    <w:p w:rsidR="00321E17" w:rsidRDefault="00321E17" w:rsidP="00321E17">
      <w:pPr>
        <w:pStyle w:val="Paragraphedeliste"/>
        <w:tabs>
          <w:tab w:val="right" w:pos="15399"/>
        </w:tabs>
        <w:spacing w:after="0"/>
        <w:ind w:left="0"/>
        <w:jc w:val="right"/>
        <w:rPr>
          <w:rFonts w:ascii="Arial" w:hAnsi="Arial" w:cs="Arial"/>
          <w:b/>
          <w:i/>
          <w:sz w:val="28"/>
          <w:szCs w:val="28"/>
        </w:rPr>
      </w:pPr>
      <w:r w:rsidRPr="00552FEE">
        <w:rPr>
          <w:rFonts w:ascii="Arial" w:hAnsi="Arial" w:cs="Arial"/>
          <w:b/>
          <w:i/>
          <w:sz w:val="28"/>
          <w:szCs w:val="28"/>
        </w:rPr>
        <w:t xml:space="preserve">                                                                </w:t>
      </w:r>
    </w:p>
    <w:p w:rsidR="00D638D1" w:rsidRPr="00321E17" w:rsidRDefault="00321E17" w:rsidP="00321E17">
      <w:pPr>
        <w:pStyle w:val="Paragraphedeliste"/>
        <w:tabs>
          <w:tab w:val="right" w:pos="15399"/>
        </w:tabs>
        <w:spacing w:after="0"/>
        <w:ind w:left="0"/>
        <w:jc w:val="right"/>
        <w:rPr>
          <w:rFonts w:ascii="Arial" w:hAnsi="Arial" w:cs="Arial"/>
          <w:b/>
          <w:i/>
          <w:sz w:val="28"/>
          <w:szCs w:val="28"/>
        </w:rPr>
      </w:pPr>
      <w:r w:rsidRPr="00552FEE">
        <w:rPr>
          <w:rFonts w:ascii="Arial" w:hAnsi="Arial" w:cs="Arial"/>
          <w:b/>
          <w:i/>
          <w:sz w:val="28"/>
          <w:szCs w:val="28"/>
        </w:rPr>
        <w:t>Martignas, le 0</w:t>
      </w:r>
      <w:r>
        <w:rPr>
          <w:rFonts w:ascii="Arial" w:hAnsi="Arial" w:cs="Arial"/>
          <w:b/>
          <w:i/>
          <w:sz w:val="28"/>
          <w:szCs w:val="28"/>
        </w:rPr>
        <w:t>6</w:t>
      </w:r>
      <w:r w:rsidRPr="00552FEE">
        <w:rPr>
          <w:rFonts w:ascii="Arial" w:hAnsi="Arial" w:cs="Arial"/>
          <w:b/>
          <w:i/>
          <w:sz w:val="28"/>
          <w:szCs w:val="28"/>
        </w:rPr>
        <w:t xml:space="preserve"> février 2024</w:t>
      </w:r>
      <w:bookmarkStart w:id="0" w:name="_GoBack"/>
      <w:bookmarkEnd w:id="0"/>
    </w:p>
    <w:sectPr w:rsidR="00D638D1" w:rsidRPr="00321E17" w:rsidSect="00A2178D">
      <w:pgSz w:w="16839" w:h="23814" w:code="8"/>
      <w:pgMar w:top="851" w:right="396"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36B"/>
    <w:multiLevelType w:val="hybridMultilevel"/>
    <w:tmpl w:val="A992BE8E"/>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DF0CEE"/>
    <w:multiLevelType w:val="hybridMultilevel"/>
    <w:tmpl w:val="4A8081F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C86F64"/>
    <w:multiLevelType w:val="hybridMultilevel"/>
    <w:tmpl w:val="2664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5224"/>
    <w:multiLevelType w:val="hybridMultilevel"/>
    <w:tmpl w:val="B2E21AB2"/>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1A9E4FE4"/>
    <w:multiLevelType w:val="hybridMultilevel"/>
    <w:tmpl w:val="638C79A4"/>
    <w:lvl w:ilvl="0" w:tplc="DD8A712E">
      <w:start w:val="6"/>
      <w:numFmt w:val="bullet"/>
      <w:lvlText w:val="-"/>
      <w:lvlJc w:val="left"/>
      <w:pPr>
        <w:ind w:left="1429" w:hanging="360"/>
      </w:pPr>
      <w:rPr>
        <w:rFonts w:ascii="Cambria" w:eastAsia="Calibri" w:hAnsi="Cambria" w:cstheme="minorHAnsi"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F6A5C2C"/>
    <w:multiLevelType w:val="hybridMultilevel"/>
    <w:tmpl w:val="9A24F5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1B4B3F"/>
    <w:multiLevelType w:val="hybridMultilevel"/>
    <w:tmpl w:val="402EA476"/>
    <w:lvl w:ilvl="0" w:tplc="29CCBF2A">
      <w:start w:val="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A5E0F9B"/>
    <w:multiLevelType w:val="hybridMultilevel"/>
    <w:tmpl w:val="0836838A"/>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1E55EC3"/>
    <w:multiLevelType w:val="hybridMultilevel"/>
    <w:tmpl w:val="D0025F0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F846983"/>
    <w:multiLevelType w:val="hybridMultilevel"/>
    <w:tmpl w:val="CD606B8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42869D7"/>
    <w:multiLevelType w:val="hybridMultilevel"/>
    <w:tmpl w:val="9996A8E8"/>
    <w:lvl w:ilvl="0" w:tplc="05D62420">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7DA4AE6"/>
    <w:multiLevelType w:val="hybridMultilevel"/>
    <w:tmpl w:val="DA9070B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8D31040"/>
    <w:multiLevelType w:val="hybridMultilevel"/>
    <w:tmpl w:val="6794FD84"/>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B6939FA"/>
    <w:multiLevelType w:val="hybridMultilevel"/>
    <w:tmpl w:val="136A50B8"/>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50EA64ED"/>
    <w:multiLevelType w:val="hybridMultilevel"/>
    <w:tmpl w:val="4B08CD1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58707FC2"/>
    <w:multiLevelType w:val="hybridMultilevel"/>
    <w:tmpl w:val="237A456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CA502BE"/>
    <w:multiLevelType w:val="hybridMultilevel"/>
    <w:tmpl w:val="96B87B96"/>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6E52D21"/>
    <w:multiLevelType w:val="hybridMultilevel"/>
    <w:tmpl w:val="C13A4ED8"/>
    <w:lvl w:ilvl="0" w:tplc="5A143DE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7CA80140"/>
    <w:multiLevelType w:val="hybridMultilevel"/>
    <w:tmpl w:val="8AF07F2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0"/>
  </w:num>
  <w:num w:numId="2">
    <w:abstractNumId w:val="7"/>
  </w:num>
  <w:num w:numId="3">
    <w:abstractNumId w:val="19"/>
  </w:num>
  <w:num w:numId="4">
    <w:abstractNumId w:val="4"/>
  </w:num>
  <w:num w:numId="5">
    <w:abstractNumId w:val="5"/>
  </w:num>
  <w:num w:numId="6">
    <w:abstractNumId w:val="2"/>
  </w:num>
  <w:num w:numId="7">
    <w:abstractNumId w:val="9"/>
  </w:num>
  <w:num w:numId="8">
    <w:abstractNumId w:val="15"/>
  </w:num>
  <w:num w:numId="9">
    <w:abstractNumId w:val="12"/>
  </w:num>
  <w:num w:numId="10">
    <w:abstractNumId w:val="14"/>
  </w:num>
  <w:num w:numId="11">
    <w:abstractNumId w:val="11"/>
  </w:num>
  <w:num w:numId="12">
    <w:abstractNumId w:val="18"/>
  </w:num>
  <w:num w:numId="13">
    <w:abstractNumId w:val="10"/>
  </w:num>
  <w:num w:numId="14">
    <w:abstractNumId w:val="1"/>
  </w:num>
  <w:num w:numId="15">
    <w:abstractNumId w:val="13"/>
  </w:num>
  <w:num w:numId="16">
    <w:abstractNumId w:val="16"/>
  </w:num>
  <w:num w:numId="17">
    <w:abstractNumId w:val="8"/>
  </w:num>
  <w:num w:numId="18">
    <w:abstractNumId w:val="0"/>
  </w:num>
  <w:num w:numId="19">
    <w:abstractNumId w:val="17"/>
  </w:num>
  <w:num w:numId="20">
    <w:abstractNumId w:val="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028B5"/>
    <w:rsid w:val="0000589F"/>
    <w:rsid w:val="00012DEC"/>
    <w:rsid w:val="00012E12"/>
    <w:rsid w:val="0001528D"/>
    <w:rsid w:val="000158F7"/>
    <w:rsid w:val="00015F09"/>
    <w:rsid w:val="00025927"/>
    <w:rsid w:val="000268CD"/>
    <w:rsid w:val="00027BFD"/>
    <w:rsid w:val="00030B95"/>
    <w:rsid w:val="0003275F"/>
    <w:rsid w:val="00033975"/>
    <w:rsid w:val="00036544"/>
    <w:rsid w:val="000376BE"/>
    <w:rsid w:val="00047ABF"/>
    <w:rsid w:val="00050186"/>
    <w:rsid w:val="00050FB6"/>
    <w:rsid w:val="00053643"/>
    <w:rsid w:val="00054E2E"/>
    <w:rsid w:val="000619C5"/>
    <w:rsid w:val="00063371"/>
    <w:rsid w:val="00072552"/>
    <w:rsid w:val="00072A16"/>
    <w:rsid w:val="000733EB"/>
    <w:rsid w:val="0007426B"/>
    <w:rsid w:val="00074848"/>
    <w:rsid w:val="00074D83"/>
    <w:rsid w:val="000812F9"/>
    <w:rsid w:val="0008292F"/>
    <w:rsid w:val="00084C71"/>
    <w:rsid w:val="00093B06"/>
    <w:rsid w:val="000945B0"/>
    <w:rsid w:val="000966B3"/>
    <w:rsid w:val="000A1095"/>
    <w:rsid w:val="000A1A6D"/>
    <w:rsid w:val="000A1EAB"/>
    <w:rsid w:val="000A294E"/>
    <w:rsid w:val="000A3B69"/>
    <w:rsid w:val="000A6480"/>
    <w:rsid w:val="000A7A4D"/>
    <w:rsid w:val="000A7DE5"/>
    <w:rsid w:val="000B5AAD"/>
    <w:rsid w:val="000C60C5"/>
    <w:rsid w:val="000D0D05"/>
    <w:rsid w:val="000D6061"/>
    <w:rsid w:val="000D6BD3"/>
    <w:rsid w:val="000E2114"/>
    <w:rsid w:val="000E3982"/>
    <w:rsid w:val="000E41B0"/>
    <w:rsid w:val="000E5C27"/>
    <w:rsid w:val="000E5DFA"/>
    <w:rsid w:val="000E6D4E"/>
    <w:rsid w:val="000F5E85"/>
    <w:rsid w:val="001007D2"/>
    <w:rsid w:val="00101A4B"/>
    <w:rsid w:val="0010285B"/>
    <w:rsid w:val="0010392C"/>
    <w:rsid w:val="001070C9"/>
    <w:rsid w:val="00111F70"/>
    <w:rsid w:val="00113807"/>
    <w:rsid w:val="00117054"/>
    <w:rsid w:val="0011752E"/>
    <w:rsid w:val="00120F29"/>
    <w:rsid w:val="00122031"/>
    <w:rsid w:val="001258B3"/>
    <w:rsid w:val="00130251"/>
    <w:rsid w:val="001319B8"/>
    <w:rsid w:val="00135610"/>
    <w:rsid w:val="0014133C"/>
    <w:rsid w:val="00141CD4"/>
    <w:rsid w:val="00142F36"/>
    <w:rsid w:val="00144901"/>
    <w:rsid w:val="00147ECA"/>
    <w:rsid w:val="00152272"/>
    <w:rsid w:val="00156FFB"/>
    <w:rsid w:val="00160DC5"/>
    <w:rsid w:val="00163136"/>
    <w:rsid w:val="00165C37"/>
    <w:rsid w:val="0016782B"/>
    <w:rsid w:val="00167E3E"/>
    <w:rsid w:val="001706FB"/>
    <w:rsid w:val="00170963"/>
    <w:rsid w:val="00170F03"/>
    <w:rsid w:val="001752A8"/>
    <w:rsid w:val="001753D4"/>
    <w:rsid w:val="0017693D"/>
    <w:rsid w:val="00182AE2"/>
    <w:rsid w:val="00184343"/>
    <w:rsid w:val="00193A3A"/>
    <w:rsid w:val="00194FC6"/>
    <w:rsid w:val="001966BA"/>
    <w:rsid w:val="0019797C"/>
    <w:rsid w:val="001A0247"/>
    <w:rsid w:val="001A3391"/>
    <w:rsid w:val="001A3CC0"/>
    <w:rsid w:val="001A782D"/>
    <w:rsid w:val="001A79E0"/>
    <w:rsid w:val="001B2886"/>
    <w:rsid w:val="001B3F00"/>
    <w:rsid w:val="001C0B32"/>
    <w:rsid w:val="001C0C50"/>
    <w:rsid w:val="001C1D80"/>
    <w:rsid w:val="001C69E7"/>
    <w:rsid w:val="001C743D"/>
    <w:rsid w:val="001C791C"/>
    <w:rsid w:val="001D11FC"/>
    <w:rsid w:val="001D446C"/>
    <w:rsid w:val="001D6904"/>
    <w:rsid w:val="001D7139"/>
    <w:rsid w:val="001E13CE"/>
    <w:rsid w:val="001E24FE"/>
    <w:rsid w:val="001E372C"/>
    <w:rsid w:val="001E5DA9"/>
    <w:rsid w:val="001F03CF"/>
    <w:rsid w:val="001F1EF6"/>
    <w:rsid w:val="001F7919"/>
    <w:rsid w:val="00203E8E"/>
    <w:rsid w:val="0020440D"/>
    <w:rsid w:val="002045C2"/>
    <w:rsid w:val="00204616"/>
    <w:rsid w:val="00211785"/>
    <w:rsid w:val="00211ADD"/>
    <w:rsid w:val="00212284"/>
    <w:rsid w:val="00213B18"/>
    <w:rsid w:val="00214397"/>
    <w:rsid w:val="00215994"/>
    <w:rsid w:val="00221BC4"/>
    <w:rsid w:val="00223FA7"/>
    <w:rsid w:val="00225CD9"/>
    <w:rsid w:val="00230DAE"/>
    <w:rsid w:val="00232033"/>
    <w:rsid w:val="002365F5"/>
    <w:rsid w:val="00236F43"/>
    <w:rsid w:val="00244BE5"/>
    <w:rsid w:val="00246464"/>
    <w:rsid w:val="0025049D"/>
    <w:rsid w:val="00251A2D"/>
    <w:rsid w:val="002556B4"/>
    <w:rsid w:val="002563BE"/>
    <w:rsid w:val="002569A3"/>
    <w:rsid w:val="00256E09"/>
    <w:rsid w:val="00257666"/>
    <w:rsid w:val="002618BD"/>
    <w:rsid w:val="00262F2A"/>
    <w:rsid w:val="00264D79"/>
    <w:rsid w:val="00267C0F"/>
    <w:rsid w:val="0027099D"/>
    <w:rsid w:val="00270DB7"/>
    <w:rsid w:val="002743F6"/>
    <w:rsid w:val="002747CF"/>
    <w:rsid w:val="002777A9"/>
    <w:rsid w:val="002779B9"/>
    <w:rsid w:val="00284F18"/>
    <w:rsid w:val="00292F3A"/>
    <w:rsid w:val="00295044"/>
    <w:rsid w:val="002956E3"/>
    <w:rsid w:val="002A3FBC"/>
    <w:rsid w:val="002A44CB"/>
    <w:rsid w:val="002A74C5"/>
    <w:rsid w:val="002B0DCD"/>
    <w:rsid w:val="002B65A9"/>
    <w:rsid w:val="002C42A2"/>
    <w:rsid w:val="002C4C20"/>
    <w:rsid w:val="002C50F1"/>
    <w:rsid w:val="002D34C0"/>
    <w:rsid w:val="002D51EE"/>
    <w:rsid w:val="002D5B85"/>
    <w:rsid w:val="002D7F65"/>
    <w:rsid w:val="002E264A"/>
    <w:rsid w:val="002E47A9"/>
    <w:rsid w:val="002E4871"/>
    <w:rsid w:val="002E70D9"/>
    <w:rsid w:val="002E79B0"/>
    <w:rsid w:val="002F0F16"/>
    <w:rsid w:val="002F6D7E"/>
    <w:rsid w:val="003012E7"/>
    <w:rsid w:val="00302757"/>
    <w:rsid w:val="003064FD"/>
    <w:rsid w:val="00307C02"/>
    <w:rsid w:val="00310D81"/>
    <w:rsid w:val="00310DB7"/>
    <w:rsid w:val="003126CB"/>
    <w:rsid w:val="00313ABF"/>
    <w:rsid w:val="00316F90"/>
    <w:rsid w:val="00321E17"/>
    <w:rsid w:val="00326DDC"/>
    <w:rsid w:val="00337725"/>
    <w:rsid w:val="00341555"/>
    <w:rsid w:val="00343F10"/>
    <w:rsid w:val="00344065"/>
    <w:rsid w:val="00344970"/>
    <w:rsid w:val="00345C16"/>
    <w:rsid w:val="00345E0A"/>
    <w:rsid w:val="003461F9"/>
    <w:rsid w:val="0035559B"/>
    <w:rsid w:val="003562A1"/>
    <w:rsid w:val="003566E4"/>
    <w:rsid w:val="00360324"/>
    <w:rsid w:val="0036066F"/>
    <w:rsid w:val="0036575F"/>
    <w:rsid w:val="0037449F"/>
    <w:rsid w:val="00381E72"/>
    <w:rsid w:val="003825E7"/>
    <w:rsid w:val="00384154"/>
    <w:rsid w:val="003851F0"/>
    <w:rsid w:val="00386913"/>
    <w:rsid w:val="0039037E"/>
    <w:rsid w:val="0039044D"/>
    <w:rsid w:val="003920E2"/>
    <w:rsid w:val="003955D4"/>
    <w:rsid w:val="00395FFC"/>
    <w:rsid w:val="00396E9B"/>
    <w:rsid w:val="00397611"/>
    <w:rsid w:val="00397625"/>
    <w:rsid w:val="00397C1A"/>
    <w:rsid w:val="003A0CB5"/>
    <w:rsid w:val="003A17B4"/>
    <w:rsid w:val="003A1DA8"/>
    <w:rsid w:val="003B2E2B"/>
    <w:rsid w:val="003B5CD3"/>
    <w:rsid w:val="003B6903"/>
    <w:rsid w:val="003C089C"/>
    <w:rsid w:val="003C0DAA"/>
    <w:rsid w:val="003C6FEC"/>
    <w:rsid w:val="003D0FEF"/>
    <w:rsid w:val="003D10CF"/>
    <w:rsid w:val="003D1637"/>
    <w:rsid w:val="003E4D02"/>
    <w:rsid w:val="003E5B77"/>
    <w:rsid w:val="003F021B"/>
    <w:rsid w:val="003F2999"/>
    <w:rsid w:val="00403745"/>
    <w:rsid w:val="004058D3"/>
    <w:rsid w:val="00410527"/>
    <w:rsid w:val="004128A8"/>
    <w:rsid w:val="00414126"/>
    <w:rsid w:val="0041449C"/>
    <w:rsid w:val="00415B96"/>
    <w:rsid w:val="00416946"/>
    <w:rsid w:val="0042368E"/>
    <w:rsid w:val="004278E4"/>
    <w:rsid w:val="0043442F"/>
    <w:rsid w:val="004349F4"/>
    <w:rsid w:val="00435D5C"/>
    <w:rsid w:val="00436459"/>
    <w:rsid w:val="00441D64"/>
    <w:rsid w:val="004451C3"/>
    <w:rsid w:val="004462F3"/>
    <w:rsid w:val="004514AA"/>
    <w:rsid w:val="004520AE"/>
    <w:rsid w:val="00452CCF"/>
    <w:rsid w:val="00462532"/>
    <w:rsid w:val="00467633"/>
    <w:rsid w:val="00472618"/>
    <w:rsid w:val="0047322D"/>
    <w:rsid w:val="004775D9"/>
    <w:rsid w:val="004818F5"/>
    <w:rsid w:val="0049019A"/>
    <w:rsid w:val="0049277A"/>
    <w:rsid w:val="004A12A2"/>
    <w:rsid w:val="004A5E10"/>
    <w:rsid w:val="004B1DE6"/>
    <w:rsid w:val="004B1FB4"/>
    <w:rsid w:val="004B3602"/>
    <w:rsid w:val="004B3BC7"/>
    <w:rsid w:val="004C134F"/>
    <w:rsid w:val="004C1F47"/>
    <w:rsid w:val="004D156F"/>
    <w:rsid w:val="004D2053"/>
    <w:rsid w:val="004D4A88"/>
    <w:rsid w:val="004E06F6"/>
    <w:rsid w:val="004E10C2"/>
    <w:rsid w:val="004E5A22"/>
    <w:rsid w:val="004F3D82"/>
    <w:rsid w:val="00502C57"/>
    <w:rsid w:val="00503061"/>
    <w:rsid w:val="0051244A"/>
    <w:rsid w:val="00514DFC"/>
    <w:rsid w:val="00517554"/>
    <w:rsid w:val="00520CB4"/>
    <w:rsid w:val="00521CF0"/>
    <w:rsid w:val="005224DE"/>
    <w:rsid w:val="005226CD"/>
    <w:rsid w:val="00524A91"/>
    <w:rsid w:val="00526F5F"/>
    <w:rsid w:val="00527BCE"/>
    <w:rsid w:val="00527FE6"/>
    <w:rsid w:val="0054465E"/>
    <w:rsid w:val="00546FF7"/>
    <w:rsid w:val="0055003E"/>
    <w:rsid w:val="005517C6"/>
    <w:rsid w:val="00551BDE"/>
    <w:rsid w:val="00552FEE"/>
    <w:rsid w:val="00561122"/>
    <w:rsid w:val="0056177B"/>
    <w:rsid w:val="00562952"/>
    <w:rsid w:val="0056314E"/>
    <w:rsid w:val="00576EB2"/>
    <w:rsid w:val="0058194A"/>
    <w:rsid w:val="0058451D"/>
    <w:rsid w:val="005853EF"/>
    <w:rsid w:val="00585715"/>
    <w:rsid w:val="00587162"/>
    <w:rsid w:val="00591812"/>
    <w:rsid w:val="00591AFC"/>
    <w:rsid w:val="00592C90"/>
    <w:rsid w:val="00595A77"/>
    <w:rsid w:val="00596B01"/>
    <w:rsid w:val="00596DD3"/>
    <w:rsid w:val="005A0ADE"/>
    <w:rsid w:val="005A394A"/>
    <w:rsid w:val="005A45CD"/>
    <w:rsid w:val="005A6DF0"/>
    <w:rsid w:val="005A6E57"/>
    <w:rsid w:val="005B15AF"/>
    <w:rsid w:val="005B1867"/>
    <w:rsid w:val="005B1F10"/>
    <w:rsid w:val="005B6240"/>
    <w:rsid w:val="005C2539"/>
    <w:rsid w:val="005C35A4"/>
    <w:rsid w:val="005C3763"/>
    <w:rsid w:val="005D0A00"/>
    <w:rsid w:val="005D54EE"/>
    <w:rsid w:val="005E11D6"/>
    <w:rsid w:val="005E1A52"/>
    <w:rsid w:val="005E6250"/>
    <w:rsid w:val="005F4F3A"/>
    <w:rsid w:val="005F5D55"/>
    <w:rsid w:val="005F77DF"/>
    <w:rsid w:val="00601550"/>
    <w:rsid w:val="00603D7A"/>
    <w:rsid w:val="00604773"/>
    <w:rsid w:val="006064CE"/>
    <w:rsid w:val="006107B9"/>
    <w:rsid w:val="00614EE4"/>
    <w:rsid w:val="00616773"/>
    <w:rsid w:val="006208D4"/>
    <w:rsid w:val="00622275"/>
    <w:rsid w:val="006255AA"/>
    <w:rsid w:val="00630A9A"/>
    <w:rsid w:val="00637897"/>
    <w:rsid w:val="00640EE2"/>
    <w:rsid w:val="00642972"/>
    <w:rsid w:val="0064333C"/>
    <w:rsid w:val="00643A02"/>
    <w:rsid w:val="0064436A"/>
    <w:rsid w:val="00644D58"/>
    <w:rsid w:val="00646F9D"/>
    <w:rsid w:val="00656F66"/>
    <w:rsid w:val="0066206B"/>
    <w:rsid w:val="00671838"/>
    <w:rsid w:val="00671AE2"/>
    <w:rsid w:val="00675144"/>
    <w:rsid w:val="00682659"/>
    <w:rsid w:val="00682B88"/>
    <w:rsid w:val="00683C4E"/>
    <w:rsid w:val="006901A9"/>
    <w:rsid w:val="00690256"/>
    <w:rsid w:val="0069285C"/>
    <w:rsid w:val="006959B0"/>
    <w:rsid w:val="00697ACB"/>
    <w:rsid w:val="006A28DD"/>
    <w:rsid w:val="006A3B1D"/>
    <w:rsid w:val="006A452B"/>
    <w:rsid w:val="006B09C9"/>
    <w:rsid w:val="006B34A5"/>
    <w:rsid w:val="006B39EB"/>
    <w:rsid w:val="006B4425"/>
    <w:rsid w:val="006B5991"/>
    <w:rsid w:val="006C2732"/>
    <w:rsid w:val="006C53D1"/>
    <w:rsid w:val="006C79A0"/>
    <w:rsid w:val="006D093F"/>
    <w:rsid w:val="006D4343"/>
    <w:rsid w:val="006D4814"/>
    <w:rsid w:val="006D7F00"/>
    <w:rsid w:val="006E53C9"/>
    <w:rsid w:val="006E5C97"/>
    <w:rsid w:val="006F0058"/>
    <w:rsid w:val="006F172B"/>
    <w:rsid w:val="006F1EA5"/>
    <w:rsid w:val="00700BC4"/>
    <w:rsid w:val="00701BFA"/>
    <w:rsid w:val="007033E9"/>
    <w:rsid w:val="00706BE3"/>
    <w:rsid w:val="00707726"/>
    <w:rsid w:val="00710DBE"/>
    <w:rsid w:val="00714022"/>
    <w:rsid w:val="00714613"/>
    <w:rsid w:val="007173D9"/>
    <w:rsid w:val="007252FC"/>
    <w:rsid w:val="00727387"/>
    <w:rsid w:val="00732448"/>
    <w:rsid w:val="00737280"/>
    <w:rsid w:val="00740D9D"/>
    <w:rsid w:val="00740E7A"/>
    <w:rsid w:val="00740FEF"/>
    <w:rsid w:val="00741430"/>
    <w:rsid w:val="00747B4C"/>
    <w:rsid w:val="00747BEB"/>
    <w:rsid w:val="0075014A"/>
    <w:rsid w:val="007501D0"/>
    <w:rsid w:val="00761EF2"/>
    <w:rsid w:val="0076444F"/>
    <w:rsid w:val="007665FD"/>
    <w:rsid w:val="00766760"/>
    <w:rsid w:val="00766977"/>
    <w:rsid w:val="00766EDA"/>
    <w:rsid w:val="00767269"/>
    <w:rsid w:val="00777C57"/>
    <w:rsid w:val="00780E76"/>
    <w:rsid w:val="007817E5"/>
    <w:rsid w:val="00781E13"/>
    <w:rsid w:val="0078371D"/>
    <w:rsid w:val="00791446"/>
    <w:rsid w:val="00795F02"/>
    <w:rsid w:val="00796429"/>
    <w:rsid w:val="007A18C1"/>
    <w:rsid w:val="007A6A17"/>
    <w:rsid w:val="007B13D7"/>
    <w:rsid w:val="007B4D90"/>
    <w:rsid w:val="007B5933"/>
    <w:rsid w:val="007B7C3E"/>
    <w:rsid w:val="007C2C7D"/>
    <w:rsid w:val="007C3D03"/>
    <w:rsid w:val="007C72C7"/>
    <w:rsid w:val="007D0442"/>
    <w:rsid w:val="007D0F8D"/>
    <w:rsid w:val="007D6AE9"/>
    <w:rsid w:val="007E2A8F"/>
    <w:rsid w:val="007E3995"/>
    <w:rsid w:val="007E529E"/>
    <w:rsid w:val="007E55EC"/>
    <w:rsid w:val="007E6F3E"/>
    <w:rsid w:val="007E762B"/>
    <w:rsid w:val="007F25E2"/>
    <w:rsid w:val="007F3130"/>
    <w:rsid w:val="007F5C80"/>
    <w:rsid w:val="007F5FC7"/>
    <w:rsid w:val="007F6637"/>
    <w:rsid w:val="007F7215"/>
    <w:rsid w:val="007F7F1B"/>
    <w:rsid w:val="00803362"/>
    <w:rsid w:val="008077C1"/>
    <w:rsid w:val="00813FC3"/>
    <w:rsid w:val="008149D2"/>
    <w:rsid w:val="00816D18"/>
    <w:rsid w:val="008276A1"/>
    <w:rsid w:val="00827B81"/>
    <w:rsid w:val="008332ED"/>
    <w:rsid w:val="008342EB"/>
    <w:rsid w:val="008353FB"/>
    <w:rsid w:val="00837856"/>
    <w:rsid w:val="00837E32"/>
    <w:rsid w:val="008425A7"/>
    <w:rsid w:val="00847D97"/>
    <w:rsid w:val="00850AB6"/>
    <w:rsid w:val="00854C63"/>
    <w:rsid w:val="00857247"/>
    <w:rsid w:val="0086391E"/>
    <w:rsid w:val="00864A72"/>
    <w:rsid w:val="00864C44"/>
    <w:rsid w:val="00867F01"/>
    <w:rsid w:val="00875A14"/>
    <w:rsid w:val="00876D70"/>
    <w:rsid w:val="0088082C"/>
    <w:rsid w:val="008830B4"/>
    <w:rsid w:val="008831DE"/>
    <w:rsid w:val="00894B76"/>
    <w:rsid w:val="008A0375"/>
    <w:rsid w:val="008A5043"/>
    <w:rsid w:val="008A5D40"/>
    <w:rsid w:val="008A6ABF"/>
    <w:rsid w:val="008A7B79"/>
    <w:rsid w:val="008B76E3"/>
    <w:rsid w:val="008C29F1"/>
    <w:rsid w:val="008C3B4F"/>
    <w:rsid w:val="008D3698"/>
    <w:rsid w:val="008D3890"/>
    <w:rsid w:val="008D38EE"/>
    <w:rsid w:val="008D5A63"/>
    <w:rsid w:val="008D7A8B"/>
    <w:rsid w:val="008E08A9"/>
    <w:rsid w:val="008E2179"/>
    <w:rsid w:val="008E69A1"/>
    <w:rsid w:val="008E7CBE"/>
    <w:rsid w:val="008F0C7E"/>
    <w:rsid w:val="008F217C"/>
    <w:rsid w:val="008F47B3"/>
    <w:rsid w:val="008F5B72"/>
    <w:rsid w:val="00900CC8"/>
    <w:rsid w:val="00904459"/>
    <w:rsid w:val="009056E3"/>
    <w:rsid w:val="00905F3C"/>
    <w:rsid w:val="00907AE9"/>
    <w:rsid w:val="00911B09"/>
    <w:rsid w:val="00912100"/>
    <w:rsid w:val="009122A6"/>
    <w:rsid w:val="009126E1"/>
    <w:rsid w:val="00913B0C"/>
    <w:rsid w:val="009141FF"/>
    <w:rsid w:val="0091475F"/>
    <w:rsid w:val="009148C7"/>
    <w:rsid w:val="00920F0A"/>
    <w:rsid w:val="0092204A"/>
    <w:rsid w:val="00925332"/>
    <w:rsid w:val="00926121"/>
    <w:rsid w:val="009312BA"/>
    <w:rsid w:val="0093180B"/>
    <w:rsid w:val="00931E00"/>
    <w:rsid w:val="00932B63"/>
    <w:rsid w:val="009367EE"/>
    <w:rsid w:val="00937441"/>
    <w:rsid w:val="00941C79"/>
    <w:rsid w:val="00941E1E"/>
    <w:rsid w:val="009470D8"/>
    <w:rsid w:val="0095199D"/>
    <w:rsid w:val="00951DA2"/>
    <w:rsid w:val="00952279"/>
    <w:rsid w:val="00953578"/>
    <w:rsid w:val="0095389F"/>
    <w:rsid w:val="00960ED0"/>
    <w:rsid w:val="00961C52"/>
    <w:rsid w:val="009651A5"/>
    <w:rsid w:val="00966189"/>
    <w:rsid w:val="009669B1"/>
    <w:rsid w:val="00972082"/>
    <w:rsid w:val="00977AF5"/>
    <w:rsid w:val="009806FB"/>
    <w:rsid w:val="00982000"/>
    <w:rsid w:val="00982826"/>
    <w:rsid w:val="009840E7"/>
    <w:rsid w:val="0098450B"/>
    <w:rsid w:val="009860F6"/>
    <w:rsid w:val="00991FAF"/>
    <w:rsid w:val="009931E1"/>
    <w:rsid w:val="00994FF3"/>
    <w:rsid w:val="009A04AA"/>
    <w:rsid w:val="009A2BF4"/>
    <w:rsid w:val="009A34F8"/>
    <w:rsid w:val="009A4029"/>
    <w:rsid w:val="009A7045"/>
    <w:rsid w:val="009A7A19"/>
    <w:rsid w:val="009A7A4A"/>
    <w:rsid w:val="009B172B"/>
    <w:rsid w:val="009B5C22"/>
    <w:rsid w:val="009B5F64"/>
    <w:rsid w:val="009C2808"/>
    <w:rsid w:val="009C37D3"/>
    <w:rsid w:val="009C74AF"/>
    <w:rsid w:val="009D2049"/>
    <w:rsid w:val="009D477A"/>
    <w:rsid w:val="009D6C9F"/>
    <w:rsid w:val="009E44C3"/>
    <w:rsid w:val="009E46A4"/>
    <w:rsid w:val="009E576F"/>
    <w:rsid w:val="009E57D8"/>
    <w:rsid w:val="009E582C"/>
    <w:rsid w:val="009E5BC2"/>
    <w:rsid w:val="009E730A"/>
    <w:rsid w:val="009F1C35"/>
    <w:rsid w:val="009F3911"/>
    <w:rsid w:val="009F4F1F"/>
    <w:rsid w:val="009F60A7"/>
    <w:rsid w:val="00A01654"/>
    <w:rsid w:val="00A033C6"/>
    <w:rsid w:val="00A054AB"/>
    <w:rsid w:val="00A07302"/>
    <w:rsid w:val="00A07CCA"/>
    <w:rsid w:val="00A12A79"/>
    <w:rsid w:val="00A168AD"/>
    <w:rsid w:val="00A16FCB"/>
    <w:rsid w:val="00A2178D"/>
    <w:rsid w:val="00A223BA"/>
    <w:rsid w:val="00A25700"/>
    <w:rsid w:val="00A34C17"/>
    <w:rsid w:val="00A42351"/>
    <w:rsid w:val="00A42505"/>
    <w:rsid w:val="00A43F19"/>
    <w:rsid w:val="00A45379"/>
    <w:rsid w:val="00A52D44"/>
    <w:rsid w:val="00A578F2"/>
    <w:rsid w:val="00A6226C"/>
    <w:rsid w:val="00A63DCD"/>
    <w:rsid w:val="00A6499B"/>
    <w:rsid w:val="00A72151"/>
    <w:rsid w:val="00A76F98"/>
    <w:rsid w:val="00A77752"/>
    <w:rsid w:val="00A83AB8"/>
    <w:rsid w:val="00A83B70"/>
    <w:rsid w:val="00A84B45"/>
    <w:rsid w:val="00A850B1"/>
    <w:rsid w:val="00A87AA1"/>
    <w:rsid w:val="00A90F8B"/>
    <w:rsid w:val="00A93585"/>
    <w:rsid w:val="00A93F2D"/>
    <w:rsid w:val="00A96606"/>
    <w:rsid w:val="00A96783"/>
    <w:rsid w:val="00AA1E7C"/>
    <w:rsid w:val="00AA26BE"/>
    <w:rsid w:val="00AA28ED"/>
    <w:rsid w:val="00AA33C5"/>
    <w:rsid w:val="00AA4EE8"/>
    <w:rsid w:val="00AB07C9"/>
    <w:rsid w:val="00AB0B5C"/>
    <w:rsid w:val="00AB515E"/>
    <w:rsid w:val="00AB630B"/>
    <w:rsid w:val="00AB6E72"/>
    <w:rsid w:val="00AB77CE"/>
    <w:rsid w:val="00AC1127"/>
    <w:rsid w:val="00AC4162"/>
    <w:rsid w:val="00AC50A4"/>
    <w:rsid w:val="00AE06F9"/>
    <w:rsid w:val="00AE1BEA"/>
    <w:rsid w:val="00AE2427"/>
    <w:rsid w:val="00AE2E36"/>
    <w:rsid w:val="00AE4384"/>
    <w:rsid w:val="00AF0C89"/>
    <w:rsid w:val="00AF2999"/>
    <w:rsid w:val="00AF4AEF"/>
    <w:rsid w:val="00B027E5"/>
    <w:rsid w:val="00B1145A"/>
    <w:rsid w:val="00B122BC"/>
    <w:rsid w:val="00B1449D"/>
    <w:rsid w:val="00B15080"/>
    <w:rsid w:val="00B20547"/>
    <w:rsid w:val="00B23903"/>
    <w:rsid w:val="00B33DC0"/>
    <w:rsid w:val="00B3555E"/>
    <w:rsid w:val="00B35F1A"/>
    <w:rsid w:val="00B416CB"/>
    <w:rsid w:val="00B45533"/>
    <w:rsid w:val="00B50742"/>
    <w:rsid w:val="00B5641D"/>
    <w:rsid w:val="00B623D6"/>
    <w:rsid w:val="00B64473"/>
    <w:rsid w:val="00B6469D"/>
    <w:rsid w:val="00B649DB"/>
    <w:rsid w:val="00B64EA9"/>
    <w:rsid w:val="00B65780"/>
    <w:rsid w:val="00B71EEB"/>
    <w:rsid w:val="00B74193"/>
    <w:rsid w:val="00B772B5"/>
    <w:rsid w:val="00B77D1B"/>
    <w:rsid w:val="00B805D6"/>
    <w:rsid w:val="00B940F7"/>
    <w:rsid w:val="00B97982"/>
    <w:rsid w:val="00BA178D"/>
    <w:rsid w:val="00BA6376"/>
    <w:rsid w:val="00BB0C59"/>
    <w:rsid w:val="00BB1440"/>
    <w:rsid w:val="00BB5121"/>
    <w:rsid w:val="00BB563A"/>
    <w:rsid w:val="00BB6B55"/>
    <w:rsid w:val="00BB79E6"/>
    <w:rsid w:val="00BC0B4A"/>
    <w:rsid w:val="00BC1DA0"/>
    <w:rsid w:val="00BC2976"/>
    <w:rsid w:val="00BC780F"/>
    <w:rsid w:val="00BD0449"/>
    <w:rsid w:val="00BE11B6"/>
    <w:rsid w:val="00BE7851"/>
    <w:rsid w:val="00BF0C7F"/>
    <w:rsid w:val="00BF0EBF"/>
    <w:rsid w:val="00BF1ED0"/>
    <w:rsid w:val="00BF3E05"/>
    <w:rsid w:val="00BF419A"/>
    <w:rsid w:val="00BF4CD5"/>
    <w:rsid w:val="00C01454"/>
    <w:rsid w:val="00C0502D"/>
    <w:rsid w:val="00C1130F"/>
    <w:rsid w:val="00C1381B"/>
    <w:rsid w:val="00C25CC7"/>
    <w:rsid w:val="00C266D3"/>
    <w:rsid w:val="00C31A74"/>
    <w:rsid w:val="00C33B5B"/>
    <w:rsid w:val="00C34EC5"/>
    <w:rsid w:val="00C3639C"/>
    <w:rsid w:val="00C37881"/>
    <w:rsid w:val="00C40393"/>
    <w:rsid w:val="00C41C89"/>
    <w:rsid w:val="00C424C0"/>
    <w:rsid w:val="00C45596"/>
    <w:rsid w:val="00C47336"/>
    <w:rsid w:val="00C47FF7"/>
    <w:rsid w:val="00C50049"/>
    <w:rsid w:val="00C56366"/>
    <w:rsid w:val="00C713AC"/>
    <w:rsid w:val="00C720CE"/>
    <w:rsid w:val="00C73064"/>
    <w:rsid w:val="00C76A47"/>
    <w:rsid w:val="00C83663"/>
    <w:rsid w:val="00C83B26"/>
    <w:rsid w:val="00C84FCC"/>
    <w:rsid w:val="00C85B2C"/>
    <w:rsid w:val="00C92443"/>
    <w:rsid w:val="00C94138"/>
    <w:rsid w:val="00CA23D5"/>
    <w:rsid w:val="00CA2EA1"/>
    <w:rsid w:val="00CA7FD8"/>
    <w:rsid w:val="00CB05EA"/>
    <w:rsid w:val="00CB20F5"/>
    <w:rsid w:val="00CB2C9A"/>
    <w:rsid w:val="00CB3657"/>
    <w:rsid w:val="00CB389D"/>
    <w:rsid w:val="00CB4439"/>
    <w:rsid w:val="00CB6667"/>
    <w:rsid w:val="00CC1FFA"/>
    <w:rsid w:val="00CC4680"/>
    <w:rsid w:val="00CC5779"/>
    <w:rsid w:val="00CC5D9B"/>
    <w:rsid w:val="00CC5EBF"/>
    <w:rsid w:val="00CD3FCF"/>
    <w:rsid w:val="00CD4005"/>
    <w:rsid w:val="00CD5601"/>
    <w:rsid w:val="00CD681E"/>
    <w:rsid w:val="00CD69A7"/>
    <w:rsid w:val="00CE28AC"/>
    <w:rsid w:val="00CE2CDF"/>
    <w:rsid w:val="00CE3E44"/>
    <w:rsid w:val="00CE455B"/>
    <w:rsid w:val="00CE4D05"/>
    <w:rsid w:val="00CE72D3"/>
    <w:rsid w:val="00CE753D"/>
    <w:rsid w:val="00CF122C"/>
    <w:rsid w:val="00CF23E2"/>
    <w:rsid w:val="00CF5DAB"/>
    <w:rsid w:val="00D031FB"/>
    <w:rsid w:val="00D05A0F"/>
    <w:rsid w:val="00D05CD3"/>
    <w:rsid w:val="00D06EF8"/>
    <w:rsid w:val="00D113CC"/>
    <w:rsid w:val="00D14EC4"/>
    <w:rsid w:val="00D2642D"/>
    <w:rsid w:val="00D26EA9"/>
    <w:rsid w:val="00D30487"/>
    <w:rsid w:val="00D33A76"/>
    <w:rsid w:val="00D35EDC"/>
    <w:rsid w:val="00D361D4"/>
    <w:rsid w:val="00D371BC"/>
    <w:rsid w:val="00D45031"/>
    <w:rsid w:val="00D4585D"/>
    <w:rsid w:val="00D46B28"/>
    <w:rsid w:val="00D51B76"/>
    <w:rsid w:val="00D5437F"/>
    <w:rsid w:val="00D55C23"/>
    <w:rsid w:val="00D56A58"/>
    <w:rsid w:val="00D56E3B"/>
    <w:rsid w:val="00D638D1"/>
    <w:rsid w:val="00D66CA5"/>
    <w:rsid w:val="00D66E01"/>
    <w:rsid w:val="00D710BB"/>
    <w:rsid w:val="00D715F6"/>
    <w:rsid w:val="00D72A26"/>
    <w:rsid w:val="00D75EB2"/>
    <w:rsid w:val="00D77AD4"/>
    <w:rsid w:val="00D82385"/>
    <w:rsid w:val="00D82D1A"/>
    <w:rsid w:val="00D85965"/>
    <w:rsid w:val="00D879C8"/>
    <w:rsid w:val="00D90147"/>
    <w:rsid w:val="00D905F3"/>
    <w:rsid w:val="00D935CC"/>
    <w:rsid w:val="00D939E5"/>
    <w:rsid w:val="00D97CFC"/>
    <w:rsid w:val="00DA0E22"/>
    <w:rsid w:val="00DA134B"/>
    <w:rsid w:val="00DA163A"/>
    <w:rsid w:val="00DA1F01"/>
    <w:rsid w:val="00DA2647"/>
    <w:rsid w:val="00DA4C49"/>
    <w:rsid w:val="00DB1A62"/>
    <w:rsid w:val="00DB45C3"/>
    <w:rsid w:val="00DB784E"/>
    <w:rsid w:val="00DC049E"/>
    <w:rsid w:val="00DC3CDB"/>
    <w:rsid w:val="00DD3A31"/>
    <w:rsid w:val="00DD4165"/>
    <w:rsid w:val="00DD4316"/>
    <w:rsid w:val="00DD4D30"/>
    <w:rsid w:val="00DD58F8"/>
    <w:rsid w:val="00DD6A6F"/>
    <w:rsid w:val="00DD7DA0"/>
    <w:rsid w:val="00DE03EE"/>
    <w:rsid w:val="00DE39BE"/>
    <w:rsid w:val="00DE7736"/>
    <w:rsid w:val="00DF0608"/>
    <w:rsid w:val="00DF2EDB"/>
    <w:rsid w:val="00DF4061"/>
    <w:rsid w:val="00E15F7E"/>
    <w:rsid w:val="00E16554"/>
    <w:rsid w:val="00E16A29"/>
    <w:rsid w:val="00E20368"/>
    <w:rsid w:val="00E264B5"/>
    <w:rsid w:val="00E30A48"/>
    <w:rsid w:val="00E32920"/>
    <w:rsid w:val="00E338E0"/>
    <w:rsid w:val="00E35717"/>
    <w:rsid w:val="00E3763E"/>
    <w:rsid w:val="00E4494E"/>
    <w:rsid w:val="00E4679D"/>
    <w:rsid w:val="00E46A15"/>
    <w:rsid w:val="00E53837"/>
    <w:rsid w:val="00E56249"/>
    <w:rsid w:val="00E56631"/>
    <w:rsid w:val="00E61110"/>
    <w:rsid w:val="00E62535"/>
    <w:rsid w:val="00E63FB1"/>
    <w:rsid w:val="00E67972"/>
    <w:rsid w:val="00E70CF1"/>
    <w:rsid w:val="00E72601"/>
    <w:rsid w:val="00E732F8"/>
    <w:rsid w:val="00E77FA5"/>
    <w:rsid w:val="00E8239B"/>
    <w:rsid w:val="00E82FE8"/>
    <w:rsid w:val="00E8635D"/>
    <w:rsid w:val="00E911A9"/>
    <w:rsid w:val="00E930B7"/>
    <w:rsid w:val="00EA07EA"/>
    <w:rsid w:val="00EA23E7"/>
    <w:rsid w:val="00EA2D17"/>
    <w:rsid w:val="00EA5920"/>
    <w:rsid w:val="00EB4061"/>
    <w:rsid w:val="00EB4D84"/>
    <w:rsid w:val="00EB61B4"/>
    <w:rsid w:val="00EB6C72"/>
    <w:rsid w:val="00EB7E0C"/>
    <w:rsid w:val="00EC0D5D"/>
    <w:rsid w:val="00EC43CA"/>
    <w:rsid w:val="00EC59FE"/>
    <w:rsid w:val="00EC6C47"/>
    <w:rsid w:val="00ED1A13"/>
    <w:rsid w:val="00ED39BC"/>
    <w:rsid w:val="00ED6BC1"/>
    <w:rsid w:val="00ED7E38"/>
    <w:rsid w:val="00EE09A8"/>
    <w:rsid w:val="00EE09D9"/>
    <w:rsid w:val="00EE40D6"/>
    <w:rsid w:val="00EE4E75"/>
    <w:rsid w:val="00EE7A83"/>
    <w:rsid w:val="00EF0657"/>
    <w:rsid w:val="00EF63EB"/>
    <w:rsid w:val="00EF7EEC"/>
    <w:rsid w:val="00F028C2"/>
    <w:rsid w:val="00F02D8D"/>
    <w:rsid w:val="00F03601"/>
    <w:rsid w:val="00F03863"/>
    <w:rsid w:val="00F064FC"/>
    <w:rsid w:val="00F075B8"/>
    <w:rsid w:val="00F107FE"/>
    <w:rsid w:val="00F11638"/>
    <w:rsid w:val="00F17954"/>
    <w:rsid w:val="00F17E8D"/>
    <w:rsid w:val="00F21429"/>
    <w:rsid w:val="00F24648"/>
    <w:rsid w:val="00F266CE"/>
    <w:rsid w:val="00F35EA1"/>
    <w:rsid w:val="00F360E4"/>
    <w:rsid w:val="00F43ADD"/>
    <w:rsid w:val="00F44C08"/>
    <w:rsid w:val="00F4534B"/>
    <w:rsid w:val="00F50D70"/>
    <w:rsid w:val="00F5196D"/>
    <w:rsid w:val="00F526FB"/>
    <w:rsid w:val="00F551D5"/>
    <w:rsid w:val="00F56483"/>
    <w:rsid w:val="00F56C91"/>
    <w:rsid w:val="00F61A30"/>
    <w:rsid w:val="00F64F23"/>
    <w:rsid w:val="00F714FF"/>
    <w:rsid w:val="00F71D18"/>
    <w:rsid w:val="00F71EF5"/>
    <w:rsid w:val="00F72B79"/>
    <w:rsid w:val="00F758CC"/>
    <w:rsid w:val="00F76837"/>
    <w:rsid w:val="00F80EA1"/>
    <w:rsid w:val="00F84008"/>
    <w:rsid w:val="00F84983"/>
    <w:rsid w:val="00F854EA"/>
    <w:rsid w:val="00F86378"/>
    <w:rsid w:val="00F90EBC"/>
    <w:rsid w:val="00F9583B"/>
    <w:rsid w:val="00F96EDD"/>
    <w:rsid w:val="00FA01FA"/>
    <w:rsid w:val="00FA20A1"/>
    <w:rsid w:val="00FA6DAB"/>
    <w:rsid w:val="00FB0F2E"/>
    <w:rsid w:val="00FB1270"/>
    <w:rsid w:val="00FB14FF"/>
    <w:rsid w:val="00FB1DEE"/>
    <w:rsid w:val="00FB3FC2"/>
    <w:rsid w:val="00FB4558"/>
    <w:rsid w:val="00FB45D7"/>
    <w:rsid w:val="00FB5D06"/>
    <w:rsid w:val="00FC121C"/>
    <w:rsid w:val="00FC219E"/>
    <w:rsid w:val="00FC39A6"/>
    <w:rsid w:val="00FC4422"/>
    <w:rsid w:val="00FC5715"/>
    <w:rsid w:val="00FD2F0A"/>
    <w:rsid w:val="00FD3442"/>
    <w:rsid w:val="00FD4B01"/>
    <w:rsid w:val="00FD6225"/>
    <w:rsid w:val="00FD676C"/>
    <w:rsid w:val="00FE17F4"/>
    <w:rsid w:val="00FE28CB"/>
    <w:rsid w:val="00FE450B"/>
    <w:rsid w:val="00FF3FC8"/>
    <w:rsid w:val="00FF699C"/>
    <w:rsid w:val="00FF6F68"/>
    <w:rsid w:val="00FF7123"/>
    <w:rsid w:val="00FF7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78E759-E0F0-48C3-96BD-D266583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paragraph" w:customStyle="1" w:styleId="msonormalsandbox">
    <w:name w:val="msonormal_sandbox"/>
    <w:basedOn w:val="Normal"/>
    <w:rsid w:val="00F71E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1505">
      <w:bodyDiv w:val="1"/>
      <w:marLeft w:val="0"/>
      <w:marRight w:val="0"/>
      <w:marTop w:val="0"/>
      <w:marBottom w:val="0"/>
      <w:divBdr>
        <w:top w:val="none" w:sz="0" w:space="0" w:color="auto"/>
        <w:left w:val="none" w:sz="0" w:space="0" w:color="auto"/>
        <w:bottom w:val="none" w:sz="0" w:space="0" w:color="auto"/>
        <w:right w:val="none" w:sz="0" w:space="0" w:color="auto"/>
      </w:divBdr>
    </w:div>
    <w:div w:id="1017200122">
      <w:bodyDiv w:val="1"/>
      <w:marLeft w:val="0"/>
      <w:marRight w:val="0"/>
      <w:marTop w:val="0"/>
      <w:marBottom w:val="0"/>
      <w:divBdr>
        <w:top w:val="none" w:sz="0" w:space="0" w:color="auto"/>
        <w:left w:val="none" w:sz="0" w:space="0" w:color="auto"/>
        <w:bottom w:val="none" w:sz="0" w:space="0" w:color="auto"/>
        <w:right w:val="none" w:sz="0" w:space="0" w:color="auto"/>
      </w:divBdr>
    </w:div>
    <w:div w:id="1217818920">
      <w:bodyDiv w:val="1"/>
      <w:marLeft w:val="0"/>
      <w:marRight w:val="0"/>
      <w:marTop w:val="0"/>
      <w:marBottom w:val="0"/>
      <w:divBdr>
        <w:top w:val="none" w:sz="0" w:space="0" w:color="auto"/>
        <w:left w:val="none" w:sz="0" w:space="0" w:color="auto"/>
        <w:bottom w:val="none" w:sz="0" w:space="0" w:color="auto"/>
        <w:right w:val="none" w:sz="0" w:space="0" w:color="auto"/>
      </w:divBdr>
    </w:div>
    <w:div w:id="1222711716">
      <w:bodyDiv w:val="1"/>
      <w:marLeft w:val="0"/>
      <w:marRight w:val="0"/>
      <w:marTop w:val="0"/>
      <w:marBottom w:val="0"/>
      <w:divBdr>
        <w:top w:val="none" w:sz="0" w:space="0" w:color="auto"/>
        <w:left w:val="none" w:sz="0" w:space="0" w:color="auto"/>
        <w:bottom w:val="none" w:sz="0" w:space="0" w:color="auto"/>
        <w:right w:val="none" w:sz="0" w:space="0" w:color="auto"/>
      </w:divBdr>
    </w:div>
    <w:div w:id="1377044185">
      <w:bodyDiv w:val="1"/>
      <w:marLeft w:val="0"/>
      <w:marRight w:val="0"/>
      <w:marTop w:val="0"/>
      <w:marBottom w:val="0"/>
      <w:divBdr>
        <w:top w:val="none" w:sz="0" w:space="0" w:color="auto"/>
        <w:left w:val="none" w:sz="0" w:space="0" w:color="auto"/>
        <w:bottom w:val="none" w:sz="0" w:space="0" w:color="auto"/>
        <w:right w:val="none" w:sz="0" w:space="0" w:color="auto"/>
      </w:divBdr>
    </w:div>
    <w:div w:id="1522819336">
      <w:bodyDiv w:val="1"/>
      <w:marLeft w:val="0"/>
      <w:marRight w:val="0"/>
      <w:marTop w:val="0"/>
      <w:marBottom w:val="0"/>
      <w:divBdr>
        <w:top w:val="none" w:sz="0" w:space="0" w:color="auto"/>
        <w:left w:val="none" w:sz="0" w:space="0" w:color="auto"/>
        <w:bottom w:val="none" w:sz="0" w:space="0" w:color="auto"/>
        <w:right w:val="none" w:sz="0" w:space="0" w:color="auto"/>
      </w:divBdr>
    </w:div>
    <w:div w:id="1594700390">
      <w:bodyDiv w:val="1"/>
      <w:marLeft w:val="0"/>
      <w:marRight w:val="0"/>
      <w:marTop w:val="0"/>
      <w:marBottom w:val="0"/>
      <w:divBdr>
        <w:top w:val="none" w:sz="0" w:space="0" w:color="auto"/>
        <w:left w:val="none" w:sz="0" w:space="0" w:color="auto"/>
        <w:bottom w:val="none" w:sz="0" w:space="0" w:color="auto"/>
        <w:right w:val="none" w:sz="0" w:space="0" w:color="auto"/>
      </w:divBdr>
    </w:div>
    <w:div w:id="1679773425">
      <w:bodyDiv w:val="1"/>
      <w:marLeft w:val="0"/>
      <w:marRight w:val="0"/>
      <w:marTop w:val="0"/>
      <w:marBottom w:val="0"/>
      <w:divBdr>
        <w:top w:val="none" w:sz="0" w:space="0" w:color="auto"/>
        <w:left w:val="none" w:sz="0" w:space="0" w:color="auto"/>
        <w:bottom w:val="none" w:sz="0" w:space="0" w:color="auto"/>
        <w:right w:val="none" w:sz="0" w:space="0" w:color="auto"/>
      </w:divBdr>
    </w:div>
    <w:div w:id="1684554940">
      <w:bodyDiv w:val="1"/>
      <w:marLeft w:val="0"/>
      <w:marRight w:val="0"/>
      <w:marTop w:val="0"/>
      <w:marBottom w:val="0"/>
      <w:divBdr>
        <w:top w:val="none" w:sz="0" w:space="0" w:color="auto"/>
        <w:left w:val="none" w:sz="0" w:space="0" w:color="auto"/>
        <w:bottom w:val="none" w:sz="0" w:space="0" w:color="auto"/>
        <w:right w:val="none" w:sz="0" w:space="0" w:color="auto"/>
      </w:divBdr>
    </w:div>
    <w:div w:id="1740246123">
      <w:bodyDiv w:val="1"/>
      <w:marLeft w:val="0"/>
      <w:marRight w:val="0"/>
      <w:marTop w:val="0"/>
      <w:marBottom w:val="0"/>
      <w:divBdr>
        <w:top w:val="none" w:sz="0" w:space="0" w:color="auto"/>
        <w:left w:val="none" w:sz="0" w:space="0" w:color="auto"/>
        <w:bottom w:val="none" w:sz="0" w:space="0" w:color="auto"/>
        <w:right w:val="none" w:sz="0" w:space="0" w:color="auto"/>
      </w:divBdr>
    </w:div>
    <w:div w:id="1743021768">
      <w:bodyDiv w:val="1"/>
      <w:marLeft w:val="0"/>
      <w:marRight w:val="0"/>
      <w:marTop w:val="0"/>
      <w:marBottom w:val="0"/>
      <w:divBdr>
        <w:top w:val="none" w:sz="0" w:space="0" w:color="auto"/>
        <w:left w:val="none" w:sz="0" w:space="0" w:color="auto"/>
        <w:bottom w:val="none" w:sz="0" w:space="0" w:color="auto"/>
        <w:right w:val="none" w:sz="0" w:space="0" w:color="auto"/>
      </w:divBdr>
    </w:div>
    <w:div w:id="21088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FE68-F263-437E-B265-7D75F67C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8481</TotalTime>
  <Pages>5</Pages>
  <Words>2872</Words>
  <Characters>15799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66</cp:revision>
  <cp:lastPrinted>2024-02-05T06:18:00Z</cp:lastPrinted>
  <dcterms:created xsi:type="dcterms:W3CDTF">2023-02-14T08:54:00Z</dcterms:created>
  <dcterms:modified xsi:type="dcterms:W3CDTF">2024-02-06T14:41:00Z</dcterms:modified>
</cp:coreProperties>
</file>