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E13E" w14:textId="1178F177" w:rsidR="008077C1" w:rsidRPr="00562952" w:rsidRDefault="004008BA" w:rsidP="00CC4680">
      <w:pPr>
        <w:rPr>
          <w:rFonts w:asciiTheme="majorHAnsi" w:hAnsiTheme="majorHAnsi"/>
          <w:sz w:val="28"/>
          <w:szCs w:val="28"/>
        </w:rPr>
      </w:pPr>
      <w:r w:rsidRPr="00562952">
        <w:rPr>
          <w:rFonts w:asciiTheme="majorHAnsi" w:hAnsiTheme="majorHAnsi" w:cstheme="minorHAnsi"/>
          <w:noProof/>
          <w:sz w:val="28"/>
          <w:szCs w:val="28"/>
          <w:lang w:eastAsia="fr-FR"/>
        </w:rPr>
        <w:drawing>
          <wp:anchor distT="0" distB="0" distL="114300" distR="114300" simplePos="0" relativeHeight="251656192" behindDoc="1" locked="0" layoutInCell="1" allowOverlap="1" wp14:anchorId="54659ECE" wp14:editId="0FAC3C6F">
            <wp:simplePos x="0" y="0"/>
            <wp:positionH relativeFrom="column">
              <wp:posOffset>-933450</wp:posOffset>
            </wp:positionH>
            <wp:positionV relativeFrom="paragraph">
              <wp:posOffset>72390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6"/>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429" w:rsidRPr="00562952">
        <w:rPr>
          <w:rFonts w:asciiTheme="majorHAnsi" w:hAnsiTheme="majorHAnsi" w:cstheme="minorHAnsi"/>
          <w:b/>
          <w:noProof/>
          <w:sz w:val="28"/>
          <w:szCs w:val="28"/>
          <w:lang w:eastAsia="fr-FR"/>
        </w:rPr>
        <w:drawing>
          <wp:anchor distT="0" distB="0" distL="114300" distR="114300" simplePos="0" relativeHeight="251657216" behindDoc="1" locked="0" layoutInCell="1" allowOverlap="1" wp14:anchorId="63EF4C49" wp14:editId="67D427C3">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14:paraId="7EEC4369" w14:textId="77777777" w:rsidTr="00977AF5">
        <w:trPr>
          <w:trHeight w:val="390"/>
        </w:trPr>
        <w:tc>
          <w:tcPr>
            <w:tcW w:w="780" w:type="dxa"/>
            <w:tcBorders>
              <w:top w:val="nil"/>
              <w:left w:val="nil"/>
              <w:bottom w:val="nil"/>
              <w:right w:val="nil"/>
            </w:tcBorders>
            <w:shd w:val="clear" w:color="auto" w:fill="auto"/>
            <w:noWrap/>
            <w:vAlign w:val="center"/>
            <w:hideMark/>
          </w:tcPr>
          <w:p w14:paraId="65F0C9E8"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14:paraId="617EC6E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14:paraId="57A2B01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14:paraId="174B3AF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14:paraId="3C21642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14:paraId="680B166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0C66A9F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5993F01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1B6F013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C8D964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14:paraId="2ECB2E0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14:paraId="43B2D07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14:paraId="3DF5197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7EDF8E3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61601B4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3F03C60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ED06305"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14:paraId="6B7368F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458DD33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14:paraId="6CEDEEB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14:paraId="48E31E70" w14:textId="77777777"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14:paraId="4C137BF0" w14:textId="69E84D40" w:rsidR="00063371" w:rsidRPr="00780E76" w:rsidRDefault="00063371" w:rsidP="00CC4680">
      <w:pPr>
        <w:spacing w:after="0"/>
        <w:jc w:val="center"/>
        <w:rPr>
          <w:rFonts w:ascii="Calibri" w:hAnsi="Calibri" w:cs="Calibr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CF5DAB">
        <w:rPr>
          <w:rFonts w:asciiTheme="majorHAnsi" w:hAnsiTheme="majorHAnsi" w:cstheme="minorHAnsi"/>
          <w:b/>
          <w:sz w:val="44"/>
          <w:szCs w:val="44"/>
          <w:u w:val="single"/>
        </w:rPr>
        <w:t>2</w:t>
      </w:r>
      <w:r w:rsidR="0047437A">
        <w:rPr>
          <w:rFonts w:asciiTheme="majorHAnsi" w:hAnsiTheme="majorHAnsi" w:cstheme="minorHAnsi"/>
          <w:b/>
          <w:sz w:val="44"/>
          <w:szCs w:val="44"/>
          <w:u w:val="single"/>
        </w:rPr>
        <w:t>0</w:t>
      </w:r>
      <w:r w:rsidR="00CF5DAB">
        <w:rPr>
          <w:rFonts w:asciiTheme="majorHAnsi" w:hAnsiTheme="majorHAnsi" w:cstheme="minorHAnsi"/>
          <w:b/>
          <w:sz w:val="44"/>
          <w:szCs w:val="44"/>
          <w:u w:val="single"/>
        </w:rPr>
        <w:t xml:space="preserve"> </w:t>
      </w:r>
      <w:r w:rsidR="00AB07C9">
        <w:rPr>
          <w:rFonts w:asciiTheme="majorHAnsi" w:hAnsiTheme="majorHAnsi" w:cstheme="minorHAnsi"/>
          <w:b/>
          <w:sz w:val="44"/>
          <w:szCs w:val="44"/>
          <w:u w:val="single"/>
        </w:rPr>
        <w:t>septembre</w:t>
      </w:r>
      <w:r w:rsidR="0047437A">
        <w:rPr>
          <w:rFonts w:asciiTheme="majorHAnsi" w:hAnsiTheme="majorHAnsi" w:cstheme="minorHAnsi"/>
          <w:b/>
          <w:sz w:val="44"/>
          <w:szCs w:val="44"/>
          <w:u w:val="single"/>
        </w:rPr>
        <w:t xml:space="preserve"> 2023</w:t>
      </w:r>
    </w:p>
    <w:p w14:paraId="1E79EC3E" w14:textId="77777777" w:rsidR="0010392C" w:rsidRPr="00161B8D" w:rsidRDefault="0010392C" w:rsidP="00CC4680">
      <w:pPr>
        <w:spacing w:after="0"/>
        <w:rPr>
          <w:rFonts w:ascii="Calibri" w:hAnsi="Calibri" w:cs="Calibri"/>
          <w:sz w:val="16"/>
          <w:szCs w:val="16"/>
        </w:rPr>
      </w:pPr>
    </w:p>
    <w:p w14:paraId="4668BC2C" w14:textId="77777777" w:rsidR="007D0F8D" w:rsidRPr="009126E1" w:rsidRDefault="00111F70" w:rsidP="00147ECA">
      <w:pPr>
        <w:pStyle w:val="Paragraphedeliste"/>
        <w:numPr>
          <w:ilvl w:val="0"/>
          <w:numId w:val="1"/>
        </w:numPr>
        <w:spacing w:after="0"/>
        <w:ind w:left="142"/>
        <w:jc w:val="both"/>
        <w:rPr>
          <w:rFonts w:cs="Calibri"/>
          <w:b/>
          <w:i/>
          <w:color w:val="00B050"/>
          <w:sz w:val="24"/>
          <w:szCs w:val="24"/>
        </w:rPr>
      </w:pPr>
      <w:r w:rsidRPr="009126E1">
        <w:rPr>
          <w:rFonts w:cs="Calibri"/>
          <w:b/>
          <w:i/>
          <w:color w:val="00B050"/>
          <w:sz w:val="24"/>
          <w:szCs w:val="24"/>
          <w:u w:val="single"/>
        </w:rPr>
        <w:t>Effectifs </w:t>
      </w:r>
      <w:r w:rsidR="00BB6B55" w:rsidRPr="009126E1">
        <w:rPr>
          <w:rFonts w:cs="Calibri"/>
          <w:b/>
          <w:i/>
          <w:color w:val="00B050"/>
          <w:sz w:val="24"/>
          <w:szCs w:val="24"/>
          <w:u w:val="single"/>
        </w:rPr>
        <w:t>:</w:t>
      </w:r>
    </w:p>
    <w:p w14:paraId="352DF37B" w14:textId="7D2213A6" w:rsidR="00170963" w:rsidRDefault="00343F10" w:rsidP="000E5DFA">
      <w:pPr>
        <w:pStyle w:val="Paragraphedeliste"/>
        <w:numPr>
          <w:ilvl w:val="0"/>
          <w:numId w:val="15"/>
        </w:numPr>
        <w:spacing w:after="0"/>
        <w:ind w:left="709"/>
        <w:jc w:val="both"/>
        <w:rPr>
          <w:rFonts w:cs="Calibri"/>
          <w:sz w:val="24"/>
          <w:szCs w:val="24"/>
        </w:rPr>
      </w:pPr>
      <w:r w:rsidRPr="009126E1">
        <w:rPr>
          <w:rFonts w:cs="Calibri"/>
          <w:b/>
          <w:sz w:val="24"/>
          <w:szCs w:val="24"/>
          <w:u w:val="single"/>
        </w:rPr>
        <w:t>Entrée</w:t>
      </w:r>
      <w:r w:rsidR="00CB389D" w:rsidRPr="009126E1">
        <w:rPr>
          <w:rFonts w:cs="Calibri"/>
          <w:b/>
          <w:sz w:val="24"/>
          <w:szCs w:val="24"/>
          <w:u w:val="single"/>
        </w:rPr>
        <w:t>s / Sorties</w:t>
      </w:r>
      <w:r w:rsidR="00EA2D17" w:rsidRPr="009126E1">
        <w:rPr>
          <w:rFonts w:cs="Calibri"/>
          <w:b/>
          <w:sz w:val="24"/>
          <w:szCs w:val="24"/>
          <w:u w:val="single"/>
        </w:rPr>
        <w:t> </w:t>
      </w:r>
      <w:r w:rsidR="00CC59DB">
        <w:rPr>
          <w:rFonts w:cs="Calibri"/>
          <w:b/>
          <w:sz w:val="24"/>
          <w:szCs w:val="24"/>
          <w:u w:val="single"/>
        </w:rPr>
        <w:t xml:space="preserve">au 31/07 </w:t>
      </w:r>
      <w:r w:rsidR="00F064FC" w:rsidRPr="009126E1">
        <w:rPr>
          <w:rFonts w:cs="Calibri"/>
          <w:b/>
          <w:sz w:val="24"/>
          <w:szCs w:val="24"/>
          <w:u w:val="single"/>
        </w:rPr>
        <w:t>:</w:t>
      </w:r>
      <w:r w:rsidR="004B5898">
        <w:rPr>
          <w:rFonts w:cs="Calibri"/>
          <w:sz w:val="24"/>
          <w:szCs w:val="24"/>
        </w:rPr>
        <w:t xml:space="preserve"> L’effectif est de 4</w:t>
      </w:r>
      <w:r w:rsidR="00E44FDD">
        <w:rPr>
          <w:rFonts w:cs="Calibri"/>
          <w:sz w:val="24"/>
          <w:szCs w:val="24"/>
        </w:rPr>
        <w:t xml:space="preserve">56 hommes et 88 femmes pour un </w:t>
      </w:r>
      <w:r w:rsidR="00E44FDD" w:rsidRPr="00C06F0E">
        <w:rPr>
          <w:rFonts w:cs="Calibri"/>
          <w:b/>
          <w:sz w:val="24"/>
          <w:szCs w:val="24"/>
        </w:rPr>
        <w:t>total de 544</w:t>
      </w:r>
      <w:r w:rsidR="00023DE7" w:rsidRPr="00C06F0E">
        <w:rPr>
          <w:rFonts w:cs="Calibri"/>
          <w:b/>
          <w:sz w:val="24"/>
          <w:szCs w:val="24"/>
        </w:rPr>
        <w:t xml:space="preserve"> </w:t>
      </w:r>
      <w:r w:rsidR="00C06F0E" w:rsidRPr="00C06F0E">
        <w:rPr>
          <w:rFonts w:cs="Calibri"/>
          <w:b/>
          <w:sz w:val="24"/>
          <w:szCs w:val="24"/>
        </w:rPr>
        <w:t>salarié</w:t>
      </w:r>
      <w:r w:rsidR="00023DE7" w:rsidRPr="00C06F0E">
        <w:rPr>
          <w:rFonts w:cs="Calibri"/>
          <w:b/>
          <w:sz w:val="24"/>
          <w:szCs w:val="24"/>
        </w:rPr>
        <w:t>s</w:t>
      </w:r>
      <w:r w:rsidR="00023DE7">
        <w:rPr>
          <w:rFonts w:cs="Calibri"/>
          <w:sz w:val="24"/>
          <w:szCs w:val="24"/>
        </w:rPr>
        <w:t xml:space="preserve"> dont 17</w:t>
      </w:r>
      <w:r w:rsidR="00F064FC" w:rsidRPr="009126E1">
        <w:rPr>
          <w:rFonts w:cs="Calibri"/>
          <w:sz w:val="24"/>
          <w:szCs w:val="24"/>
        </w:rPr>
        <w:t xml:space="preserve"> Non-actifs et </w:t>
      </w:r>
      <w:r w:rsidR="00023DE7">
        <w:rPr>
          <w:rFonts w:cs="Calibri"/>
          <w:sz w:val="24"/>
          <w:szCs w:val="24"/>
        </w:rPr>
        <w:t>1</w:t>
      </w:r>
      <w:r w:rsidR="00381E72" w:rsidRPr="009126E1">
        <w:rPr>
          <w:rFonts w:cs="Calibri"/>
          <w:sz w:val="24"/>
          <w:szCs w:val="24"/>
        </w:rPr>
        <w:t>6</w:t>
      </w:r>
      <w:r w:rsidR="00170963" w:rsidRPr="009126E1">
        <w:rPr>
          <w:rFonts w:cs="Calibri"/>
          <w:sz w:val="24"/>
          <w:szCs w:val="24"/>
        </w:rPr>
        <w:t xml:space="preserve"> apprentis</w:t>
      </w:r>
      <w:r w:rsidR="005C35A4" w:rsidRPr="009126E1">
        <w:rPr>
          <w:rFonts w:cs="Calibri"/>
          <w:sz w:val="24"/>
          <w:szCs w:val="24"/>
        </w:rPr>
        <w:t>.</w:t>
      </w:r>
      <w:r w:rsidR="00023DE7">
        <w:rPr>
          <w:rFonts w:cs="Calibri"/>
          <w:sz w:val="24"/>
          <w:szCs w:val="24"/>
        </w:rPr>
        <w:t xml:space="preserve"> 9</w:t>
      </w:r>
      <w:r w:rsidR="00F064FC" w:rsidRPr="009126E1">
        <w:rPr>
          <w:rFonts w:cs="Calibri"/>
          <w:sz w:val="24"/>
          <w:szCs w:val="24"/>
        </w:rPr>
        <w:t xml:space="preserve"> </w:t>
      </w:r>
      <w:r w:rsidR="00780E76" w:rsidRPr="009126E1">
        <w:rPr>
          <w:rFonts w:cs="Calibri"/>
          <w:sz w:val="24"/>
          <w:szCs w:val="24"/>
        </w:rPr>
        <w:t>expatriés</w:t>
      </w:r>
    </w:p>
    <w:p w14:paraId="1E0E1C07" w14:textId="77777777" w:rsidR="00CC59DB" w:rsidRDefault="00CC59DB" w:rsidP="00CC59DB">
      <w:pPr>
        <w:pStyle w:val="Paragraphedeliste"/>
        <w:spacing w:after="0"/>
        <w:ind w:left="709"/>
        <w:jc w:val="both"/>
        <w:rPr>
          <w:rFonts w:cs="Calibri"/>
          <w:sz w:val="24"/>
          <w:szCs w:val="24"/>
        </w:rPr>
      </w:pPr>
      <w:r>
        <w:rPr>
          <w:rFonts w:cs="Calibri"/>
          <w:sz w:val="24"/>
          <w:szCs w:val="24"/>
        </w:rPr>
        <w:t>1 Femme en sortie : démission (DF) ; 1 Homme en sortie Retraite (SF) et 5 Hommes en entrée (SF/STC)</w:t>
      </w:r>
    </w:p>
    <w:p w14:paraId="727DBDCC" w14:textId="1E55F35D" w:rsidR="00CC59DB" w:rsidRDefault="00033975" w:rsidP="00CC59DB">
      <w:pPr>
        <w:pStyle w:val="Paragraphedeliste"/>
        <w:spacing w:after="0"/>
        <w:ind w:left="709"/>
        <w:jc w:val="both"/>
        <w:rPr>
          <w:rFonts w:cs="Calibri"/>
          <w:sz w:val="24"/>
          <w:szCs w:val="24"/>
        </w:rPr>
      </w:pPr>
      <w:r w:rsidRPr="009126E1">
        <w:rPr>
          <w:rFonts w:cs="Calibri"/>
          <w:b/>
          <w:i/>
          <w:sz w:val="24"/>
          <w:szCs w:val="24"/>
          <w:u w:val="single"/>
        </w:rPr>
        <w:t>Intérim</w:t>
      </w:r>
      <w:r w:rsidR="00170963" w:rsidRPr="009126E1">
        <w:rPr>
          <w:rFonts w:cs="Calibri"/>
          <w:b/>
          <w:i/>
          <w:sz w:val="24"/>
          <w:szCs w:val="24"/>
          <w:u w:val="single"/>
        </w:rPr>
        <w:t> :</w:t>
      </w:r>
      <w:r w:rsidR="00170963" w:rsidRPr="009126E1">
        <w:rPr>
          <w:rFonts w:cs="Calibri"/>
          <w:sz w:val="24"/>
          <w:szCs w:val="24"/>
        </w:rPr>
        <w:t xml:space="preserve"> </w:t>
      </w:r>
      <w:r w:rsidR="00023DE7">
        <w:rPr>
          <w:rFonts w:cs="Calibri"/>
          <w:sz w:val="24"/>
          <w:szCs w:val="24"/>
        </w:rPr>
        <w:t>15</w:t>
      </w:r>
      <w:r w:rsidR="00170963" w:rsidRPr="009126E1">
        <w:rPr>
          <w:rFonts w:cs="Calibri"/>
          <w:sz w:val="24"/>
          <w:szCs w:val="24"/>
        </w:rPr>
        <w:t xml:space="preserve"> SF </w:t>
      </w:r>
      <w:r w:rsidR="00F56483" w:rsidRPr="009126E1">
        <w:rPr>
          <w:rFonts w:cs="Calibri"/>
          <w:sz w:val="24"/>
          <w:szCs w:val="24"/>
        </w:rPr>
        <w:t>+</w:t>
      </w:r>
      <w:r w:rsidR="00170963" w:rsidRPr="009126E1">
        <w:rPr>
          <w:rFonts w:cs="Calibri"/>
          <w:sz w:val="24"/>
          <w:szCs w:val="24"/>
        </w:rPr>
        <w:t xml:space="preserve"> </w:t>
      </w:r>
      <w:r w:rsidR="00023DE7">
        <w:rPr>
          <w:rFonts w:cs="Calibri"/>
          <w:sz w:val="24"/>
          <w:szCs w:val="24"/>
        </w:rPr>
        <w:t>4</w:t>
      </w:r>
      <w:r w:rsidR="00170963" w:rsidRPr="009126E1">
        <w:rPr>
          <w:rFonts w:cs="Calibri"/>
          <w:sz w:val="24"/>
          <w:szCs w:val="24"/>
        </w:rPr>
        <w:t xml:space="preserve"> NS</w:t>
      </w:r>
      <w:r w:rsidR="00F064FC" w:rsidRPr="009126E1">
        <w:rPr>
          <w:rFonts w:cs="Calibri"/>
          <w:sz w:val="24"/>
          <w:szCs w:val="24"/>
        </w:rPr>
        <w:t xml:space="preserve"> +1 STC</w:t>
      </w:r>
      <w:r w:rsidR="00023DE7">
        <w:rPr>
          <w:rFonts w:cs="Calibri"/>
          <w:sz w:val="24"/>
          <w:szCs w:val="24"/>
        </w:rPr>
        <w:t>+ 1 STP</w:t>
      </w:r>
    </w:p>
    <w:p w14:paraId="6756C625" w14:textId="2A4F8A65" w:rsidR="00CC59DB" w:rsidRDefault="00CC59DB" w:rsidP="00CC59DB">
      <w:pPr>
        <w:pStyle w:val="Paragraphedeliste"/>
        <w:numPr>
          <w:ilvl w:val="0"/>
          <w:numId w:val="15"/>
        </w:numPr>
        <w:spacing w:after="0"/>
        <w:ind w:left="709"/>
        <w:jc w:val="both"/>
        <w:rPr>
          <w:rFonts w:cs="Calibri"/>
          <w:sz w:val="24"/>
          <w:szCs w:val="24"/>
        </w:rPr>
      </w:pPr>
      <w:r w:rsidRPr="00CC59DB">
        <w:rPr>
          <w:rFonts w:cs="Calibri"/>
          <w:b/>
          <w:sz w:val="24"/>
          <w:szCs w:val="24"/>
          <w:u w:val="single"/>
        </w:rPr>
        <w:t>Entrées / Sorties </w:t>
      </w:r>
      <w:r>
        <w:rPr>
          <w:rFonts w:cs="Calibri"/>
          <w:b/>
          <w:sz w:val="24"/>
          <w:szCs w:val="24"/>
          <w:u w:val="single"/>
        </w:rPr>
        <w:t>au 31/08</w:t>
      </w:r>
      <w:r w:rsidRPr="00CC59DB">
        <w:rPr>
          <w:rFonts w:cs="Calibri"/>
          <w:b/>
          <w:sz w:val="24"/>
          <w:szCs w:val="24"/>
          <w:u w:val="single"/>
        </w:rPr>
        <w:t xml:space="preserve"> :</w:t>
      </w:r>
      <w:r>
        <w:rPr>
          <w:rFonts w:cs="Calibri"/>
          <w:b/>
          <w:sz w:val="24"/>
          <w:szCs w:val="24"/>
          <w:u w:val="single"/>
        </w:rPr>
        <w:t xml:space="preserve"> </w:t>
      </w:r>
      <w:r>
        <w:rPr>
          <w:rFonts w:cs="Calibri"/>
          <w:sz w:val="24"/>
          <w:szCs w:val="24"/>
        </w:rPr>
        <w:t>L’effectif est de 4</w:t>
      </w:r>
      <w:r w:rsidR="00484B50">
        <w:rPr>
          <w:rFonts w:cs="Calibri"/>
          <w:sz w:val="24"/>
          <w:szCs w:val="24"/>
        </w:rPr>
        <w:t>58</w:t>
      </w:r>
      <w:r>
        <w:rPr>
          <w:rFonts w:cs="Calibri"/>
          <w:sz w:val="24"/>
          <w:szCs w:val="24"/>
        </w:rPr>
        <w:t xml:space="preserve"> hommes et 88 femmes pour </w:t>
      </w:r>
      <w:r w:rsidR="00484B50">
        <w:rPr>
          <w:rFonts w:cs="Calibri"/>
          <w:sz w:val="24"/>
          <w:szCs w:val="24"/>
        </w:rPr>
        <w:t xml:space="preserve">un </w:t>
      </w:r>
      <w:r w:rsidR="00484B50" w:rsidRPr="00C06F0E">
        <w:rPr>
          <w:rFonts w:cs="Calibri"/>
          <w:b/>
          <w:sz w:val="24"/>
          <w:szCs w:val="24"/>
        </w:rPr>
        <w:t>total de 546</w:t>
      </w:r>
      <w:r w:rsidRPr="00C06F0E">
        <w:rPr>
          <w:rFonts w:cs="Calibri"/>
          <w:b/>
          <w:sz w:val="24"/>
          <w:szCs w:val="24"/>
        </w:rPr>
        <w:t xml:space="preserve"> </w:t>
      </w:r>
      <w:r w:rsidR="00C06F0E">
        <w:rPr>
          <w:rFonts w:cs="Calibri"/>
          <w:b/>
          <w:sz w:val="24"/>
          <w:szCs w:val="24"/>
        </w:rPr>
        <w:t>salarié</w:t>
      </w:r>
      <w:r w:rsidRPr="00C06F0E">
        <w:rPr>
          <w:rFonts w:cs="Calibri"/>
          <w:b/>
          <w:sz w:val="24"/>
          <w:szCs w:val="24"/>
        </w:rPr>
        <w:t>s</w:t>
      </w:r>
      <w:r>
        <w:rPr>
          <w:rFonts w:cs="Calibri"/>
          <w:sz w:val="24"/>
          <w:szCs w:val="24"/>
        </w:rPr>
        <w:t xml:space="preserve"> dont 17</w:t>
      </w:r>
      <w:r w:rsidRPr="009126E1">
        <w:rPr>
          <w:rFonts w:cs="Calibri"/>
          <w:sz w:val="24"/>
          <w:szCs w:val="24"/>
        </w:rPr>
        <w:t xml:space="preserve"> Non-actifs et </w:t>
      </w:r>
      <w:r>
        <w:rPr>
          <w:rFonts w:cs="Calibri"/>
          <w:sz w:val="24"/>
          <w:szCs w:val="24"/>
        </w:rPr>
        <w:t>1</w:t>
      </w:r>
      <w:r w:rsidR="00484B50">
        <w:rPr>
          <w:rFonts w:cs="Calibri"/>
          <w:sz w:val="24"/>
          <w:szCs w:val="24"/>
        </w:rPr>
        <w:t>8</w:t>
      </w:r>
      <w:r w:rsidRPr="009126E1">
        <w:rPr>
          <w:rFonts w:cs="Calibri"/>
          <w:sz w:val="24"/>
          <w:szCs w:val="24"/>
        </w:rPr>
        <w:t xml:space="preserve"> apprentis.</w:t>
      </w:r>
      <w:r>
        <w:rPr>
          <w:rFonts w:cs="Calibri"/>
          <w:sz w:val="24"/>
          <w:szCs w:val="24"/>
        </w:rPr>
        <w:t xml:space="preserve"> 9</w:t>
      </w:r>
      <w:r w:rsidRPr="009126E1">
        <w:rPr>
          <w:rFonts w:cs="Calibri"/>
          <w:sz w:val="24"/>
          <w:szCs w:val="24"/>
        </w:rPr>
        <w:t xml:space="preserve"> expatriés</w:t>
      </w:r>
    </w:p>
    <w:p w14:paraId="06FC61F8" w14:textId="444FEB9C" w:rsidR="00CC59DB" w:rsidRDefault="00CC59DB" w:rsidP="00CC59DB">
      <w:pPr>
        <w:pStyle w:val="Paragraphedeliste"/>
        <w:spacing w:after="0"/>
        <w:ind w:left="709"/>
        <w:jc w:val="both"/>
        <w:rPr>
          <w:rFonts w:cs="Calibri"/>
          <w:sz w:val="24"/>
          <w:szCs w:val="24"/>
        </w:rPr>
      </w:pPr>
      <w:r>
        <w:rPr>
          <w:rFonts w:cs="Calibri"/>
          <w:sz w:val="24"/>
          <w:szCs w:val="24"/>
        </w:rPr>
        <w:t>1 Femme en entrée : apprentie ; 7 Hommes en sortie (fin apprentissage, 1 démission CDI</w:t>
      </w:r>
      <w:r w:rsidR="00484B50">
        <w:rPr>
          <w:rFonts w:cs="Calibri"/>
          <w:sz w:val="24"/>
          <w:szCs w:val="24"/>
        </w:rPr>
        <w:t xml:space="preserve"> SF, 1 démission DF,..) et 9 Hommes en entrée (6 apprentis et 3 CDI</w:t>
      </w:r>
      <w:r>
        <w:rPr>
          <w:rFonts w:cs="Calibri"/>
          <w:sz w:val="24"/>
          <w:szCs w:val="24"/>
        </w:rPr>
        <w:t>)</w:t>
      </w:r>
    </w:p>
    <w:p w14:paraId="1B47297C" w14:textId="487D0594" w:rsidR="00CC59DB" w:rsidRDefault="00CC59DB" w:rsidP="00CC59DB">
      <w:pPr>
        <w:pStyle w:val="Paragraphedeliste"/>
        <w:spacing w:after="0"/>
        <w:ind w:left="709"/>
        <w:jc w:val="both"/>
        <w:rPr>
          <w:rFonts w:cs="Calibri"/>
          <w:sz w:val="24"/>
          <w:szCs w:val="24"/>
        </w:rPr>
      </w:pPr>
      <w:r w:rsidRPr="009126E1">
        <w:rPr>
          <w:rFonts w:cs="Calibri"/>
          <w:b/>
          <w:i/>
          <w:sz w:val="24"/>
          <w:szCs w:val="24"/>
          <w:u w:val="single"/>
        </w:rPr>
        <w:t>Intérim :</w:t>
      </w:r>
      <w:r w:rsidRPr="009126E1">
        <w:rPr>
          <w:rFonts w:cs="Calibri"/>
          <w:sz w:val="24"/>
          <w:szCs w:val="24"/>
        </w:rPr>
        <w:t xml:space="preserve"> </w:t>
      </w:r>
      <w:r w:rsidR="00484B50">
        <w:rPr>
          <w:rFonts w:cs="Calibri"/>
          <w:sz w:val="24"/>
          <w:szCs w:val="24"/>
        </w:rPr>
        <w:t>17</w:t>
      </w:r>
      <w:r w:rsidRPr="009126E1">
        <w:rPr>
          <w:rFonts w:cs="Calibri"/>
          <w:sz w:val="24"/>
          <w:szCs w:val="24"/>
        </w:rPr>
        <w:t xml:space="preserve"> SF + </w:t>
      </w:r>
      <w:r>
        <w:rPr>
          <w:rFonts w:cs="Calibri"/>
          <w:sz w:val="24"/>
          <w:szCs w:val="24"/>
        </w:rPr>
        <w:t>4</w:t>
      </w:r>
      <w:r w:rsidRPr="009126E1">
        <w:rPr>
          <w:rFonts w:cs="Calibri"/>
          <w:sz w:val="24"/>
          <w:szCs w:val="24"/>
        </w:rPr>
        <w:t xml:space="preserve"> NS +1 STC</w:t>
      </w:r>
      <w:r>
        <w:rPr>
          <w:rFonts w:cs="Calibri"/>
          <w:sz w:val="24"/>
          <w:szCs w:val="24"/>
        </w:rPr>
        <w:t>+ 1 STP</w:t>
      </w:r>
      <w:r w:rsidR="00C06F0E">
        <w:rPr>
          <w:rFonts w:cs="Calibri"/>
          <w:sz w:val="24"/>
          <w:szCs w:val="24"/>
        </w:rPr>
        <w:t xml:space="preserve"> = </w:t>
      </w:r>
      <w:r w:rsidR="00C06F0E" w:rsidRPr="00C06F0E">
        <w:rPr>
          <w:rFonts w:cs="Calibri"/>
          <w:b/>
          <w:sz w:val="24"/>
          <w:szCs w:val="24"/>
        </w:rPr>
        <w:t>23 salariés</w:t>
      </w:r>
    </w:p>
    <w:p w14:paraId="78177CC2" w14:textId="6CF0A780" w:rsidR="00381E72" w:rsidRPr="00932021" w:rsidRDefault="00381E72" w:rsidP="00CC59DB">
      <w:pPr>
        <w:pStyle w:val="Paragraphedeliste"/>
        <w:spacing w:after="0"/>
        <w:ind w:left="426"/>
        <w:jc w:val="both"/>
        <w:rPr>
          <w:rFonts w:cs="Calibri"/>
          <w:sz w:val="16"/>
          <w:szCs w:val="16"/>
        </w:rPr>
      </w:pPr>
    </w:p>
    <w:p w14:paraId="11A88B5E" w14:textId="77777777" w:rsidR="000939FB" w:rsidRDefault="00FA01FA" w:rsidP="000939FB">
      <w:pPr>
        <w:ind w:left="-284" w:hanging="142"/>
        <w:rPr>
          <w:rFonts w:ascii="Calibri" w:hAnsi="Calibri" w:cs="Calibri"/>
          <w:sz w:val="24"/>
          <w:szCs w:val="24"/>
          <w:shd w:val="clear" w:color="auto" w:fill="FFFFFF"/>
        </w:rPr>
      </w:pPr>
      <w:r w:rsidRPr="00C06F0E">
        <w:rPr>
          <w:rFonts w:cs="Calibri"/>
          <w:b/>
          <w:i/>
          <w:sz w:val="24"/>
          <w:szCs w:val="24"/>
          <w:u w:val="single"/>
        </w:rPr>
        <w:t>E</w:t>
      </w:r>
      <w:r w:rsidR="008353FB" w:rsidRPr="00C06F0E">
        <w:rPr>
          <w:rFonts w:cs="Calibri"/>
          <w:b/>
          <w:i/>
          <w:sz w:val="24"/>
          <w:szCs w:val="24"/>
          <w:u w:val="single"/>
        </w:rPr>
        <w:t>ffectifs Sous-Traitants In</w:t>
      </w:r>
      <w:r w:rsidR="006E53C9" w:rsidRPr="00C06F0E">
        <w:rPr>
          <w:rFonts w:cs="Calibri"/>
          <w:b/>
          <w:i/>
          <w:sz w:val="24"/>
          <w:szCs w:val="24"/>
          <w:u w:val="single"/>
        </w:rPr>
        <w:t>-</w:t>
      </w:r>
      <w:r w:rsidR="008353FB" w:rsidRPr="00C06F0E">
        <w:rPr>
          <w:rFonts w:cs="Calibri"/>
          <w:b/>
          <w:i/>
          <w:sz w:val="24"/>
          <w:szCs w:val="24"/>
          <w:u w:val="single"/>
        </w:rPr>
        <w:t>situ </w:t>
      </w:r>
      <w:r w:rsidR="008353FB" w:rsidRPr="00C06F0E">
        <w:rPr>
          <w:rFonts w:cs="Calibri"/>
          <w:b/>
          <w:sz w:val="24"/>
          <w:szCs w:val="24"/>
        </w:rPr>
        <w:t>:</w:t>
      </w:r>
      <w:r w:rsidR="00C01454" w:rsidRPr="00C06F0E">
        <w:rPr>
          <w:rFonts w:cs="Calibri"/>
          <w:b/>
          <w:sz w:val="24"/>
          <w:szCs w:val="24"/>
        </w:rPr>
        <w:t xml:space="preserve"> </w:t>
      </w:r>
      <w:r w:rsidR="00C06F0E" w:rsidRPr="00C06F0E">
        <w:rPr>
          <w:rFonts w:cs="Calibri"/>
          <w:sz w:val="24"/>
          <w:szCs w:val="24"/>
        </w:rPr>
        <w:t>124 SF + 60 STP + 33 STC + 10 GPP + 2 Autres =</w:t>
      </w:r>
      <w:r w:rsidR="00C06F0E" w:rsidRPr="00C06F0E">
        <w:rPr>
          <w:rFonts w:cs="Calibri"/>
          <w:b/>
          <w:sz w:val="24"/>
          <w:szCs w:val="24"/>
        </w:rPr>
        <w:t xml:space="preserve"> 229 </w:t>
      </w:r>
      <w:r w:rsidR="00C06F0E">
        <w:rPr>
          <w:rFonts w:cs="Calibri"/>
          <w:b/>
          <w:sz w:val="24"/>
          <w:szCs w:val="24"/>
        </w:rPr>
        <w:t xml:space="preserve">salariés. 44% de </w:t>
      </w:r>
      <w:r w:rsidR="00C06F0E" w:rsidRPr="00F652A7">
        <w:rPr>
          <w:rFonts w:cs="Calibri"/>
          <w:b/>
          <w:sz w:val="24"/>
          <w:szCs w:val="24"/>
        </w:rPr>
        <w:t>SF</w:t>
      </w:r>
      <w:r w:rsidR="00A11C78" w:rsidRPr="00F652A7">
        <w:rPr>
          <w:rFonts w:cs="Calibri"/>
          <w:b/>
          <w:sz w:val="24"/>
          <w:szCs w:val="24"/>
        </w:rPr>
        <w:t xml:space="preserve"> </w:t>
      </w:r>
      <w:r w:rsidR="00A11C78" w:rsidRPr="00A11C78">
        <w:rPr>
          <w:rFonts w:cs="Calibri"/>
          <w:b/>
          <w:sz w:val="24"/>
          <w:szCs w:val="24"/>
        </w:rPr>
        <w:t>l’établissement.</w:t>
      </w:r>
      <w:r w:rsidR="000939FB" w:rsidRPr="000939FB">
        <w:rPr>
          <w:rFonts w:ascii="Calibri" w:hAnsi="Calibri" w:cs="Calibri"/>
          <w:sz w:val="24"/>
          <w:szCs w:val="24"/>
          <w:shd w:val="clear" w:color="auto" w:fill="FFFFFF"/>
        </w:rPr>
        <w:t xml:space="preserve"> </w:t>
      </w:r>
    </w:p>
    <w:p w14:paraId="7B0F8597" w14:textId="452EE769" w:rsidR="000939FB" w:rsidRPr="00B97357" w:rsidRDefault="000939FB" w:rsidP="000939FB">
      <w:pPr>
        <w:ind w:left="-284" w:hanging="142"/>
        <w:rPr>
          <w:rFonts w:ascii="Calibri" w:hAnsi="Calibri" w:cs="Calibri"/>
          <w:sz w:val="24"/>
          <w:szCs w:val="24"/>
          <w:shd w:val="clear" w:color="auto" w:fill="FFFFFF"/>
        </w:rPr>
      </w:pPr>
      <w:r>
        <w:rPr>
          <w:rFonts w:ascii="Calibri" w:hAnsi="Calibri" w:cs="Calibri"/>
          <w:sz w:val="24"/>
          <w:szCs w:val="24"/>
          <w:shd w:val="clear" w:color="auto" w:fill="FFFFFF"/>
        </w:rPr>
        <w:t xml:space="preserve"> </w:t>
      </w:r>
      <w:r>
        <w:rPr>
          <w:rFonts w:ascii="Calibri" w:hAnsi="Calibri" w:cs="Calibri"/>
          <w:b/>
          <w:i/>
          <w:sz w:val="24"/>
          <w:szCs w:val="24"/>
          <w:u w:val="single"/>
          <w:shd w:val="clear" w:color="auto" w:fill="FFFFFF"/>
        </w:rPr>
        <w:t>Recrutement :</w:t>
      </w:r>
      <w:r>
        <w:rPr>
          <w:rFonts w:ascii="Calibri" w:hAnsi="Calibri" w:cs="Calibri"/>
          <w:sz w:val="24"/>
          <w:szCs w:val="24"/>
          <w:shd w:val="clear" w:color="auto" w:fill="FFFFFF"/>
        </w:rPr>
        <w:t xml:space="preserve"> Le 26 septembre une nouvelle cession a eu lieu</w:t>
      </w:r>
      <w:r w:rsidR="004256C1">
        <w:rPr>
          <w:rFonts w:ascii="Calibri" w:hAnsi="Calibri" w:cs="Calibri"/>
          <w:sz w:val="24"/>
          <w:szCs w:val="24"/>
          <w:shd w:val="clear" w:color="auto" w:fill="FFFFFF"/>
        </w:rPr>
        <w:t>.</w:t>
      </w:r>
    </w:p>
    <w:p w14:paraId="49C7DE91" w14:textId="4F7C6A39" w:rsidR="00C06F0E" w:rsidRPr="00427EF7" w:rsidRDefault="00C06F0E" w:rsidP="00C06F0E">
      <w:pPr>
        <w:spacing w:after="0"/>
        <w:ind w:firstLine="708"/>
        <w:jc w:val="both"/>
        <w:rPr>
          <w:rFonts w:cs="Calibri"/>
          <w:sz w:val="24"/>
          <w:szCs w:val="24"/>
        </w:rPr>
      </w:pPr>
      <w:r>
        <w:rPr>
          <w:b/>
          <w:color w:val="FF0000"/>
          <w:u w:val="single"/>
        </w:rPr>
        <w:t xml:space="preserve">Commentaires CGT : </w:t>
      </w:r>
      <w:r w:rsidRPr="00223F2D">
        <w:rPr>
          <w:color w:val="FF0000"/>
        </w:rPr>
        <w:t>La</w:t>
      </w:r>
      <w:r w:rsidRPr="00C06F0E">
        <w:rPr>
          <w:color w:val="FF0000"/>
        </w:rPr>
        <w:t xml:space="preserve"> Direction Locale poursuit le transfert de charge du travail réalisé par les salariés Dassault vers la sous-traitance in situ et ex situ</w:t>
      </w:r>
      <w:r w:rsidR="004256C1">
        <w:rPr>
          <w:color w:val="FF0000"/>
        </w:rPr>
        <w:t xml:space="preserve">. </w:t>
      </w:r>
      <w:r w:rsidR="00115F9D">
        <w:rPr>
          <w:color w:val="FF0000"/>
        </w:rPr>
        <w:t xml:space="preserve">Le taux de sous-traitance est de 44% dans notre </w:t>
      </w:r>
      <w:r w:rsidRPr="00C06F0E">
        <w:rPr>
          <w:color w:val="FF0000"/>
        </w:rPr>
        <w:t>établissement.</w:t>
      </w:r>
      <w:r>
        <w:rPr>
          <w:b/>
          <w:color w:val="FF0000"/>
        </w:rPr>
        <w:t xml:space="preserve"> </w:t>
      </w:r>
      <w:r w:rsidRPr="00427EF7">
        <w:rPr>
          <w:color w:val="FF0000"/>
        </w:rPr>
        <w:t xml:space="preserve">Nous continuons à déplorer </w:t>
      </w:r>
      <w:r w:rsidR="00427EF7" w:rsidRPr="00427EF7">
        <w:rPr>
          <w:color w:val="FF0000"/>
        </w:rPr>
        <w:t>ce transfert massif de travail vers la sous-traitance dont le but est de faire des économies qui sont réalisés sur les salariés de ces entreprises.</w:t>
      </w:r>
      <w:r w:rsidR="00427EF7">
        <w:rPr>
          <w:color w:val="FF0000"/>
        </w:rPr>
        <w:t xml:space="preserve"> Les problèmes rencontrés aujourd’hui dans la fabrication des avions sont le fruit de la volonté d’accélérer ces transferts avec au même moment une montée en cadence. La désorganisation </w:t>
      </w:r>
      <w:r w:rsidR="00223F2D">
        <w:rPr>
          <w:color w:val="FF0000"/>
        </w:rPr>
        <w:t xml:space="preserve">et la qualité </w:t>
      </w:r>
      <w:r w:rsidR="00427EF7">
        <w:rPr>
          <w:color w:val="FF0000"/>
        </w:rPr>
        <w:t xml:space="preserve">du travail </w:t>
      </w:r>
      <w:r w:rsidR="00223F2D">
        <w:rPr>
          <w:color w:val="FF0000"/>
        </w:rPr>
        <w:t xml:space="preserve"> s’en ressentent fortement actuellement sans qu’aucune remise en question ne vienne inquiéter nos instances dirigeantes. Quand cela </w:t>
      </w:r>
      <w:r w:rsidR="00F652A7">
        <w:rPr>
          <w:color w:val="FF0000"/>
        </w:rPr>
        <w:t>s’arrêtera-t-il</w:t>
      </w:r>
      <w:r w:rsidR="00223F2D">
        <w:rPr>
          <w:color w:val="FF0000"/>
        </w:rPr>
        <w:t> ?</w:t>
      </w:r>
    </w:p>
    <w:p w14:paraId="6B3B0B20" w14:textId="77777777" w:rsidR="00CD5601" w:rsidRPr="00161B8D" w:rsidRDefault="00CD5601" w:rsidP="00CC4680">
      <w:pPr>
        <w:spacing w:after="0"/>
        <w:jc w:val="both"/>
        <w:rPr>
          <w:rFonts w:ascii="Calibri" w:hAnsi="Calibri" w:cs="Calibri"/>
          <w:color w:val="00B050"/>
          <w:sz w:val="16"/>
          <w:szCs w:val="16"/>
        </w:rPr>
      </w:pPr>
    </w:p>
    <w:p w14:paraId="62B229AD" w14:textId="0F0F1E8A" w:rsidR="00DA163A" w:rsidRPr="00395F32" w:rsidRDefault="000D6BD3" w:rsidP="00395F32">
      <w:pPr>
        <w:pStyle w:val="Paragraphedeliste"/>
        <w:numPr>
          <w:ilvl w:val="0"/>
          <w:numId w:val="1"/>
        </w:numPr>
        <w:spacing w:after="0"/>
        <w:ind w:left="142"/>
        <w:jc w:val="both"/>
        <w:rPr>
          <w:rFonts w:cs="Calibri"/>
          <w:b/>
          <w:i/>
          <w:color w:val="00B050"/>
          <w:sz w:val="24"/>
          <w:szCs w:val="24"/>
          <w:u w:val="single"/>
        </w:rPr>
      </w:pPr>
      <w:r w:rsidRPr="009126E1">
        <w:rPr>
          <w:rFonts w:cs="Calibri"/>
          <w:b/>
          <w:i/>
          <w:color w:val="00B050"/>
          <w:sz w:val="24"/>
          <w:szCs w:val="24"/>
          <w:u w:val="single"/>
        </w:rPr>
        <w:t>Point des fabrications en cours :</w:t>
      </w:r>
    </w:p>
    <w:p w14:paraId="0E96E2ED" w14:textId="77777777" w:rsidR="00675144" w:rsidRPr="009126E1" w:rsidRDefault="00766EDA" w:rsidP="00395FFC">
      <w:pPr>
        <w:pStyle w:val="Paragraphedeliste"/>
        <w:numPr>
          <w:ilvl w:val="0"/>
          <w:numId w:val="14"/>
        </w:numPr>
        <w:spacing w:after="0"/>
        <w:ind w:left="709"/>
        <w:jc w:val="both"/>
        <w:rPr>
          <w:rFonts w:cs="Calibri"/>
          <w:sz w:val="24"/>
          <w:szCs w:val="24"/>
        </w:rPr>
      </w:pPr>
      <w:r w:rsidRPr="009126E1">
        <w:rPr>
          <w:rFonts w:cs="Calibri"/>
          <w:sz w:val="24"/>
          <w:szCs w:val="24"/>
        </w:rPr>
        <w:t>N</w:t>
      </w:r>
      <w:r w:rsidR="001D6904" w:rsidRPr="009126E1">
        <w:rPr>
          <w:rFonts w:cs="Calibri"/>
          <w:sz w:val="24"/>
          <w:szCs w:val="24"/>
        </w:rPr>
        <w:t>ou</w:t>
      </w:r>
      <w:r w:rsidR="007D0F8D" w:rsidRPr="009126E1">
        <w:rPr>
          <w:rFonts w:cs="Calibri"/>
          <w:sz w:val="24"/>
          <w:szCs w:val="24"/>
        </w:rPr>
        <w:t>s</w:t>
      </w:r>
      <w:r w:rsidR="000733EB" w:rsidRPr="009126E1">
        <w:rPr>
          <w:rFonts w:cs="Calibri"/>
          <w:sz w:val="24"/>
          <w:szCs w:val="24"/>
        </w:rPr>
        <w:t xml:space="preserve"> avons </w:t>
      </w:r>
      <w:r w:rsidR="00130251" w:rsidRPr="009126E1">
        <w:rPr>
          <w:rFonts w:cs="Calibri"/>
          <w:sz w:val="24"/>
          <w:szCs w:val="24"/>
        </w:rPr>
        <w:t>livré</w:t>
      </w:r>
      <w:r w:rsidR="000733EB" w:rsidRPr="009126E1">
        <w:rPr>
          <w:rFonts w:cs="Calibri"/>
          <w:sz w:val="24"/>
          <w:szCs w:val="24"/>
        </w:rPr>
        <w:t> </w:t>
      </w:r>
      <w:r w:rsidR="00527BCE" w:rsidRPr="009126E1">
        <w:rPr>
          <w:rFonts w:cs="Calibri"/>
          <w:sz w:val="24"/>
          <w:szCs w:val="24"/>
        </w:rPr>
        <w:t xml:space="preserve">à l’établissement de Mérignac </w:t>
      </w:r>
      <w:r w:rsidR="000733EB" w:rsidRPr="009126E1">
        <w:rPr>
          <w:rFonts w:cs="Calibri"/>
          <w:sz w:val="24"/>
          <w:szCs w:val="24"/>
        </w:rPr>
        <w:t>:</w:t>
      </w:r>
    </w:p>
    <w:p w14:paraId="1C391988" w14:textId="33666368" w:rsidR="00675144" w:rsidRPr="009126E1" w:rsidRDefault="0016782B" w:rsidP="003D10CF">
      <w:pPr>
        <w:pStyle w:val="Paragraphedeliste"/>
        <w:numPr>
          <w:ilvl w:val="0"/>
          <w:numId w:val="2"/>
        </w:numPr>
        <w:spacing w:after="0"/>
        <w:ind w:left="3119"/>
        <w:jc w:val="both"/>
        <w:rPr>
          <w:rFonts w:cs="Calibri"/>
          <w:sz w:val="24"/>
          <w:szCs w:val="24"/>
        </w:rPr>
      </w:pPr>
      <w:r w:rsidRPr="009126E1">
        <w:rPr>
          <w:rFonts w:cs="Calibri"/>
          <w:sz w:val="24"/>
          <w:szCs w:val="24"/>
        </w:rPr>
        <w:t>2</w:t>
      </w:r>
      <w:r w:rsidR="003D10CF" w:rsidRPr="009126E1">
        <w:rPr>
          <w:rFonts w:cs="Calibri"/>
          <w:sz w:val="24"/>
          <w:szCs w:val="24"/>
        </w:rPr>
        <w:t xml:space="preserve"> voilure</w:t>
      </w:r>
      <w:r w:rsidRPr="009126E1">
        <w:rPr>
          <w:rFonts w:cs="Calibri"/>
          <w:sz w:val="24"/>
          <w:szCs w:val="24"/>
        </w:rPr>
        <w:t>s</w:t>
      </w:r>
      <w:r w:rsidR="000733EB" w:rsidRPr="009126E1">
        <w:rPr>
          <w:rFonts w:cs="Calibri"/>
          <w:sz w:val="24"/>
          <w:szCs w:val="24"/>
        </w:rPr>
        <w:t xml:space="preserve"> R</w:t>
      </w:r>
      <w:r w:rsidR="00C84FCC" w:rsidRPr="009126E1">
        <w:rPr>
          <w:rFonts w:cs="Calibri"/>
          <w:sz w:val="24"/>
          <w:szCs w:val="24"/>
        </w:rPr>
        <w:t>afale soit</w:t>
      </w:r>
      <w:r w:rsidR="004058D3" w:rsidRPr="009126E1">
        <w:rPr>
          <w:rFonts w:cs="Calibri"/>
          <w:sz w:val="24"/>
          <w:szCs w:val="24"/>
        </w:rPr>
        <w:t xml:space="preserve"> </w:t>
      </w:r>
      <w:r w:rsidR="00D5437F" w:rsidRPr="009126E1">
        <w:rPr>
          <w:rFonts w:cs="Calibri"/>
          <w:sz w:val="24"/>
          <w:szCs w:val="24"/>
        </w:rPr>
        <w:t>2</w:t>
      </w:r>
      <w:r w:rsidR="000C3739">
        <w:rPr>
          <w:rFonts w:cs="Calibri"/>
          <w:sz w:val="24"/>
          <w:szCs w:val="24"/>
        </w:rPr>
        <w:t>78</w:t>
      </w:r>
      <w:r w:rsidR="002A3FBC" w:rsidRPr="009126E1">
        <w:rPr>
          <w:rFonts w:cs="Calibri"/>
          <w:sz w:val="24"/>
          <w:szCs w:val="24"/>
        </w:rPr>
        <w:t xml:space="preserve"> sur </w:t>
      </w:r>
      <w:r w:rsidR="003D10CF" w:rsidRPr="009126E1">
        <w:rPr>
          <w:rFonts w:cs="Calibri"/>
          <w:sz w:val="24"/>
          <w:szCs w:val="24"/>
        </w:rPr>
        <w:t>358</w:t>
      </w:r>
      <w:r w:rsidR="00D82D1A" w:rsidRPr="009126E1">
        <w:rPr>
          <w:rFonts w:cs="Calibri"/>
          <w:sz w:val="24"/>
          <w:szCs w:val="24"/>
        </w:rPr>
        <w:t xml:space="preserve">  </w:t>
      </w:r>
      <w:r w:rsidR="00257666" w:rsidRPr="009126E1">
        <w:rPr>
          <w:rFonts w:cs="Calibri"/>
          <w:sz w:val="24"/>
          <w:szCs w:val="24"/>
        </w:rPr>
        <w:t xml:space="preserve"> </w:t>
      </w:r>
    </w:p>
    <w:p w14:paraId="55953FAF" w14:textId="78108D5C" w:rsidR="004058D3" w:rsidRPr="009126E1" w:rsidRDefault="0016782B" w:rsidP="00395FFC">
      <w:pPr>
        <w:pStyle w:val="Paragraphedeliste"/>
        <w:numPr>
          <w:ilvl w:val="0"/>
          <w:numId w:val="2"/>
        </w:numPr>
        <w:spacing w:after="0"/>
        <w:ind w:left="3119"/>
        <w:jc w:val="both"/>
        <w:rPr>
          <w:rFonts w:cs="Calibri"/>
          <w:sz w:val="24"/>
          <w:szCs w:val="24"/>
        </w:rPr>
      </w:pPr>
      <w:r w:rsidRPr="009126E1">
        <w:rPr>
          <w:rFonts w:cs="Calibri"/>
          <w:sz w:val="24"/>
          <w:szCs w:val="24"/>
        </w:rPr>
        <w:t>2</w:t>
      </w:r>
      <w:r w:rsidR="0054465E" w:rsidRPr="009126E1">
        <w:rPr>
          <w:rFonts w:cs="Calibri"/>
          <w:sz w:val="24"/>
          <w:szCs w:val="24"/>
        </w:rPr>
        <w:t xml:space="preserve"> </w:t>
      </w:r>
      <w:r w:rsidR="00EB4D84" w:rsidRPr="009126E1">
        <w:rPr>
          <w:rFonts w:cs="Calibri"/>
          <w:sz w:val="24"/>
          <w:szCs w:val="24"/>
        </w:rPr>
        <w:t>jeu</w:t>
      </w:r>
      <w:r w:rsidRPr="009126E1">
        <w:rPr>
          <w:rFonts w:cs="Calibri"/>
          <w:sz w:val="24"/>
          <w:szCs w:val="24"/>
        </w:rPr>
        <w:t>x</w:t>
      </w:r>
      <w:r w:rsidR="00EB4D84" w:rsidRPr="009126E1">
        <w:rPr>
          <w:rFonts w:cs="Calibri"/>
          <w:sz w:val="24"/>
          <w:szCs w:val="24"/>
        </w:rPr>
        <w:t xml:space="preserve"> </w:t>
      </w:r>
      <w:r w:rsidR="000733EB" w:rsidRPr="009126E1">
        <w:rPr>
          <w:rFonts w:cs="Calibri"/>
          <w:sz w:val="24"/>
          <w:szCs w:val="24"/>
        </w:rPr>
        <w:t xml:space="preserve">de </w:t>
      </w:r>
      <w:r w:rsidR="004D2053" w:rsidRPr="009126E1">
        <w:rPr>
          <w:rFonts w:cs="Calibri"/>
          <w:sz w:val="24"/>
          <w:szCs w:val="24"/>
        </w:rPr>
        <w:t xml:space="preserve">canard </w:t>
      </w:r>
      <w:r w:rsidR="000F7B0D">
        <w:rPr>
          <w:rFonts w:cs="Calibri"/>
          <w:sz w:val="24"/>
          <w:szCs w:val="24"/>
        </w:rPr>
        <w:t>106 sur 162</w:t>
      </w:r>
    </w:p>
    <w:p w14:paraId="13AE64D0" w14:textId="2E0C00D4" w:rsidR="0016782B" w:rsidRPr="009126E1" w:rsidRDefault="0016782B" w:rsidP="00395FFC">
      <w:pPr>
        <w:pStyle w:val="Paragraphedeliste"/>
        <w:numPr>
          <w:ilvl w:val="0"/>
          <w:numId w:val="2"/>
        </w:numPr>
        <w:spacing w:after="0"/>
        <w:ind w:left="3119"/>
        <w:jc w:val="both"/>
        <w:rPr>
          <w:rFonts w:cs="Calibri"/>
          <w:sz w:val="24"/>
          <w:szCs w:val="24"/>
        </w:rPr>
      </w:pPr>
      <w:r w:rsidRPr="009126E1">
        <w:rPr>
          <w:rFonts w:cs="Calibri"/>
          <w:sz w:val="24"/>
          <w:szCs w:val="24"/>
        </w:rPr>
        <w:t xml:space="preserve">2 dérives </w:t>
      </w:r>
      <w:r w:rsidR="000F7B0D">
        <w:rPr>
          <w:rFonts w:cs="Calibri"/>
          <w:sz w:val="24"/>
          <w:szCs w:val="24"/>
        </w:rPr>
        <w:t>105 sur 167</w:t>
      </w:r>
    </w:p>
    <w:p w14:paraId="39F8EBAB" w14:textId="19FBAEFF" w:rsidR="0016782B" w:rsidRPr="00AB352C" w:rsidRDefault="00AB352C" w:rsidP="00AB352C">
      <w:pPr>
        <w:pStyle w:val="Paragraphedeliste"/>
        <w:numPr>
          <w:ilvl w:val="0"/>
          <w:numId w:val="2"/>
        </w:numPr>
        <w:spacing w:after="0"/>
        <w:ind w:left="3119"/>
        <w:jc w:val="both"/>
        <w:rPr>
          <w:rFonts w:cs="Calibri"/>
          <w:sz w:val="24"/>
          <w:szCs w:val="24"/>
        </w:rPr>
      </w:pPr>
      <w:r>
        <w:rPr>
          <w:rFonts w:cs="Calibri"/>
          <w:sz w:val="24"/>
          <w:szCs w:val="24"/>
        </w:rPr>
        <w:t>1</w:t>
      </w:r>
      <w:r w:rsidR="00637897" w:rsidRPr="009126E1">
        <w:rPr>
          <w:rFonts w:cs="Calibri"/>
          <w:sz w:val="24"/>
          <w:szCs w:val="24"/>
        </w:rPr>
        <w:t xml:space="preserve"> </w:t>
      </w:r>
      <w:r w:rsidR="00707726" w:rsidRPr="009126E1">
        <w:rPr>
          <w:rFonts w:cs="Calibri"/>
          <w:sz w:val="24"/>
          <w:szCs w:val="24"/>
        </w:rPr>
        <w:t>voilure</w:t>
      </w:r>
      <w:r w:rsidR="000733EB" w:rsidRPr="009126E1">
        <w:rPr>
          <w:rFonts w:cs="Calibri"/>
          <w:sz w:val="24"/>
          <w:szCs w:val="24"/>
        </w:rPr>
        <w:t xml:space="preserve"> </w:t>
      </w:r>
      <w:proofErr w:type="spellStart"/>
      <w:r w:rsidR="000733EB" w:rsidRPr="009126E1">
        <w:rPr>
          <w:rFonts w:cs="Calibri"/>
          <w:sz w:val="24"/>
          <w:szCs w:val="24"/>
        </w:rPr>
        <w:t>L</w:t>
      </w:r>
      <w:r w:rsidR="00637897" w:rsidRPr="009126E1">
        <w:rPr>
          <w:rFonts w:cs="Calibri"/>
          <w:sz w:val="24"/>
          <w:szCs w:val="24"/>
        </w:rPr>
        <w:t>egacy</w:t>
      </w:r>
      <w:proofErr w:type="spellEnd"/>
      <w:r w:rsidR="00CC1FFA" w:rsidRPr="009126E1">
        <w:rPr>
          <w:rFonts w:cs="Calibri"/>
          <w:sz w:val="24"/>
          <w:szCs w:val="24"/>
        </w:rPr>
        <w:t>,</w:t>
      </w:r>
      <w:r w:rsidR="00D5437F" w:rsidRPr="009126E1">
        <w:rPr>
          <w:rFonts w:cs="Calibri"/>
          <w:sz w:val="24"/>
          <w:szCs w:val="24"/>
        </w:rPr>
        <w:t xml:space="preserve"> </w:t>
      </w:r>
      <w:r w:rsidR="000F7B0D">
        <w:rPr>
          <w:rFonts w:cs="Calibri"/>
          <w:sz w:val="24"/>
          <w:szCs w:val="24"/>
        </w:rPr>
        <w:t>soit  les 1623</w:t>
      </w:r>
      <w:r w:rsidR="000C3739">
        <w:rPr>
          <w:rFonts w:cs="Calibri"/>
          <w:sz w:val="24"/>
          <w:szCs w:val="24"/>
        </w:rPr>
        <w:t xml:space="preserve"> sur les 1658 à fabriquer</w:t>
      </w:r>
    </w:p>
    <w:p w14:paraId="67D4C804" w14:textId="690E67B9" w:rsidR="001D6904" w:rsidRPr="009126E1" w:rsidRDefault="003D10CF" w:rsidP="003D10CF">
      <w:pPr>
        <w:pStyle w:val="Paragraphedeliste"/>
        <w:numPr>
          <w:ilvl w:val="0"/>
          <w:numId w:val="2"/>
        </w:numPr>
        <w:spacing w:after="0"/>
        <w:ind w:left="3119"/>
        <w:jc w:val="both"/>
        <w:rPr>
          <w:rFonts w:cs="Calibri"/>
          <w:sz w:val="24"/>
          <w:szCs w:val="24"/>
        </w:rPr>
      </w:pPr>
      <w:r w:rsidRPr="009126E1">
        <w:rPr>
          <w:rFonts w:cs="Calibri"/>
          <w:sz w:val="24"/>
          <w:szCs w:val="24"/>
        </w:rPr>
        <w:t>1</w:t>
      </w:r>
      <w:r w:rsidR="0054465E" w:rsidRPr="009126E1">
        <w:rPr>
          <w:rFonts w:cs="Calibri"/>
          <w:sz w:val="24"/>
          <w:szCs w:val="24"/>
        </w:rPr>
        <w:t xml:space="preserve"> </w:t>
      </w:r>
      <w:r w:rsidR="00EB61B4" w:rsidRPr="009126E1">
        <w:rPr>
          <w:rFonts w:cs="Calibri"/>
          <w:sz w:val="24"/>
          <w:szCs w:val="24"/>
        </w:rPr>
        <w:t>voilure 8X</w:t>
      </w:r>
      <w:r w:rsidR="00CC1FFA" w:rsidRPr="009126E1">
        <w:rPr>
          <w:rFonts w:cs="Calibri"/>
          <w:sz w:val="24"/>
          <w:szCs w:val="24"/>
        </w:rPr>
        <w:t>,</w:t>
      </w:r>
      <w:r w:rsidR="000C3739">
        <w:rPr>
          <w:rFonts w:cs="Calibri"/>
          <w:sz w:val="24"/>
          <w:szCs w:val="24"/>
        </w:rPr>
        <w:t xml:space="preserve"> 112 sur 13</w:t>
      </w:r>
      <w:r w:rsidR="002A3FBC" w:rsidRPr="009126E1">
        <w:rPr>
          <w:rFonts w:cs="Calibri"/>
          <w:sz w:val="24"/>
          <w:szCs w:val="24"/>
        </w:rPr>
        <w:t>0</w:t>
      </w:r>
      <w:r w:rsidR="00257666" w:rsidRPr="009126E1">
        <w:rPr>
          <w:rFonts w:cs="Calibri"/>
          <w:sz w:val="24"/>
          <w:szCs w:val="24"/>
        </w:rPr>
        <w:t xml:space="preserve"> </w:t>
      </w:r>
    </w:p>
    <w:p w14:paraId="5BD63A99" w14:textId="73F7AC49" w:rsidR="00072A16" w:rsidRPr="009126E1" w:rsidRDefault="00257666" w:rsidP="001F1EF6">
      <w:pPr>
        <w:pStyle w:val="Paragraphedeliste"/>
        <w:numPr>
          <w:ilvl w:val="0"/>
          <w:numId w:val="2"/>
        </w:numPr>
        <w:spacing w:after="0"/>
        <w:ind w:left="3119"/>
        <w:jc w:val="both"/>
        <w:rPr>
          <w:rFonts w:cs="Calibri"/>
          <w:sz w:val="24"/>
          <w:szCs w:val="24"/>
        </w:rPr>
      </w:pPr>
      <w:proofErr w:type="spellStart"/>
      <w:r w:rsidRPr="009126E1">
        <w:rPr>
          <w:rFonts w:cs="Calibri"/>
          <w:sz w:val="24"/>
          <w:szCs w:val="24"/>
        </w:rPr>
        <w:t>Pyro</w:t>
      </w:r>
      <w:proofErr w:type="spellEnd"/>
      <w:r w:rsidR="00AB352C">
        <w:rPr>
          <w:rFonts w:cs="Calibri"/>
          <w:sz w:val="24"/>
          <w:szCs w:val="24"/>
        </w:rPr>
        <w:t>, 130 sur 1</w:t>
      </w:r>
      <w:r w:rsidR="000F5E85" w:rsidRPr="009126E1">
        <w:rPr>
          <w:rFonts w:cs="Calibri"/>
          <w:sz w:val="24"/>
          <w:szCs w:val="24"/>
        </w:rPr>
        <w:t>5</w:t>
      </w:r>
      <w:r w:rsidR="00AB352C">
        <w:rPr>
          <w:rFonts w:cs="Calibri"/>
          <w:sz w:val="24"/>
          <w:szCs w:val="24"/>
        </w:rPr>
        <w:t>0</w:t>
      </w:r>
      <w:r w:rsidR="003D1637" w:rsidRPr="009126E1">
        <w:rPr>
          <w:rFonts w:cs="Calibri"/>
          <w:sz w:val="24"/>
          <w:szCs w:val="24"/>
        </w:rPr>
        <w:t> </w:t>
      </w:r>
    </w:p>
    <w:p w14:paraId="5AE6C8CC" w14:textId="5F6949EE" w:rsidR="00DA163A" w:rsidRPr="009126E1" w:rsidRDefault="00DA163A" w:rsidP="00484B50">
      <w:pPr>
        <w:pStyle w:val="Paragraphedeliste"/>
        <w:ind w:left="0"/>
        <w:jc w:val="both"/>
        <w:rPr>
          <w:rFonts w:cs="Calibr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850AB6" w:rsidRPr="009126E1" w14:paraId="700BD8BC" w14:textId="1D4B6A0E" w:rsidTr="00484B50">
        <w:trPr>
          <w:trHeight w:val="170"/>
          <w:jc w:val="center"/>
        </w:trPr>
        <w:tc>
          <w:tcPr>
            <w:tcW w:w="4820" w:type="dxa"/>
            <w:vAlign w:val="center"/>
          </w:tcPr>
          <w:p w14:paraId="7EE3FA82" w14:textId="4BAA9D25" w:rsidR="00484B50" w:rsidRPr="00484B50" w:rsidRDefault="00484B50" w:rsidP="00484B50">
            <w:pPr>
              <w:pStyle w:val="Paragraphedeliste"/>
              <w:ind w:left="0"/>
              <w:jc w:val="center"/>
              <w:rPr>
                <w:rFonts w:cs="Calibri"/>
                <w:b/>
                <w:sz w:val="20"/>
                <w:szCs w:val="20"/>
              </w:rPr>
            </w:pPr>
            <w:r w:rsidRPr="00484B50">
              <w:rPr>
                <w:rFonts w:cs="Calibri"/>
                <w:b/>
                <w:sz w:val="20"/>
                <w:szCs w:val="20"/>
              </w:rPr>
              <w:t>TABLEAU DES CHARGES POUR LES TROIS MOIS A VENIR</w:t>
            </w:r>
          </w:p>
          <w:p w14:paraId="3B5C02CD" w14:textId="77777777" w:rsidR="00850AB6" w:rsidRPr="009126E1" w:rsidRDefault="00850AB6" w:rsidP="00CC4680">
            <w:pPr>
              <w:spacing w:after="0" w:line="240" w:lineRule="auto"/>
              <w:jc w:val="center"/>
              <w:rPr>
                <w:rFonts w:ascii="Calibri" w:hAnsi="Calibri" w:cs="Calibri"/>
                <w:sz w:val="24"/>
                <w:szCs w:val="24"/>
              </w:rPr>
            </w:pPr>
          </w:p>
        </w:tc>
        <w:tc>
          <w:tcPr>
            <w:tcW w:w="1707" w:type="dxa"/>
            <w:vAlign w:val="center"/>
          </w:tcPr>
          <w:p w14:paraId="53E4463E" w14:textId="46DECC8B" w:rsidR="00850AB6" w:rsidRPr="009126E1" w:rsidRDefault="00F90EBC" w:rsidP="00CC4680">
            <w:pPr>
              <w:spacing w:after="0" w:line="240" w:lineRule="auto"/>
              <w:jc w:val="center"/>
              <w:rPr>
                <w:rFonts w:ascii="Calibri" w:hAnsi="Calibri" w:cs="Calibri"/>
                <w:sz w:val="24"/>
                <w:szCs w:val="24"/>
              </w:rPr>
            </w:pPr>
            <w:proofErr w:type="spellStart"/>
            <w:r w:rsidRPr="009126E1">
              <w:rPr>
                <w:rFonts w:ascii="Calibri" w:hAnsi="Calibri" w:cs="Calibri"/>
                <w:sz w:val="24"/>
                <w:szCs w:val="24"/>
              </w:rPr>
              <w:t>oct</w:t>
            </w:r>
            <w:proofErr w:type="spellEnd"/>
          </w:p>
        </w:tc>
        <w:tc>
          <w:tcPr>
            <w:tcW w:w="1707" w:type="dxa"/>
            <w:vAlign w:val="center"/>
          </w:tcPr>
          <w:p w14:paraId="77679535" w14:textId="4AF09FB5" w:rsidR="00850AB6" w:rsidRPr="009126E1" w:rsidRDefault="00F90EBC" w:rsidP="00CC4680">
            <w:pPr>
              <w:spacing w:after="0" w:line="240" w:lineRule="auto"/>
              <w:jc w:val="center"/>
              <w:rPr>
                <w:rFonts w:ascii="Calibri" w:hAnsi="Calibri" w:cs="Calibri"/>
                <w:sz w:val="24"/>
                <w:szCs w:val="24"/>
              </w:rPr>
            </w:pPr>
            <w:proofErr w:type="spellStart"/>
            <w:r w:rsidRPr="009126E1">
              <w:rPr>
                <w:rFonts w:ascii="Calibri" w:hAnsi="Calibri" w:cs="Calibri"/>
                <w:sz w:val="24"/>
                <w:szCs w:val="24"/>
              </w:rPr>
              <w:t>nov</w:t>
            </w:r>
            <w:proofErr w:type="spellEnd"/>
          </w:p>
        </w:tc>
        <w:tc>
          <w:tcPr>
            <w:tcW w:w="1707" w:type="dxa"/>
            <w:vAlign w:val="center"/>
          </w:tcPr>
          <w:p w14:paraId="5BD4068B" w14:textId="06A3D13D" w:rsidR="00850AB6" w:rsidRPr="009126E1" w:rsidRDefault="00F90EBC" w:rsidP="00CC4680">
            <w:pPr>
              <w:spacing w:after="0" w:line="240" w:lineRule="auto"/>
              <w:jc w:val="center"/>
              <w:rPr>
                <w:rFonts w:ascii="Calibri" w:hAnsi="Calibri" w:cs="Calibri"/>
                <w:sz w:val="24"/>
                <w:szCs w:val="24"/>
              </w:rPr>
            </w:pPr>
            <w:proofErr w:type="spellStart"/>
            <w:r w:rsidRPr="009126E1">
              <w:rPr>
                <w:rFonts w:ascii="Calibri" w:hAnsi="Calibri" w:cs="Calibri"/>
                <w:sz w:val="24"/>
                <w:szCs w:val="24"/>
              </w:rPr>
              <w:t>dec</w:t>
            </w:r>
            <w:proofErr w:type="spellEnd"/>
          </w:p>
        </w:tc>
      </w:tr>
      <w:tr w:rsidR="00850AB6" w:rsidRPr="009126E1" w14:paraId="5A0BED42" w14:textId="677062E5" w:rsidTr="00484B50">
        <w:trPr>
          <w:trHeight w:val="355"/>
          <w:jc w:val="center"/>
        </w:trPr>
        <w:tc>
          <w:tcPr>
            <w:tcW w:w="4820" w:type="dxa"/>
            <w:vAlign w:val="center"/>
          </w:tcPr>
          <w:p w14:paraId="1186A720"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RAFALE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75C62FCB" w14:textId="04BB22C9" w:rsidR="00850AB6" w:rsidRPr="009126E1" w:rsidRDefault="00127EF7" w:rsidP="00CC4680">
            <w:pPr>
              <w:spacing w:after="0" w:line="240" w:lineRule="auto"/>
              <w:jc w:val="center"/>
              <w:rPr>
                <w:rFonts w:ascii="Calibri" w:hAnsi="Calibri" w:cs="Calibri"/>
                <w:sz w:val="24"/>
                <w:szCs w:val="24"/>
              </w:rPr>
            </w:pPr>
            <w:r>
              <w:rPr>
                <w:rFonts w:ascii="Calibri" w:hAnsi="Calibri" w:cs="Calibri"/>
                <w:sz w:val="24"/>
                <w:szCs w:val="24"/>
              </w:rPr>
              <w:t>15</w:t>
            </w:r>
            <w:r w:rsidR="00F90EBC" w:rsidRPr="009126E1">
              <w:rPr>
                <w:rFonts w:ascii="Calibri" w:hAnsi="Calibri" w:cs="Calibri"/>
                <w:sz w:val="24"/>
                <w:szCs w:val="24"/>
              </w:rPr>
              <w:t>.9</w:t>
            </w:r>
          </w:p>
        </w:tc>
        <w:tc>
          <w:tcPr>
            <w:tcW w:w="1707" w:type="dxa"/>
            <w:vAlign w:val="center"/>
          </w:tcPr>
          <w:p w14:paraId="4F246F4A" w14:textId="1406DD1C" w:rsidR="00850AB6" w:rsidRPr="009126E1" w:rsidRDefault="00127EF7" w:rsidP="00CC4680">
            <w:pPr>
              <w:spacing w:after="0" w:line="240" w:lineRule="auto"/>
              <w:jc w:val="center"/>
              <w:rPr>
                <w:rFonts w:ascii="Calibri" w:hAnsi="Calibri" w:cs="Calibri"/>
                <w:sz w:val="24"/>
                <w:szCs w:val="24"/>
              </w:rPr>
            </w:pPr>
            <w:r>
              <w:rPr>
                <w:rFonts w:ascii="Calibri" w:hAnsi="Calibri" w:cs="Calibri"/>
                <w:sz w:val="24"/>
                <w:szCs w:val="24"/>
              </w:rPr>
              <w:t>16.6</w:t>
            </w:r>
          </w:p>
        </w:tc>
        <w:tc>
          <w:tcPr>
            <w:tcW w:w="1707" w:type="dxa"/>
            <w:vAlign w:val="center"/>
          </w:tcPr>
          <w:p w14:paraId="43CE3D21" w14:textId="5C926ADC" w:rsidR="00850AB6" w:rsidRPr="009126E1" w:rsidRDefault="00127EF7" w:rsidP="00F90EBC">
            <w:pPr>
              <w:spacing w:after="0" w:line="240" w:lineRule="auto"/>
              <w:jc w:val="center"/>
              <w:rPr>
                <w:rFonts w:ascii="Calibri" w:hAnsi="Calibri" w:cs="Calibri"/>
                <w:sz w:val="24"/>
                <w:szCs w:val="24"/>
              </w:rPr>
            </w:pPr>
            <w:r>
              <w:rPr>
                <w:rFonts w:ascii="Calibri" w:hAnsi="Calibri" w:cs="Calibri"/>
                <w:sz w:val="24"/>
                <w:szCs w:val="24"/>
              </w:rPr>
              <w:t>17.5</w:t>
            </w:r>
          </w:p>
        </w:tc>
      </w:tr>
      <w:tr w:rsidR="00850AB6" w:rsidRPr="009126E1" w14:paraId="2DF8E7B9" w14:textId="4A040BC0" w:rsidTr="00484B50">
        <w:trPr>
          <w:trHeight w:val="447"/>
          <w:jc w:val="center"/>
        </w:trPr>
        <w:tc>
          <w:tcPr>
            <w:tcW w:w="4820" w:type="dxa"/>
            <w:vAlign w:val="center"/>
          </w:tcPr>
          <w:p w14:paraId="1699E7C1"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FALCON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95C845F" w14:textId="2556EE27" w:rsidR="00850AB6" w:rsidRPr="009126E1" w:rsidRDefault="00127EF7" w:rsidP="00CC4680">
            <w:pPr>
              <w:spacing w:after="0" w:line="240" w:lineRule="auto"/>
              <w:jc w:val="center"/>
              <w:rPr>
                <w:rFonts w:ascii="Calibri" w:hAnsi="Calibri" w:cs="Calibri"/>
                <w:sz w:val="24"/>
                <w:szCs w:val="24"/>
              </w:rPr>
            </w:pPr>
            <w:r>
              <w:rPr>
                <w:rFonts w:ascii="Calibri" w:hAnsi="Calibri" w:cs="Calibri"/>
                <w:sz w:val="24"/>
                <w:szCs w:val="24"/>
              </w:rPr>
              <w:t>9.6</w:t>
            </w:r>
          </w:p>
        </w:tc>
        <w:tc>
          <w:tcPr>
            <w:tcW w:w="1707" w:type="dxa"/>
            <w:vAlign w:val="center"/>
          </w:tcPr>
          <w:p w14:paraId="5D4EFF43" w14:textId="439A5BAE" w:rsidR="00850AB6" w:rsidRPr="009126E1" w:rsidRDefault="00127EF7" w:rsidP="00CC4680">
            <w:pPr>
              <w:spacing w:after="0" w:line="240" w:lineRule="auto"/>
              <w:jc w:val="center"/>
              <w:rPr>
                <w:rFonts w:ascii="Calibri" w:hAnsi="Calibri" w:cs="Calibri"/>
                <w:sz w:val="24"/>
                <w:szCs w:val="24"/>
              </w:rPr>
            </w:pPr>
            <w:r>
              <w:rPr>
                <w:rFonts w:ascii="Calibri" w:hAnsi="Calibri" w:cs="Calibri"/>
                <w:sz w:val="24"/>
                <w:szCs w:val="24"/>
              </w:rPr>
              <w:t>10.3</w:t>
            </w:r>
          </w:p>
        </w:tc>
        <w:tc>
          <w:tcPr>
            <w:tcW w:w="1707" w:type="dxa"/>
            <w:vAlign w:val="center"/>
          </w:tcPr>
          <w:p w14:paraId="3AA38382" w14:textId="2F2B801A" w:rsidR="00850AB6" w:rsidRPr="009126E1" w:rsidRDefault="00127EF7" w:rsidP="00CC4680">
            <w:pPr>
              <w:spacing w:after="0" w:line="240" w:lineRule="auto"/>
              <w:jc w:val="center"/>
              <w:rPr>
                <w:rFonts w:ascii="Calibri" w:hAnsi="Calibri" w:cs="Calibri"/>
                <w:sz w:val="24"/>
                <w:szCs w:val="24"/>
              </w:rPr>
            </w:pPr>
            <w:r>
              <w:rPr>
                <w:rFonts w:ascii="Calibri" w:hAnsi="Calibri" w:cs="Calibri"/>
                <w:sz w:val="24"/>
                <w:szCs w:val="24"/>
              </w:rPr>
              <w:t>10.6</w:t>
            </w:r>
          </w:p>
        </w:tc>
      </w:tr>
      <w:tr w:rsidR="00850AB6" w:rsidRPr="009126E1" w14:paraId="178DD42C" w14:textId="7425242A" w:rsidTr="00484B50">
        <w:trPr>
          <w:trHeight w:val="351"/>
          <w:jc w:val="center"/>
        </w:trPr>
        <w:tc>
          <w:tcPr>
            <w:tcW w:w="4820" w:type="dxa"/>
            <w:vAlign w:val="center"/>
          </w:tcPr>
          <w:p w14:paraId="40DE6159"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F7X/8X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E497590" w14:textId="1009C968" w:rsidR="00850AB6" w:rsidRPr="009126E1" w:rsidRDefault="00127EF7" w:rsidP="00CC4680">
            <w:pPr>
              <w:spacing w:after="0" w:line="240" w:lineRule="auto"/>
              <w:jc w:val="center"/>
              <w:rPr>
                <w:rFonts w:ascii="Calibri" w:hAnsi="Calibri" w:cs="Calibri"/>
                <w:sz w:val="24"/>
                <w:szCs w:val="24"/>
                <w:lang w:val="en-US"/>
              </w:rPr>
            </w:pPr>
            <w:r>
              <w:rPr>
                <w:rFonts w:ascii="Calibri" w:hAnsi="Calibri" w:cs="Calibri"/>
                <w:sz w:val="24"/>
                <w:szCs w:val="24"/>
                <w:lang w:val="en-US"/>
              </w:rPr>
              <w:t>6.8</w:t>
            </w:r>
          </w:p>
        </w:tc>
        <w:tc>
          <w:tcPr>
            <w:tcW w:w="1707" w:type="dxa"/>
            <w:vAlign w:val="center"/>
          </w:tcPr>
          <w:p w14:paraId="532FF42C" w14:textId="6FA8C740" w:rsidR="00850AB6" w:rsidRPr="009126E1" w:rsidRDefault="00127EF7" w:rsidP="00CC4680">
            <w:pPr>
              <w:spacing w:after="0" w:line="240" w:lineRule="auto"/>
              <w:jc w:val="center"/>
              <w:rPr>
                <w:rFonts w:ascii="Calibri" w:hAnsi="Calibri" w:cs="Calibri"/>
                <w:sz w:val="24"/>
                <w:szCs w:val="24"/>
                <w:lang w:val="en-US"/>
              </w:rPr>
            </w:pPr>
            <w:r>
              <w:rPr>
                <w:rFonts w:ascii="Calibri" w:hAnsi="Calibri" w:cs="Calibri"/>
                <w:sz w:val="24"/>
                <w:szCs w:val="24"/>
                <w:lang w:val="en-US"/>
              </w:rPr>
              <w:t>6</w:t>
            </w:r>
          </w:p>
        </w:tc>
        <w:tc>
          <w:tcPr>
            <w:tcW w:w="1707" w:type="dxa"/>
            <w:vAlign w:val="center"/>
          </w:tcPr>
          <w:p w14:paraId="71B7142C" w14:textId="085AF9DD" w:rsidR="00850AB6" w:rsidRPr="009126E1" w:rsidRDefault="00127EF7" w:rsidP="00CC4680">
            <w:pPr>
              <w:spacing w:after="0" w:line="240" w:lineRule="auto"/>
              <w:jc w:val="center"/>
              <w:rPr>
                <w:rFonts w:ascii="Calibri" w:hAnsi="Calibri" w:cs="Calibri"/>
                <w:sz w:val="24"/>
                <w:szCs w:val="24"/>
                <w:lang w:val="en-US"/>
              </w:rPr>
            </w:pPr>
            <w:r>
              <w:rPr>
                <w:rFonts w:ascii="Calibri" w:hAnsi="Calibri" w:cs="Calibri"/>
                <w:sz w:val="24"/>
                <w:szCs w:val="24"/>
                <w:lang w:val="en-US"/>
              </w:rPr>
              <w:t>6</w:t>
            </w:r>
            <w:r w:rsidR="00AE2427" w:rsidRPr="009126E1">
              <w:rPr>
                <w:rFonts w:ascii="Calibri" w:hAnsi="Calibri" w:cs="Calibri"/>
                <w:sz w:val="24"/>
                <w:szCs w:val="24"/>
                <w:lang w:val="en-US"/>
              </w:rPr>
              <w:t>.8</w:t>
            </w:r>
          </w:p>
        </w:tc>
      </w:tr>
      <w:tr w:rsidR="00850AB6" w:rsidRPr="009126E1" w14:paraId="6F461673" w14:textId="45061A60" w:rsidTr="00484B50">
        <w:trPr>
          <w:trHeight w:val="272"/>
          <w:jc w:val="center"/>
        </w:trPr>
        <w:tc>
          <w:tcPr>
            <w:tcW w:w="4820" w:type="dxa"/>
            <w:vAlign w:val="center"/>
          </w:tcPr>
          <w:p w14:paraId="37115CF3"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F6X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30279C43" w14:textId="73D7A338" w:rsidR="00850AB6" w:rsidRPr="009126E1" w:rsidRDefault="00473852" w:rsidP="00CC4680">
            <w:pPr>
              <w:spacing w:after="0" w:line="240" w:lineRule="auto"/>
              <w:jc w:val="center"/>
              <w:rPr>
                <w:rFonts w:ascii="Calibri" w:hAnsi="Calibri" w:cs="Calibri"/>
                <w:sz w:val="24"/>
                <w:szCs w:val="24"/>
                <w:lang w:val="en-US"/>
              </w:rPr>
            </w:pPr>
            <w:r>
              <w:rPr>
                <w:rFonts w:ascii="Calibri" w:hAnsi="Calibri" w:cs="Calibri"/>
                <w:sz w:val="24"/>
                <w:szCs w:val="24"/>
                <w:lang w:val="en-US"/>
              </w:rPr>
              <w:t>11.3</w:t>
            </w:r>
          </w:p>
        </w:tc>
        <w:tc>
          <w:tcPr>
            <w:tcW w:w="1707" w:type="dxa"/>
            <w:vAlign w:val="center"/>
          </w:tcPr>
          <w:p w14:paraId="7AA282D7" w14:textId="609F1B79" w:rsidR="00850AB6" w:rsidRPr="009126E1" w:rsidRDefault="00473852" w:rsidP="00CC4680">
            <w:pPr>
              <w:spacing w:after="0" w:line="240" w:lineRule="auto"/>
              <w:jc w:val="center"/>
              <w:rPr>
                <w:rFonts w:ascii="Calibri" w:hAnsi="Calibri" w:cs="Calibri"/>
                <w:sz w:val="24"/>
                <w:szCs w:val="24"/>
                <w:lang w:val="en-US"/>
              </w:rPr>
            </w:pPr>
            <w:r>
              <w:rPr>
                <w:rFonts w:ascii="Calibri" w:hAnsi="Calibri" w:cs="Calibri"/>
                <w:sz w:val="24"/>
                <w:szCs w:val="24"/>
                <w:lang w:val="en-US"/>
              </w:rPr>
              <w:t>11</w:t>
            </w:r>
            <w:r w:rsidR="00381E72" w:rsidRPr="009126E1">
              <w:rPr>
                <w:rFonts w:ascii="Calibri" w:hAnsi="Calibri" w:cs="Calibri"/>
                <w:sz w:val="24"/>
                <w:szCs w:val="24"/>
                <w:lang w:val="en-US"/>
              </w:rPr>
              <w:t>.3</w:t>
            </w:r>
          </w:p>
        </w:tc>
        <w:tc>
          <w:tcPr>
            <w:tcW w:w="1707" w:type="dxa"/>
            <w:vAlign w:val="center"/>
          </w:tcPr>
          <w:p w14:paraId="47825D67" w14:textId="0A894341" w:rsidR="00850AB6" w:rsidRPr="009126E1" w:rsidRDefault="00473852" w:rsidP="00CC4680">
            <w:pPr>
              <w:spacing w:after="0" w:line="240" w:lineRule="auto"/>
              <w:jc w:val="center"/>
              <w:rPr>
                <w:rFonts w:ascii="Calibri" w:hAnsi="Calibri" w:cs="Calibri"/>
                <w:sz w:val="24"/>
                <w:szCs w:val="24"/>
                <w:lang w:val="en-US"/>
              </w:rPr>
            </w:pPr>
            <w:r>
              <w:rPr>
                <w:rFonts w:ascii="Calibri" w:hAnsi="Calibri" w:cs="Calibri"/>
                <w:sz w:val="24"/>
                <w:szCs w:val="24"/>
                <w:lang w:val="en-US"/>
              </w:rPr>
              <w:t>11.7</w:t>
            </w:r>
          </w:p>
        </w:tc>
      </w:tr>
      <w:tr w:rsidR="00850AB6" w:rsidRPr="009126E1" w14:paraId="4CBFE109" w14:textId="18618F1D" w:rsidTr="00484B50">
        <w:trPr>
          <w:trHeight w:val="272"/>
          <w:jc w:val="center"/>
        </w:trPr>
        <w:tc>
          <w:tcPr>
            <w:tcW w:w="4820" w:type="dxa"/>
            <w:vAlign w:val="center"/>
          </w:tcPr>
          <w:p w14:paraId="6ED83867"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Pyro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77F8C6B8" w14:textId="61FD37B9" w:rsidR="00850AB6" w:rsidRPr="009126E1" w:rsidRDefault="00473852" w:rsidP="0054465E">
            <w:pPr>
              <w:spacing w:after="0" w:line="240" w:lineRule="auto"/>
              <w:jc w:val="center"/>
              <w:rPr>
                <w:rFonts w:ascii="Calibri" w:hAnsi="Calibri" w:cs="Calibri"/>
                <w:sz w:val="24"/>
                <w:szCs w:val="24"/>
                <w:lang w:val="en-US"/>
              </w:rPr>
            </w:pPr>
            <w:r>
              <w:rPr>
                <w:rFonts w:ascii="Calibri" w:hAnsi="Calibri" w:cs="Calibri"/>
                <w:sz w:val="24"/>
                <w:szCs w:val="24"/>
                <w:lang w:val="en-US"/>
              </w:rPr>
              <w:t>5.5</w:t>
            </w:r>
          </w:p>
        </w:tc>
        <w:tc>
          <w:tcPr>
            <w:tcW w:w="1707" w:type="dxa"/>
            <w:vAlign w:val="center"/>
          </w:tcPr>
          <w:p w14:paraId="1DEC7210" w14:textId="69BE4BE2" w:rsidR="00850AB6" w:rsidRPr="009126E1" w:rsidRDefault="00473852" w:rsidP="0054465E">
            <w:pPr>
              <w:spacing w:after="0" w:line="240" w:lineRule="auto"/>
              <w:jc w:val="center"/>
              <w:rPr>
                <w:rFonts w:ascii="Calibri" w:hAnsi="Calibri" w:cs="Calibri"/>
                <w:sz w:val="24"/>
                <w:szCs w:val="24"/>
                <w:lang w:val="en-US"/>
              </w:rPr>
            </w:pPr>
            <w:r>
              <w:rPr>
                <w:rFonts w:ascii="Calibri" w:hAnsi="Calibri" w:cs="Calibri"/>
                <w:sz w:val="24"/>
                <w:szCs w:val="24"/>
                <w:lang w:val="en-US"/>
              </w:rPr>
              <w:t>5.5</w:t>
            </w:r>
          </w:p>
        </w:tc>
        <w:tc>
          <w:tcPr>
            <w:tcW w:w="1707" w:type="dxa"/>
            <w:vAlign w:val="center"/>
          </w:tcPr>
          <w:p w14:paraId="12E094F9" w14:textId="64601E9B" w:rsidR="00850AB6" w:rsidRPr="009126E1" w:rsidRDefault="00473852" w:rsidP="0054465E">
            <w:pPr>
              <w:spacing w:after="0" w:line="240" w:lineRule="auto"/>
              <w:jc w:val="center"/>
              <w:rPr>
                <w:rFonts w:ascii="Calibri" w:hAnsi="Calibri" w:cs="Calibri"/>
                <w:sz w:val="24"/>
                <w:szCs w:val="24"/>
                <w:lang w:val="en-US"/>
              </w:rPr>
            </w:pPr>
            <w:r>
              <w:rPr>
                <w:rFonts w:ascii="Calibri" w:hAnsi="Calibri" w:cs="Calibri"/>
                <w:sz w:val="24"/>
                <w:szCs w:val="24"/>
                <w:lang w:val="en-US"/>
              </w:rPr>
              <w:t>5.5</w:t>
            </w:r>
          </w:p>
        </w:tc>
      </w:tr>
      <w:tr w:rsidR="00473852" w:rsidRPr="009126E1" w14:paraId="508AA074" w14:textId="77777777" w:rsidTr="00484B50">
        <w:trPr>
          <w:trHeight w:val="272"/>
          <w:jc w:val="center"/>
        </w:trPr>
        <w:tc>
          <w:tcPr>
            <w:tcW w:w="4820" w:type="dxa"/>
            <w:vAlign w:val="center"/>
          </w:tcPr>
          <w:p w14:paraId="1EF5C73D" w14:textId="6B8DAA21" w:rsidR="00473852" w:rsidRPr="009126E1" w:rsidRDefault="00473852" w:rsidP="003C089C">
            <w:pPr>
              <w:pStyle w:val="Paragraphedeliste"/>
              <w:spacing w:after="0" w:line="240" w:lineRule="auto"/>
              <w:ind w:left="0"/>
              <w:rPr>
                <w:rFonts w:cs="Calibri"/>
                <w:sz w:val="24"/>
                <w:szCs w:val="24"/>
                <w:lang w:val="en-US"/>
              </w:rPr>
            </w:pPr>
            <w:r>
              <w:rPr>
                <w:rFonts w:cs="Calibri"/>
                <w:sz w:val="24"/>
                <w:szCs w:val="24"/>
                <w:lang w:val="en-US"/>
              </w:rPr>
              <w:t>F10X</w:t>
            </w:r>
          </w:p>
        </w:tc>
        <w:tc>
          <w:tcPr>
            <w:tcW w:w="1707" w:type="dxa"/>
            <w:vAlign w:val="center"/>
          </w:tcPr>
          <w:p w14:paraId="55E9227C" w14:textId="34C4AF2C" w:rsidR="00473852" w:rsidRDefault="00473852" w:rsidP="0054465E">
            <w:pPr>
              <w:spacing w:after="0" w:line="240" w:lineRule="auto"/>
              <w:jc w:val="center"/>
              <w:rPr>
                <w:rFonts w:ascii="Calibri" w:hAnsi="Calibri" w:cs="Calibri"/>
                <w:sz w:val="24"/>
                <w:szCs w:val="24"/>
                <w:lang w:val="en-US"/>
              </w:rPr>
            </w:pPr>
            <w:r>
              <w:rPr>
                <w:rFonts w:ascii="Calibri" w:hAnsi="Calibri" w:cs="Calibri"/>
                <w:sz w:val="24"/>
                <w:szCs w:val="24"/>
                <w:lang w:val="en-US"/>
              </w:rPr>
              <w:t>1.9</w:t>
            </w:r>
          </w:p>
        </w:tc>
        <w:tc>
          <w:tcPr>
            <w:tcW w:w="1707" w:type="dxa"/>
            <w:vAlign w:val="center"/>
          </w:tcPr>
          <w:p w14:paraId="6BDCD925" w14:textId="7880F622" w:rsidR="00473852" w:rsidRDefault="00473852" w:rsidP="0054465E">
            <w:pPr>
              <w:spacing w:after="0" w:line="240" w:lineRule="auto"/>
              <w:jc w:val="center"/>
              <w:rPr>
                <w:rFonts w:ascii="Calibri" w:hAnsi="Calibri" w:cs="Calibri"/>
                <w:sz w:val="24"/>
                <w:szCs w:val="24"/>
                <w:lang w:val="en-US"/>
              </w:rPr>
            </w:pPr>
            <w:r>
              <w:rPr>
                <w:rFonts w:ascii="Calibri" w:hAnsi="Calibri" w:cs="Calibri"/>
                <w:sz w:val="24"/>
                <w:szCs w:val="24"/>
                <w:lang w:val="en-US"/>
              </w:rPr>
              <w:t>3.6</w:t>
            </w:r>
          </w:p>
        </w:tc>
        <w:tc>
          <w:tcPr>
            <w:tcW w:w="1707" w:type="dxa"/>
            <w:vAlign w:val="center"/>
          </w:tcPr>
          <w:p w14:paraId="12834213" w14:textId="066F7DAD" w:rsidR="00473852" w:rsidRDefault="00473852" w:rsidP="0054465E">
            <w:pPr>
              <w:spacing w:after="0" w:line="240" w:lineRule="auto"/>
              <w:jc w:val="center"/>
              <w:rPr>
                <w:rFonts w:ascii="Calibri" w:hAnsi="Calibri" w:cs="Calibri"/>
                <w:sz w:val="24"/>
                <w:szCs w:val="24"/>
                <w:lang w:val="en-US"/>
              </w:rPr>
            </w:pPr>
            <w:r>
              <w:rPr>
                <w:rFonts w:ascii="Calibri" w:hAnsi="Calibri" w:cs="Calibri"/>
                <w:sz w:val="24"/>
                <w:szCs w:val="24"/>
                <w:lang w:val="en-US"/>
              </w:rPr>
              <w:t>3.4</w:t>
            </w:r>
          </w:p>
        </w:tc>
      </w:tr>
      <w:tr w:rsidR="00850AB6" w:rsidRPr="009126E1" w14:paraId="12FF1F14" w14:textId="530AD515" w:rsidTr="00484B50">
        <w:trPr>
          <w:trHeight w:val="267"/>
          <w:jc w:val="center"/>
        </w:trPr>
        <w:tc>
          <w:tcPr>
            <w:tcW w:w="4820" w:type="dxa"/>
            <w:vAlign w:val="center"/>
          </w:tcPr>
          <w:p w14:paraId="7828E22B"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Divers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53798BE6" w14:textId="0B5E18E5"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0</w:t>
            </w:r>
          </w:p>
        </w:tc>
        <w:tc>
          <w:tcPr>
            <w:tcW w:w="1707" w:type="dxa"/>
            <w:vAlign w:val="center"/>
          </w:tcPr>
          <w:p w14:paraId="78F8CF31" w14:textId="44B3438A"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0</w:t>
            </w:r>
          </w:p>
        </w:tc>
        <w:tc>
          <w:tcPr>
            <w:tcW w:w="1707" w:type="dxa"/>
            <w:vAlign w:val="center"/>
          </w:tcPr>
          <w:p w14:paraId="7C31866E" w14:textId="37AC1C1A"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0</w:t>
            </w:r>
          </w:p>
        </w:tc>
      </w:tr>
      <w:tr w:rsidR="00AE2427" w:rsidRPr="009126E1" w14:paraId="2196CB8B" w14:textId="77777777" w:rsidTr="00484B50">
        <w:trPr>
          <w:trHeight w:val="267"/>
          <w:jc w:val="center"/>
        </w:trPr>
        <w:tc>
          <w:tcPr>
            <w:tcW w:w="4820" w:type="dxa"/>
            <w:vAlign w:val="center"/>
          </w:tcPr>
          <w:p w14:paraId="7F6CBDC5" w14:textId="1B6350F7" w:rsidR="00AE2427" w:rsidRPr="009126E1" w:rsidRDefault="00AE2427" w:rsidP="003C089C">
            <w:pPr>
              <w:pStyle w:val="Paragraphedeliste"/>
              <w:spacing w:after="0" w:line="240" w:lineRule="auto"/>
              <w:ind w:left="0"/>
              <w:rPr>
                <w:rFonts w:cs="Calibri"/>
                <w:sz w:val="24"/>
                <w:szCs w:val="24"/>
                <w:lang w:val="en-US"/>
              </w:rPr>
            </w:pPr>
            <w:proofErr w:type="spellStart"/>
            <w:r w:rsidRPr="009126E1">
              <w:rPr>
                <w:rFonts w:cs="Calibri"/>
                <w:sz w:val="24"/>
                <w:szCs w:val="24"/>
                <w:lang w:val="en-US"/>
              </w:rPr>
              <w:t>Chantier</w:t>
            </w:r>
            <w:proofErr w:type="spellEnd"/>
          </w:p>
        </w:tc>
        <w:tc>
          <w:tcPr>
            <w:tcW w:w="1707" w:type="dxa"/>
            <w:vAlign w:val="center"/>
          </w:tcPr>
          <w:p w14:paraId="09B91E96" w14:textId="60ED30BF" w:rsidR="00AE2427" w:rsidRPr="009126E1" w:rsidRDefault="00381E72"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1</w:t>
            </w:r>
            <w:r w:rsidR="00E11F15">
              <w:rPr>
                <w:rFonts w:ascii="Calibri" w:hAnsi="Calibri" w:cs="Calibri"/>
                <w:sz w:val="24"/>
                <w:szCs w:val="24"/>
                <w:lang w:val="en-US"/>
              </w:rPr>
              <w:t>.9</w:t>
            </w:r>
          </w:p>
        </w:tc>
        <w:tc>
          <w:tcPr>
            <w:tcW w:w="1707" w:type="dxa"/>
            <w:vAlign w:val="center"/>
          </w:tcPr>
          <w:p w14:paraId="1DD72940" w14:textId="2787EA97" w:rsidR="00AE2427"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1</w:t>
            </w:r>
            <w:r w:rsidR="00E11F15">
              <w:rPr>
                <w:rFonts w:ascii="Calibri" w:hAnsi="Calibri" w:cs="Calibri"/>
                <w:sz w:val="24"/>
                <w:szCs w:val="24"/>
                <w:lang w:val="en-US"/>
              </w:rPr>
              <w:t>.5</w:t>
            </w:r>
          </w:p>
        </w:tc>
        <w:tc>
          <w:tcPr>
            <w:tcW w:w="1707" w:type="dxa"/>
            <w:vAlign w:val="center"/>
          </w:tcPr>
          <w:p w14:paraId="62563E09" w14:textId="2EE53546" w:rsidR="00AE2427" w:rsidRPr="009126E1" w:rsidRDefault="00E11F15" w:rsidP="00CC4680">
            <w:pPr>
              <w:spacing w:after="0" w:line="240" w:lineRule="auto"/>
              <w:jc w:val="center"/>
              <w:rPr>
                <w:rFonts w:ascii="Calibri" w:hAnsi="Calibri" w:cs="Calibri"/>
                <w:sz w:val="24"/>
                <w:szCs w:val="24"/>
                <w:lang w:val="en-US"/>
              </w:rPr>
            </w:pPr>
            <w:r>
              <w:rPr>
                <w:rFonts w:ascii="Calibri" w:hAnsi="Calibri" w:cs="Calibri"/>
                <w:sz w:val="24"/>
                <w:szCs w:val="24"/>
                <w:lang w:val="en-US"/>
              </w:rPr>
              <w:t>1.4</w:t>
            </w:r>
          </w:p>
        </w:tc>
      </w:tr>
      <w:tr w:rsidR="00850AB6" w:rsidRPr="009126E1" w14:paraId="549AFF1A" w14:textId="6DDB29A4" w:rsidTr="00484B50">
        <w:trPr>
          <w:trHeight w:val="343"/>
          <w:jc w:val="center"/>
        </w:trPr>
        <w:tc>
          <w:tcPr>
            <w:tcW w:w="4820" w:type="dxa"/>
            <w:vAlign w:val="center"/>
          </w:tcPr>
          <w:p w14:paraId="6057F225"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 xml:space="preserve">Total MARTIGNAS </w:t>
            </w:r>
            <w:r w:rsidRPr="009126E1">
              <w:rPr>
                <w:rFonts w:cs="Calibri"/>
                <w:sz w:val="24"/>
                <w:szCs w:val="24"/>
              </w:rPr>
              <w:t>(</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8F151E8" w14:textId="5B927D6D" w:rsidR="00850AB6" w:rsidRPr="009126E1" w:rsidRDefault="00FC1A12" w:rsidP="00CC4680">
            <w:pPr>
              <w:spacing w:after="0" w:line="240" w:lineRule="auto"/>
              <w:jc w:val="center"/>
              <w:rPr>
                <w:rFonts w:ascii="Calibri" w:hAnsi="Calibri" w:cs="Calibri"/>
                <w:sz w:val="24"/>
                <w:szCs w:val="24"/>
                <w:lang w:val="en-US"/>
              </w:rPr>
            </w:pPr>
            <w:r>
              <w:rPr>
                <w:rFonts w:ascii="Calibri" w:hAnsi="Calibri" w:cs="Calibri"/>
                <w:sz w:val="24"/>
                <w:szCs w:val="24"/>
                <w:lang w:val="en-US"/>
              </w:rPr>
              <w:t>52.9</w:t>
            </w:r>
          </w:p>
        </w:tc>
        <w:tc>
          <w:tcPr>
            <w:tcW w:w="1707" w:type="dxa"/>
            <w:vAlign w:val="center"/>
          </w:tcPr>
          <w:p w14:paraId="4CDFEA4D" w14:textId="1BE19120" w:rsidR="00850AB6" w:rsidRPr="009126E1" w:rsidRDefault="00FC1A12" w:rsidP="00CC4680">
            <w:pPr>
              <w:spacing w:after="0" w:line="240" w:lineRule="auto"/>
              <w:jc w:val="center"/>
              <w:rPr>
                <w:rFonts w:ascii="Calibri" w:hAnsi="Calibri" w:cs="Calibri"/>
                <w:sz w:val="24"/>
                <w:szCs w:val="24"/>
                <w:lang w:val="en-US"/>
              </w:rPr>
            </w:pPr>
            <w:r>
              <w:rPr>
                <w:rFonts w:ascii="Calibri" w:hAnsi="Calibri" w:cs="Calibri"/>
                <w:sz w:val="24"/>
                <w:szCs w:val="24"/>
                <w:lang w:val="en-US"/>
              </w:rPr>
              <w:t>54.8</w:t>
            </w:r>
          </w:p>
        </w:tc>
        <w:tc>
          <w:tcPr>
            <w:tcW w:w="1707" w:type="dxa"/>
            <w:vAlign w:val="center"/>
          </w:tcPr>
          <w:p w14:paraId="452C6E94" w14:textId="269E39E7" w:rsidR="00850AB6" w:rsidRPr="009126E1" w:rsidRDefault="00FC1A12" w:rsidP="00CC4680">
            <w:pPr>
              <w:spacing w:after="0" w:line="240" w:lineRule="auto"/>
              <w:jc w:val="center"/>
              <w:rPr>
                <w:rFonts w:ascii="Calibri" w:hAnsi="Calibri" w:cs="Calibri"/>
                <w:sz w:val="24"/>
                <w:szCs w:val="24"/>
                <w:lang w:val="en-US"/>
              </w:rPr>
            </w:pPr>
            <w:r>
              <w:rPr>
                <w:rFonts w:ascii="Calibri" w:hAnsi="Calibri" w:cs="Calibri"/>
                <w:sz w:val="24"/>
                <w:szCs w:val="24"/>
                <w:lang w:val="en-US"/>
              </w:rPr>
              <w:t>56.9</w:t>
            </w:r>
          </w:p>
        </w:tc>
      </w:tr>
      <w:tr w:rsidR="00863951" w:rsidRPr="009126E1" w14:paraId="7A960510" w14:textId="77777777" w:rsidTr="00484B50">
        <w:trPr>
          <w:trHeight w:val="343"/>
          <w:jc w:val="center"/>
        </w:trPr>
        <w:tc>
          <w:tcPr>
            <w:tcW w:w="4820" w:type="dxa"/>
            <w:vAlign w:val="center"/>
          </w:tcPr>
          <w:p w14:paraId="0101A4C8" w14:textId="76BFD520" w:rsidR="00863951" w:rsidRPr="009126E1" w:rsidRDefault="00863951" w:rsidP="003C089C">
            <w:pPr>
              <w:pStyle w:val="Paragraphedeliste"/>
              <w:spacing w:after="0" w:line="240" w:lineRule="auto"/>
              <w:ind w:left="0"/>
              <w:rPr>
                <w:rFonts w:cs="Calibri"/>
                <w:sz w:val="24"/>
                <w:szCs w:val="24"/>
                <w:lang w:val="en-US"/>
              </w:rPr>
            </w:pPr>
            <w:r w:rsidRPr="009126E1">
              <w:rPr>
                <w:rFonts w:cs="Calibri"/>
                <w:sz w:val="24"/>
                <w:szCs w:val="24"/>
              </w:rPr>
              <w:t>Sous-traitance sur site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371B4AB3" w14:textId="38602C74" w:rsidR="00863951" w:rsidRDefault="00863951" w:rsidP="00CC4680">
            <w:pPr>
              <w:spacing w:after="0" w:line="240" w:lineRule="auto"/>
              <w:jc w:val="center"/>
              <w:rPr>
                <w:rFonts w:ascii="Calibri" w:hAnsi="Calibri" w:cs="Calibri"/>
                <w:sz w:val="24"/>
                <w:szCs w:val="24"/>
                <w:lang w:val="en-US"/>
              </w:rPr>
            </w:pPr>
            <w:r>
              <w:rPr>
                <w:rFonts w:ascii="Calibri" w:hAnsi="Calibri" w:cs="Calibri"/>
                <w:sz w:val="24"/>
                <w:szCs w:val="24"/>
                <w:lang w:val="en-US"/>
              </w:rPr>
              <w:t>12.9</w:t>
            </w:r>
          </w:p>
        </w:tc>
        <w:tc>
          <w:tcPr>
            <w:tcW w:w="1707" w:type="dxa"/>
            <w:vAlign w:val="center"/>
          </w:tcPr>
          <w:p w14:paraId="2D0D77CB" w14:textId="5C96337C" w:rsidR="00863951" w:rsidRDefault="00863951" w:rsidP="00CC4680">
            <w:pPr>
              <w:spacing w:after="0" w:line="240" w:lineRule="auto"/>
              <w:jc w:val="center"/>
              <w:rPr>
                <w:rFonts w:ascii="Calibri" w:hAnsi="Calibri" w:cs="Calibri"/>
                <w:sz w:val="24"/>
                <w:szCs w:val="24"/>
                <w:lang w:val="en-US"/>
              </w:rPr>
            </w:pPr>
            <w:r>
              <w:rPr>
                <w:rFonts w:ascii="Calibri" w:hAnsi="Calibri" w:cs="Calibri"/>
                <w:sz w:val="24"/>
                <w:szCs w:val="24"/>
                <w:lang w:val="en-US"/>
              </w:rPr>
              <w:t>14.5</w:t>
            </w:r>
          </w:p>
        </w:tc>
        <w:tc>
          <w:tcPr>
            <w:tcW w:w="1707" w:type="dxa"/>
            <w:vAlign w:val="center"/>
          </w:tcPr>
          <w:p w14:paraId="78B95F9D" w14:textId="0941F19E" w:rsidR="00863951" w:rsidRDefault="00863951" w:rsidP="00CC4680">
            <w:pPr>
              <w:spacing w:after="0" w:line="240" w:lineRule="auto"/>
              <w:jc w:val="center"/>
              <w:rPr>
                <w:rFonts w:ascii="Calibri" w:hAnsi="Calibri" w:cs="Calibri"/>
                <w:sz w:val="24"/>
                <w:szCs w:val="24"/>
                <w:lang w:val="en-US"/>
              </w:rPr>
            </w:pPr>
            <w:r>
              <w:rPr>
                <w:rFonts w:ascii="Calibri" w:hAnsi="Calibri" w:cs="Calibri"/>
                <w:sz w:val="24"/>
                <w:szCs w:val="24"/>
                <w:lang w:val="en-US"/>
              </w:rPr>
              <w:t>15.1</w:t>
            </w:r>
          </w:p>
        </w:tc>
      </w:tr>
      <w:tr w:rsidR="00850AB6" w:rsidRPr="009126E1" w14:paraId="656DCBA1" w14:textId="30DEA3B3" w:rsidTr="00484B50">
        <w:trPr>
          <w:trHeight w:val="278"/>
          <w:jc w:val="center"/>
        </w:trPr>
        <w:tc>
          <w:tcPr>
            <w:tcW w:w="4820" w:type="dxa"/>
            <w:vAlign w:val="center"/>
          </w:tcPr>
          <w:p w14:paraId="59397265"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Charge interne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0BE66064" w14:textId="51965A6C" w:rsidR="00850AB6" w:rsidRPr="009126E1" w:rsidRDefault="00C06ADA" w:rsidP="0054465E">
            <w:pPr>
              <w:spacing w:after="0" w:line="240" w:lineRule="auto"/>
              <w:jc w:val="center"/>
              <w:rPr>
                <w:rFonts w:ascii="Calibri" w:hAnsi="Calibri" w:cs="Calibri"/>
                <w:sz w:val="24"/>
                <w:szCs w:val="24"/>
              </w:rPr>
            </w:pPr>
            <w:r>
              <w:rPr>
                <w:rFonts w:ascii="Calibri" w:hAnsi="Calibri" w:cs="Calibri"/>
                <w:sz w:val="24"/>
                <w:szCs w:val="24"/>
              </w:rPr>
              <w:t>40</w:t>
            </w:r>
          </w:p>
        </w:tc>
        <w:tc>
          <w:tcPr>
            <w:tcW w:w="1707" w:type="dxa"/>
            <w:vAlign w:val="center"/>
          </w:tcPr>
          <w:p w14:paraId="200C8BAF" w14:textId="7B08C735" w:rsidR="00850AB6" w:rsidRPr="009126E1" w:rsidRDefault="00C06ADA" w:rsidP="0054465E">
            <w:pPr>
              <w:spacing w:after="0" w:line="240" w:lineRule="auto"/>
              <w:jc w:val="center"/>
              <w:rPr>
                <w:rFonts w:ascii="Calibri" w:hAnsi="Calibri" w:cs="Calibri"/>
                <w:sz w:val="24"/>
                <w:szCs w:val="24"/>
              </w:rPr>
            </w:pPr>
            <w:r>
              <w:rPr>
                <w:rFonts w:ascii="Calibri" w:hAnsi="Calibri" w:cs="Calibri"/>
                <w:sz w:val="24"/>
                <w:szCs w:val="24"/>
              </w:rPr>
              <w:t>40.3</w:t>
            </w:r>
          </w:p>
        </w:tc>
        <w:tc>
          <w:tcPr>
            <w:tcW w:w="1707" w:type="dxa"/>
            <w:vAlign w:val="center"/>
          </w:tcPr>
          <w:p w14:paraId="1C578AA0" w14:textId="19C837D7" w:rsidR="00850AB6" w:rsidRPr="009126E1" w:rsidRDefault="00C06ADA" w:rsidP="00CC4680">
            <w:pPr>
              <w:spacing w:after="0" w:line="240" w:lineRule="auto"/>
              <w:jc w:val="center"/>
              <w:rPr>
                <w:rFonts w:ascii="Calibri" w:hAnsi="Calibri" w:cs="Calibri"/>
                <w:sz w:val="24"/>
                <w:szCs w:val="24"/>
              </w:rPr>
            </w:pPr>
            <w:r>
              <w:rPr>
                <w:rFonts w:ascii="Calibri" w:hAnsi="Calibri" w:cs="Calibri"/>
                <w:sz w:val="24"/>
                <w:szCs w:val="24"/>
              </w:rPr>
              <w:t>41.8</w:t>
            </w:r>
          </w:p>
        </w:tc>
      </w:tr>
      <w:tr w:rsidR="00850AB6" w:rsidRPr="009126E1" w14:paraId="1FFA6489" w14:textId="31EC1F5F" w:rsidTr="00484B50">
        <w:trPr>
          <w:trHeight w:val="274"/>
          <w:jc w:val="center"/>
        </w:trPr>
        <w:tc>
          <w:tcPr>
            <w:tcW w:w="4820" w:type="dxa"/>
            <w:vAlign w:val="center"/>
          </w:tcPr>
          <w:p w14:paraId="4029BF79"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Effectifs</w:t>
            </w:r>
          </w:p>
        </w:tc>
        <w:tc>
          <w:tcPr>
            <w:tcW w:w="1707" w:type="dxa"/>
            <w:vAlign w:val="center"/>
          </w:tcPr>
          <w:p w14:paraId="1CA35296" w14:textId="419FA033" w:rsidR="00850AB6" w:rsidRPr="009126E1" w:rsidRDefault="00C06ADA" w:rsidP="00D5437F">
            <w:pPr>
              <w:spacing w:after="0" w:line="240" w:lineRule="auto"/>
              <w:jc w:val="center"/>
              <w:rPr>
                <w:rFonts w:ascii="Calibri" w:hAnsi="Calibri" w:cs="Calibri"/>
                <w:sz w:val="24"/>
                <w:szCs w:val="24"/>
              </w:rPr>
            </w:pPr>
            <w:r>
              <w:rPr>
                <w:rFonts w:ascii="Calibri" w:hAnsi="Calibri" w:cs="Calibri"/>
                <w:sz w:val="24"/>
                <w:szCs w:val="24"/>
              </w:rPr>
              <w:t>282</w:t>
            </w:r>
          </w:p>
        </w:tc>
        <w:tc>
          <w:tcPr>
            <w:tcW w:w="1707" w:type="dxa"/>
            <w:vAlign w:val="center"/>
          </w:tcPr>
          <w:p w14:paraId="40A3FEDD" w14:textId="3C70256A" w:rsidR="00850AB6" w:rsidRPr="009126E1" w:rsidRDefault="00C06ADA" w:rsidP="00CC4680">
            <w:pPr>
              <w:spacing w:after="0" w:line="240" w:lineRule="auto"/>
              <w:jc w:val="center"/>
              <w:rPr>
                <w:rFonts w:ascii="Calibri" w:hAnsi="Calibri" w:cs="Calibri"/>
                <w:sz w:val="24"/>
                <w:szCs w:val="24"/>
              </w:rPr>
            </w:pPr>
            <w:r>
              <w:rPr>
                <w:rFonts w:ascii="Calibri" w:hAnsi="Calibri" w:cs="Calibri"/>
                <w:sz w:val="24"/>
                <w:szCs w:val="24"/>
              </w:rPr>
              <w:t>282</w:t>
            </w:r>
          </w:p>
        </w:tc>
        <w:tc>
          <w:tcPr>
            <w:tcW w:w="1707" w:type="dxa"/>
            <w:vAlign w:val="center"/>
          </w:tcPr>
          <w:p w14:paraId="6E752ADD" w14:textId="12D9209E" w:rsidR="00850AB6" w:rsidRPr="009126E1" w:rsidRDefault="00C06ADA" w:rsidP="00CC4680">
            <w:pPr>
              <w:spacing w:after="0" w:line="240" w:lineRule="auto"/>
              <w:jc w:val="center"/>
              <w:rPr>
                <w:rFonts w:ascii="Calibri" w:hAnsi="Calibri" w:cs="Calibri"/>
                <w:sz w:val="24"/>
                <w:szCs w:val="24"/>
              </w:rPr>
            </w:pPr>
            <w:r>
              <w:rPr>
                <w:rFonts w:ascii="Calibri" w:hAnsi="Calibri" w:cs="Calibri"/>
                <w:sz w:val="24"/>
                <w:szCs w:val="24"/>
              </w:rPr>
              <w:t>282</w:t>
            </w:r>
          </w:p>
        </w:tc>
      </w:tr>
      <w:tr w:rsidR="00850AB6" w:rsidRPr="009126E1" w14:paraId="372FEDAC" w14:textId="1CF5E078" w:rsidTr="00484B50">
        <w:trPr>
          <w:trHeight w:val="269"/>
          <w:jc w:val="center"/>
        </w:trPr>
        <w:tc>
          <w:tcPr>
            <w:tcW w:w="4820" w:type="dxa"/>
            <w:vAlign w:val="center"/>
          </w:tcPr>
          <w:p w14:paraId="67964D4C" w14:textId="71DD4DE6"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Intérim</w:t>
            </w:r>
          </w:p>
        </w:tc>
        <w:tc>
          <w:tcPr>
            <w:tcW w:w="1707" w:type="dxa"/>
            <w:vAlign w:val="center"/>
          </w:tcPr>
          <w:p w14:paraId="0C2057A5" w14:textId="5A9396F2" w:rsidR="00850AB6" w:rsidRPr="009126E1" w:rsidRDefault="00C06ADA" w:rsidP="00CC4680">
            <w:pPr>
              <w:spacing w:after="0" w:line="240" w:lineRule="auto"/>
              <w:jc w:val="center"/>
              <w:rPr>
                <w:rFonts w:ascii="Calibri" w:hAnsi="Calibri" w:cs="Calibri"/>
                <w:sz w:val="24"/>
                <w:szCs w:val="24"/>
              </w:rPr>
            </w:pPr>
            <w:r>
              <w:rPr>
                <w:rFonts w:ascii="Calibri" w:hAnsi="Calibri" w:cs="Calibri"/>
                <w:sz w:val="24"/>
                <w:szCs w:val="24"/>
              </w:rPr>
              <w:t>14</w:t>
            </w:r>
          </w:p>
        </w:tc>
        <w:tc>
          <w:tcPr>
            <w:tcW w:w="1707" w:type="dxa"/>
            <w:vAlign w:val="center"/>
          </w:tcPr>
          <w:p w14:paraId="4FCF1228" w14:textId="45FC151E" w:rsidR="00850AB6" w:rsidRPr="009126E1" w:rsidRDefault="00C06ADA" w:rsidP="00CC4680">
            <w:pPr>
              <w:spacing w:after="0" w:line="240" w:lineRule="auto"/>
              <w:jc w:val="center"/>
              <w:rPr>
                <w:rFonts w:ascii="Calibri" w:hAnsi="Calibri" w:cs="Calibri"/>
                <w:sz w:val="24"/>
                <w:szCs w:val="24"/>
              </w:rPr>
            </w:pPr>
            <w:r>
              <w:rPr>
                <w:rFonts w:ascii="Calibri" w:hAnsi="Calibri" w:cs="Calibri"/>
                <w:sz w:val="24"/>
                <w:szCs w:val="24"/>
              </w:rPr>
              <w:t>14</w:t>
            </w:r>
          </w:p>
        </w:tc>
        <w:tc>
          <w:tcPr>
            <w:tcW w:w="1707" w:type="dxa"/>
            <w:vAlign w:val="center"/>
          </w:tcPr>
          <w:p w14:paraId="55F871BB" w14:textId="3EDC4359" w:rsidR="00850AB6" w:rsidRPr="009126E1" w:rsidRDefault="00C06ADA" w:rsidP="00CC4680">
            <w:pPr>
              <w:spacing w:after="0" w:line="240" w:lineRule="auto"/>
              <w:jc w:val="center"/>
              <w:rPr>
                <w:rFonts w:ascii="Calibri" w:hAnsi="Calibri" w:cs="Calibri"/>
                <w:sz w:val="24"/>
                <w:szCs w:val="24"/>
              </w:rPr>
            </w:pPr>
            <w:r>
              <w:rPr>
                <w:rFonts w:ascii="Calibri" w:hAnsi="Calibri" w:cs="Calibri"/>
                <w:sz w:val="24"/>
                <w:szCs w:val="24"/>
              </w:rPr>
              <w:t>14</w:t>
            </w:r>
          </w:p>
        </w:tc>
      </w:tr>
      <w:tr w:rsidR="00850AB6" w:rsidRPr="009126E1" w14:paraId="3409F5EE" w14:textId="455EFEEE" w:rsidTr="00484B50">
        <w:trPr>
          <w:trHeight w:val="342"/>
          <w:jc w:val="center"/>
        </w:trPr>
        <w:tc>
          <w:tcPr>
            <w:tcW w:w="4820" w:type="dxa"/>
            <w:tcBorders>
              <w:top w:val="single" w:sz="4" w:space="0" w:color="auto"/>
              <w:left w:val="single" w:sz="4" w:space="0" w:color="auto"/>
              <w:bottom w:val="single" w:sz="4" w:space="0" w:color="auto"/>
              <w:right w:val="single" w:sz="4" w:space="0" w:color="auto"/>
            </w:tcBorders>
            <w:vAlign w:val="center"/>
          </w:tcPr>
          <w:p w14:paraId="00FCF476" w14:textId="1AC52A6E" w:rsidR="00850AB6" w:rsidRPr="009126E1" w:rsidRDefault="00D207ED" w:rsidP="003C089C">
            <w:pPr>
              <w:pStyle w:val="Paragraphedeliste"/>
              <w:spacing w:after="0" w:line="240" w:lineRule="auto"/>
              <w:ind w:left="0"/>
              <w:rPr>
                <w:rFonts w:cs="Calibri"/>
                <w:sz w:val="24"/>
                <w:szCs w:val="24"/>
              </w:rPr>
            </w:pPr>
            <w:r>
              <w:rPr>
                <w:rFonts w:cs="Calibri"/>
                <w:sz w:val="24"/>
                <w:szCs w:val="24"/>
              </w:rPr>
              <w:t>Charge +</w:t>
            </w:r>
            <w:r w:rsidR="00850AB6" w:rsidRPr="009126E1">
              <w:rPr>
                <w:rFonts w:cs="Calibri"/>
                <w:sz w:val="24"/>
                <w:szCs w:val="24"/>
              </w:rPr>
              <w:t xml:space="preserve">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14:paraId="033B0273" w14:textId="098A78D2" w:rsidR="00850AB6" w:rsidRPr="009126E1" w:rsidRDefault="00C2335A" w:rsidP="00EA23E7">
            <w:pPr>
              <w:spacing w:after="0" w:line="240" w:lineRule="auto"/>
              <w:jc w:val="center"/>
              <w:rPr>
                <w:rFonts w:ascii="Calibri" w:hAnsi="Calibri" w:cs="Calibri"/>
                <w:sz w:val="24"/>
                <w:szCs w:val="24"/>
              </w:rPr>
            </w:pPr>
            <w:r>
              <w:rPr>
                <w:rFonts w:ascii="Calibri" w:hAnsi="Calibri" w:cs="Calibri"/>
                <w:sz w:val="24"/>
                <w:szCs w:val="24"/>
              </w:rPr>
              <w:t>39</w:t>
            </w:r>
          </w:p>
        </w:tc>
        <w:tc>
          <w:tcPr>
            <w:tcW w:w="1707" w:type="dxa"/>
            <w:tcBorders>
              <w:top w:val="single" w:sz="4" w:space="0" w:color="auto"/>
              <w:left w:val="single" w:sz="4" w:space="0" w:color="auto"/>
              <w:bottom w:val="single" w:sz="4" w:space="0" w:color="auto"/>
              <w:right w:val="single" w:sz="4" w:space="0" w:color="auto"/>
            </w:tcBorders>
            <w:vAlign w:val="center"/>
          </w:tcPr>
          <w:p w14:paraId="09D9B65F" w14:textId="186ACD40" w:rsidR="00850AB6" w:rsidRPr="009126E1" w:rsidRDefault="00C2335A" w:rsidP="00CC4680">
            <w:pPr>
              <w:spacing w:after="0" w:line="240" w:lineRule="auto"/>
              <w:jc w:val="center"/>
              <w:rPr>
                <w:rFonts w:ascii="Calibri" w:hAnsi="Calibri" w:cs="Calibri"/>
                <w:sz w:val="24"/>
                <w:szCs w:val="24"/>
              </w:rPr>
            </w:pPr>
            <w:r>
              <w:rPr>
                <w:rFonts w:ascii="Calibri" w:hAnsi="Calibri" w:cs="Calibri"/>
                <w:sz w:val="24"/>
                <w:szCs w:val="24"/>
              </w:rPr>
              <w:t>39</w:t>
            </w:r>
          </w:p>
        </w:tc>
        <w:tc>
          <w:tcPr>
            <w:tcW w:w="1707" w:type="dxa"/>
            <w:tcBorders>
              <w:top w:val="single" w:sz="4" w:space="0" w:color="auto"/>
              <w:left w:val="single" w:sz="4" w:space="0" w:color="auto"/>
              <w:bottom w:val="single" w:sz="4" w:space="0" w:color="auto"/>
              <w:right w:val="single" w:sz="4" w:space="0" w:color="auto"/>
            </w:tcBorders>
            <w:vAlign w:val="center"/>
          </w:tcPr>
          <w:p w14:paraId="00360928" w14:textId="5926613A" w:rsidR="00850AB6" w:rsidRPr="009126E1" w:rsidRDefault="00C2335A" w:rsidP="00DD7DA0">
            <w:pPr>
              <w:spacing w:after="0" w:line="240" w:lineRule="auto"/>
              <w:jc w:val="center"/>
              <w:rPr>
                <w:rFonts w:ascii="Calibri" w:hAnsi="Calibri" w:cs="Calibri"/>
                <w:sz w:val="24"/>
                <w:szCs w:val="24"/>
              </w:rPr>
            </w:pPr>
            <w:r>
              <w:rPr>
                <w:rFonts w:ascii="Calibri" w:hAnsi="Calibri" w:cs="Calibri"/>
                <w:sz w:val="24"/>
                <w:szCs w:val="24"/>
              </w:rPr>
              <w:t>39</w:t>
            </w:r>
          </w:p>
        </w:tc>
      </w:tr>
      <w:tr w:rsidR="00367B27" w:rsidRPr="009126E1" w14:paraId="285C5FDE" w14:textId="77777777" w:rsidTr="00484B50">
        <w:trPr>
          <w:trHeight w:val="342"/>
          <w:jc w:val="center"/>
        </w:trPr>
        <w:tc>
          <w:tcPr>
            <w:tcW w:w="4820" w:type="dxa"/>
            <w:tcBorders>
              <w:top w:val="single" w:sz="4" w:space="0" w:color="auto"/>
              <w:left w:val="single" w:sz="4" w:space="0" w:color="auto"/>
              <w:bottom w:val="single" w:sz="4" w:space="0" w:color="auto"/>
              <w:right w:val="single" w:sz="4" w:space="0" w:color="auto"/>
            </w:tcBorders>
            <w:vAlign w:val="center"/>
          </w:tcPr>
          <w:p w14:paraId="5019C967" w14:textId="45903C1C" w:rsidR="00367B27" w:rsidRDefault="00367B27" w:rsidP="003C089C">
            <w:pPr>
              <w:pStyle w:val="Paragraphedeliste"/>
              <w:spacing w:after="0" w:line="240" w:lineRule="auto"/>
              <w:ind w:left="0"/>
              <w:rPr>
                <w:rFonts w:cs="Calibri"/>
                <w:sz w:val="24"/>
                <w:szCs w:val="24"/>
              </w:rPr>
            </w:pPr>
            <w:r>
              <w:rPr>
                <w:rFonts w:cs="Calibri"/>
                <w:sz w:val="24"/>
                <w:szCs w:val="24"/>
              </w:rPr>
              <w:t>Ecart Dassault</w:t>
            </w:r>
          </w:p>
        </w:tc>
        <w:tc>
          <w:tcPr>
            <w:tcW w:w="1707" w:type="dxa"/>
            <w:tcBorders>
              <w:top w:val="single" w:sz="4" w:space="0" w:color="auto"/>
              <w:left w:val="single" w:sz="4" w:space="0" w:color="auto"/>
              <w:bottom w:val="single" w:sz="4" w:space="0" w:color="auto"/>
              <w:right w:val="single" w:sz="4" w:space="0" w:color="auto"/>
            </w:tcBorders>
            <w:vAlign w:val="center"/>
          </w:tcPr>
          <w:p w14:paraId="0850530E" w14:textId="495EEA25" w:rsidR="00367B27" w:rsidRDefault="00367B27" w:rsidP="00EA23E7">
            <w:pPr>
              <w:spacing w:after="0" w:line="240" w:lineRule="auto"/>
              <w:jc w:val="center"/>
              <w:rPr>
                <w:rFonts w:ascii="Calibri" w:hAnsi="Calibri" w:cs="Calibri"/>
                <w:sz w:val="24"/>
                <w:szCs w:val="24"/>
              </w:rPr>
            </w:pPr>
            <w:r>
              <w:rPr>
                <w:rFonts w:ascii="Calibri" w:hAnsi="Calibri" w:cs="Calibri"/>
                <w:sz w:val="24"/>
                <w:szCs w:val="24"/>
              </w:rPr>
              <w:t>1</w:t>
            </w:r>
          </w:p>
        </w:tc>
        <w:tc>
          <w:tcPr>
            <w:tcW w:w="1707" w:type="dxa"/>
            <w:tcBorders>
              <w:top w:val="single" w:sz="4" w:space="0" w:color="auto"/>
              <w:left w:val="single" w:sz="4" w:space="0" w:color="auto"/>
              <w:bottom w:val="single" w:sz="4" w:space="0" w:color="auto"/>
              <w:right w:val="single" w:sz="4" w:space="0" w:color="auto"/>
            </w:tcBorders>
            <w:vAlign w:val="center"/>
          </w:tcPr>
          <w:p w14:paraId="0C8F0360" w14:textId="59495D77" w:rsidR="00367B27" w:rsidRDefault="00367B27" w:rsidP="00CC4680">
            <w:pPr>
              <w:spacing w:after="0" w:line="240" w:lineRule="auto"/>
              <w:jc w:val="center"/>
              <w:rPr>
                <w:rFonts w:ascii="Calibri" w:hAnsi="Calibri" w:cs="Calibri"/>
                <w:sz w:val="24"/>
                <w:szCs w:val="24"/>
              </w:rPr>
            </w:pPr>
            <w:r>
              <w:rPr>
                <w:rFonts w:ascii="Calibri" w:hAnsi="Calibri" w:cs="Calibri"/>
                <w:sz w:val="24"/>
                <w:szCs w:val="24"/>
              </w:rPr>
              <w:t>1.3</w:t>
            </w:r>
          </w:p>
        </w:tc>
        <w:tc>
          <w:tcPr>
            <w:tcW w:w="1707" w:type="dxa"/>
            <w:tcBorders>
              <w:top w:val="single" w:sz="4" w:space="0" w:color="auto"/>
              <w:left w:val="single" w:sz="4" w:space="0" w:color="auto"/>
              <w:bottom w:val="single" w:sz="4" w:space="0" w:color="auto"/>
              <w:right w:val="single" w:sz="4" w:space="0" w:color="auto"/>
            </w:tcBorders>
            <w:vAlign w:val="center"/>
          </w:tcPr>
          <w:p w14:paraId="658131B2" w14:textId="6E9377C4" w:rsidR="00367B27" w:rsidRDefault="00367B27" w:rsidP="00DD7DA0">
            <w:pPr>
              <w:spacing w:after="0" w:line="240" w:lineRule="auto"/>
              <w:jc w:val="center"/>
              <w:rPr>
                <w:rFonts w:ascii="Calibri" w:hAnsi="Calibri" w:cs="Calibri"/>
                <w:sz w:val="24"/>
                <w:szCs w:val="24"/>
              </w:rPr>
            </w:pPr>
            <w:r>
              <w:rPr>
                <w:rFonts w:ascii="Calibri" w:hAnsi="Calibri" w:cs="Calibri"/>
                <w:sz w:val="24"/>
                <w:szCs w:val="24"/>
              </w:rPr>
              <w:t>2.8</w:t>
            </w:r>
          </w:p>
        </w:tc>
      </w:tr>
    </w:tbl>
    <w:p w14:paraId="1E3BC1CC" w14:textId="77777777" w:rsidR="000E5DFA" w:rsidRDefault="000E5DFA" w:rsidP="000E5DFA">
      <w:pPr>
        <w:rPr>
          <w:rFonts w:ascii="Calibri" w:eastAsia="Calibri" w:hAnsi="Calibri" w:cs="Calibri"/>
          <w:b/>
          <w:sz w:val="28"/>
          <w:szCs w:val="28"/>
          <w:u w:val="single"/>
        </w:rPr>
      </w:pPr>
    </w:p>
    <w:p w14:paraId="0E387538" w14:textId="38CFF34D" w:rsidR="000C3739" w:rsidRDefault="001F52F2" w:rsidP="001F52F2">
      <w:pPr>
        <w:ind w:hanging="426"/>
        <w:rPr>
          <w:rFonts w:ascii="Calibri" w:hAnsi="Calibri" w:cs="Calibri"/>
          <w:sz w:val="24"/>
          <w:szCs w:val="24"/>
          <w:shd w:val="clear" w:color="auto" w:fill="FFFFFF"/>
        </w:rPr>
      </w:pPr>
      <w:r w:rsidRPr="009126E1">
        <w:rPr>
          <w:rFonts w:ascii="Calibri" w:hAnsi="Calibri" w:cs="Calibri"/>
          <w:b/>
          <w:i/>
          <w:color w:val="00B050"/>
          <w:sz w:val="24"/>
          <w:szCs w:val="24"/>
          <w:u w:val="single"/>
          <w:shd w:val="clear" w:color="auto" w:fill="FFFFFF"/>
        </w:rPr>
        <w:t xml:space="preserve">3. </w:t>
      </w:r>
      <w:r>
        <w:rPr>
          <w:rFonts w:ascii="Calibri" w:hAnsi="Calibri" w:cs="Calibri"/>
          <w:b/>
          <w:i/>
          <w:color w:val="00B050"/>
          <w:sz w:val="24"/>
          <w:szCs w:val="24"/>
          <w:u w:val="single"/>
          <w:shd w:val="clear" w:color="auto" w:fill="FFFFFF"/>
        </w:rPr>
        <w:t>Nouvelle Convention collective :</w:t>
      </w:r>
      <w:r>
        <w:rPr>
          <w:rFonts w:ascii="Calibri" w:hAnsi="Calibri" w:cs="Calibri"/>
          <w:color w:val="00B050"/>
          <w:sz w:val="24"/>
          <w:szCs w:val="24"/>
          <w:shd w:val="clear" w:color="auto" w:fill="FFFFFF"/>
        </w:rPr>
        <w:t xml:space="preserve"> </w:t>
      </w:r>
      <w:r w:rsidRPr="001F52F2">
        <w:rPr>
          <w:rFonts w:ascii="Calibri" w:hAnsi="Calibri" w:cs="Calibri"/>
          <w:sz w:val="24"/>
          <w:szCs w:val="24"/>
          <w:shd w:val="clear" w:color="auto" w:fill="FFFFFF"/>
        </w:rPr>
        <w:t>Environ 70% des entretiens ont été réalisé</w:t>
      </w:r>
      <w:r w:rsidR="00E30941">
        <w:rPr>
          <w:rFonts w:ascii="Calibri" w:hAnsi="Calibri" w:cs="Calibri"/>
          <w:sz w:val="24"/>
          <w:szCs w:val="24"/>
          <w:shd w:val="clear" w:color="auto" w:fill="FFFFFF"/>
        </w:rPr>
        <w:t>s</w:t>
      </w:r>
      <w:r w:rsidRPr="001F52F2">
        <w:rPr>
          <w:rFonts w:ascii="Calibri" w:hAnsi="Calibri" w:cs="Calibri"/>
          <w:sz w:val="24"/>
          <w:szCs w:val="24"/>
          <w:shd w:val="clear" w:color="auto" w:fill="FFFFFF"/>
        </w:rPr>
        <w:t xml:space="preserve"> (100% fin septembre). Contestation à ce jour : 22 salariés ont co</w:t>
      </w:r>
      <w:r w:rsidR="00932021">
        <w:rPr>
          <w:rFonts w:ascii="Calibri" w:hAnsi="Calibri" w:cs="Calibri"/>
          <w:sz w:val="24"/>
          <w:szCs w:val="24"/>
          <w:shd w:val="clear" w:color="auto" w:fill="FFFFFF"/>
        </w:rPr>
        <w:t>ntesté dans 3 natures : 2 pour le niveau, 11</w:t>
      </w:r>
      <w:r w:rsidRPr="001F52F2">
        <w:rPr>
          <w:rFonts w:ascii="Calibri" w:hAnsi="Calibri" w:cs="Calibri"/>
          <w:sz w:val="24"/>
          <w:szCs w:val="24"/>
          <w:shd w:val="clear" w:color="auto" w:fill="FFFFFF"/>
        </w:rPr>
        <w:t xml:space="preserve"> p</w:t>
      </w:r>
      <w:r w:rsidR="00932021">
        <w:rPr>
          <w:rFonts w:ascii="Calibri" w:hAnsi="Calibri" w:cs="Calibri"/>
          <w:sz w:val="24"/>
          <w:szCs w:val="24"/>
          <w:shd w:val="clear" w:color="auto" w:fill="FFFFFF"/>
        </w:rPr>
        <w:t>our la classification et 9</w:t>
      </w:r>
      <w:r w:rsidRPr="001F52F2">
        <w:rPr>
          <w:rFonts w:ascii="Calibri" w:hAnsi="Calibri" w:cs="Calibri"/>
          <w:sz w:val="24"/>
          <w:szCs w:val="24"/>
          <w:shd w:val="clear" w:color="auto" w:fill="FFFFFF"/>
        </w:rPr>
        <w:t xml:space="preserve"> pour l’emploi. </w:t>
      </w:r>
      <w:r w:rsidR="003313B2">
        <w:rPr>
          <w:rFonts w:ascii="Calibri" w:hAnsi="Calibri" w:cs="Calibri"/>
          <w:sz w:val="24"/>
          <w:szCs w:val="24"/>
          <w:shd w:val="clear" w:color="auto" w:fill="FFFFFF"/>
        </w:rPr>
        <w:t>La contestation peut-être sur une, deux ou les trois</w:t>
      </w:r>
      <w:r w:rsidRPr="001F52F2">
        <w:rPr>
          <w:rFonts w:ascii="Calibri" w:hAnsi="Calibri" w:cs="Calibri"/>
          <w:sz w:val="24"/>
          <w:szCs w:val="24"/>
          <w:shd w:val="clear" w:color="auto" w:fill="FFFFFF"/>
        </w:rPr>
        <w:t xml:space="preserve"> </w:t>
      </w:r>
      <w:r w:rsidR="003313B2">
        <w:rPr>
          <w:rFonts w:ascii="Calibri" w:hAnsi="Calibri" w:cs="Calibri"/>
          <w:sz w:val="24"/>
          <w:szCs w:val="24"/>
          <w:shd w:val="clear" w:color="auto" w:fill="FFFFFF"/>
        </w:rPr>
        <w:t>natures. Celle-ci doit être formalisée a</w:t>
      </w:r>
      <w:r w:rsidR="00932021">
        <w:rPr>
          <w:rFonts w:ascii="Calibri" w:hAnsi="Calibri" w:cs="Calibri"/>
          <w:sz w:val="24"/>
          <w:szCs w:val="24"/>
          <w:shd w:val="clear" w:color="auto" w:fill="FFFFFF"/>
        </w:rPr>
        <w:t>u service RH par mail, courrier.</w:t>
      </w:r>
    </w:p>
    <w:p w14:paraId="052E18DF" w14:textId="0A2D1E33" w:rsidR="00BA1C65" w:rsidRPr="00BA1C65" w:rsidRDefault="00BA1C65" w:rsidP="001F52F2">
      <w:pPr>
        <w:ind w:hanging="426"/>
        <w:rPr>
          <w:rFonts w:ascii="Calibri" w:hAnsi="Calibri" w:cs="Calibri"/>
          <w:sz w:val="24"/>
          <w:szCs w:val="24"/>
          <w:shd w:val="clear" w:color="auto" w:fill="FFFFFF"/>
        </w:rPr>
      </w:pPr>
      <w:r>
        <w:rPr>
          <w:b/>
          <w:color w:val="FF0000"/>
          <w:u w:val="single"/>
        </w:rPr>
        <w:t xml:space="preserve">Commentaires CGT : </w:t>
      </w:r>
      <w:r>
        <w:rPr>
          <w:color w:val="FF0000"/>
        </w:rPr>
        <w:t>Nous invitons les salariés dont la fiche d’emploi ne reflète pas le travail réalisé ou n’affiche pas l’ensemble des tâches accomplis dans l’exercice de leur travail à le faire remonter auprès des élus CGT</w:t>
      </w:r>
      <w:r w:rsidR="00D57FB9">
        <w:rPr>
          <w:color w:val="FF0000"/>
        </w:rPr>
        <w:t xml:space="preserve">. De même que </w:t>
      </w:r>
      <w:r w:rsidR="00AE4D93">
        <w:rPr>
          <w:color w:val="FF0000"/>
        </w:rPr>
        <w:t xml:space="preserve">pour </w:t>
      </w:r>
      <w:r w:rsidR="00D57FB9">
        <w:rPr>
          <w:color w:val="FF0000"/>
        </w:rPr>
        <w:t xml:space="preserve">la cotation et le niveau attribué </w:t>
      </w:r>
      <w:r w:rsidR="00AE4D93">
        <w:rPr>
          <w:color w:val="FF0000"/>
        </w:rPr>
        <w:t>doivent être dénoncé si ceux-ci sont en décalage avec la réalité. Dans tous les cas</w:t>
      </w:r>
      <w:r w:rsidR="00C37E1F">
        <w:rPr>
          <w:color w:val="FF0000"/>
        </w:rPr>
        <w:t>, une réponse doit être adressée au service RH par courrier ou mail pour faire savoir ses remarques.</w:t>
      </w:r>
      <w:r w:rsidR="00AE4D93">
        <w:rPr>
          <w:color w:val="FF0000"/>
        </w:rPr>
        <w:t xml:space="preserve"> </w:t>
      </w:r>
    </w:p>
    <w:p w14:paraId="19A6E838" w14:textId="650B6BCE" w:rsidR="003313B2" w:rsidRDefault="003313B2" w:rsidP="003313B2">
      <w:pPr>
        <w:pStyle w:val="Paragraphedeliste"/>
        <w:spacing w:after="0"/>
        <w:ind w:left="-426"/>
        <w:jc w:val="both"/>
        <w:rPr>
          <w:rFonts w:cs="Calibri"/>
          <w:sz w:val="24"/>
          <w:szCs w:val="24"/>
        </w:rPr>
      </w:pPr>
      <w:r w:rsidRPr="009126E1">
        <w:rPr>
          <w:rFonts w:cs="Calibri"/>
          <w:b/>
          <w:i/>
          <w:color w:val="00B050"/>
          <w:sz w:val="24"/>
          <w:szCs w:val="24"/>
          <w:u w:val="single"/>
        </w:rPr>
        <w:t xml:space="preserve">4. Consultation </w:t>
      </w:r>
      <w:r>
        <w:rPr>
          <w:rFonts w:cs="Calibri"/>
          <w:b/>
          <w:i/>
          <w:color w:val="00B050"/>
          <w:sz w:val="24"/>
          <w:szCs w:val="24"/>
          <w:u w:val="single"/>
        </w:rPr>
        <w:t>et avis du CSE sur le plan formation :</w:t>
      </w:r>
      <w:r>
        <w:rPr>
          <w:rFonts w:cs="Calibri"/>
          <w:color w:val="00B050"/>
          <w:sz w:val="24"/>
          <w:szCs w:val="24"/>
        </w:rPr>
        <w:t xml:space="preserve"> </w:t>
      </w:r>
      <w:r w:rsidRPr="00383AE5">
        <w:rPr>
          <w:rFonts w:cs="Calibri"/>
          <w:sz w:val="24"/>
          <w:szCs w:val="24"/>
        </w:rPr>
        <w:t xml:space="preserve">9 abstentions </w:t>
      </w:r>
      <w:r>
        <w:rPr>
          <w:rFonts w:cs="Calibri"/>
          <w:sz w:val="24"/>
          <w:szCs w:val="24"/>
        </w:rPr>
        <w:t xml:space="preserve">CGT </w:t>
      </w:r>
      <w:r w:rsidRPr="00383AE5">
        <w:rPr>
          <w:rFonts w:cs="Calibri"/>
          <w:sz w:val="24"/>
          <w:szCs w:val="24"/>
        </w:rPr>
        <w:t xml:space="preserve">et 5 votes </w:t>
      </w:r>
      <w:r>
        <w:rPr>
          <w:rFonts w:cs="Calibri"/>
          <w:sz w:val="24"/>
          <w:szCs w:val="24"/>
        </w:rPr>
        <w:t xml:space="preserve">CGC/CFDT </w:t>
      </w:r>
      <w:r w:rsidRPr="00383AE5">
        <w:rPr>
          <w:rFonts w:cs="Calibri"/>
          <w:sz w:val="24"/>
          <w:szCs w:val="24"/>
        </w:rPr>
        <w:t xml:space="preserve">pour l’adoption du plan formation du premier semestre </w:t>
      </w:r>
    </w:p>
    <w:p w14:paraId="33276A16" w14:textId="77777777" w:rsidR="003313B2" w:rsidRDefault="003313B2" w:rsidP="003313B2">
      <w:pPr>
        <w:pStyle w:val="Paragraphedeliste"/>
        <w:spacing w:after="0"/>
        <w:ind w:left="-426"/>
        <w:jc w:val="both"/>
        <w:rPr>
          <w:rFonts w:cs="Calibri"/>
          <w:sz w:val="24"/>
          <w:szCs w:val="24"/>
        </w:rPr>
      </w:pPr>
      <w:r>
        <w:rPr>
          <w:rFonts w:cs="Calibri"/>
          <w:color w:val="00B050"/>
          <w:sz w:val="24"/>
          <w:szCs w:val="24"/>
        </w:rPr>
        <w:t xml:space="preserve">                                                                                                </w:t>
      </w:r>
      <w:r>
        <w:rPr>
          <w:rFonts w:cs="Calibri"/>
          <w:sz w:val="24"/>
          <w:szCs w:val="24"/>
        </w:rPr>
        <w:t>9 abstentions CGT et 5 votes CGC/CFDT pour l’adoption du plan prévisionnel du second semestre</w:t>
      </w:r>
    </w:p>
    <w:p w14:paraId="25913C54" w14:textId="0252BAF2" w:rsidR="003313B2" w:rsidRDefault="00932021" w:rsidP="00932021">
      <w:pPr>
        <w:pStyle w:val="Paragraphedeliste"/>
        <w:spacing w:after="0"/>
        <w:ind w:left="-426"/>
        <w:jc w:val="both"/>
        <w:rPr>
          <w:rFonts w:cs="Calibri"/>
          <w:sz w:val="24"/>
          <w:szCs w:val="24"/>
        </w:rPr>
      </w:pPr>
      <w:r>
        <w:rPr>
          <w:rFonts w:cs="Calibri"/>
          <w:sz w:val="24"/>
          <w:szCs w:val="24"/>
        </w:rPr>
        <w:t>Le prévisionnel d’heure de formation devrait être atteint en fin d’année. Chaque salarié peut consulter les formations dans le portail RH et signaler ses souhaits lors de l’entretien individuel ou avec un PAP.</w:t>
      </w:r>
    </w:p>
    <w:p w14:paraId="7FEC30AA" w14:textId="77777777" w:rsidR="00C37E1F" w:rsidRPr="00932021" w:rsidRDefault="00C37E1F" w:rsidP="00932021">
      <w:pPr>
        <w:pStyle w:val="Paragraphedeliste"/>
        <w:spacing w:after="0"/>
        <w:ind w:left="-426"/>
        <w:jc w:val="both"/>
        <w:rPr>
          <w:rFonts w:cs="Calibri"/>
          <w:color w:val="00B050"/>
          <w:sz w:val="24"/>
          <w:szCs w:val="24"/>
        </w:rPr>
      </w:pPr>
    </w:p>
    <w:p w14:paraId="21B59F56" w14:textId="3ADA8EEF" w:rsidR="00205E27" w:rsidRDefault="003313B2" w:rsidP="00932021">
      <w:pPr>
        <w:ind w:left="-284" w:hanging="142"/>
        <w:rPr>
          <w:rFonts w:ascii="Calibri" w:hAnsi="Calibri" w:cs="Calibri"/>
          <w:sz w:val="24"/>
          <w:szCs w:val="24"/>
          <w:shd w:val="clear" w:color="auto" w:fill="FFFFFF"/>
        </w:rPr>
      </w:pPr>
      <w:r>
        <w:rPr>
          <w:rFonts w:ascii="Calibri" w:hAnsi="Calibri" w:cs="Calibri"/>
          <w:b/>
          <w:i/>
          <w:color w:val="00B050"/>
          <w:sz w:val="24"/>
          <w:szCs w:val="24"/>
          <w:u w:val="single"/>
          <w:shd w:val="clear" w:color="auto" w:fill="FFFFFF"/>
        </w:rPr>
        <w:t>5</w:t>
      </w:r>
      <w:r w:rsidR="002E70D9" w:rsidRPr="009126E1">
        <w:rPr>
          <w:rFonts w:ascii="Calibri" w:hAnsi="Calibri" w:cs="Calibri"/>
          <w:b/>
          <w:i/>
          <w:color w:val="00B050"/>
          <w:sz w:val="24"/>
          <w:szCs w:val="24"/>
          <w:u w:val="single"/>
          <w:shd w:val="clear" w:color="auto" w:fill="FFFFFF"/>
        </w:rPr>
        <w:t>.</w:t>
      </w:r>
      <w:r w:rsidR="000E5DFA" w:rsidRPr="009126E1">
        <w:rPr>
          <w:rFonts w:ascii="Calibri" w:hAnsi="Calibri" w:cs="Calibri"/>
          <w:b/>
          <w:i/>
          <w:color w:val="00B050"/>
          <w:sz w:val="24"/>
          <w:szCs w:val="24"/>
          <w:u w:val="single"/>
          <w:shd w:val="clear" w:color="auto" w:fill="FFFFFF"/>
        </w:rPr>
        <w:t xml:space="preserve"> informations CSE</w:t>
      </w:r>
      <w:r w:rsidR="006F0058">
        <w:rPr>
          <w:rFonts w:ascii="Calibri" w:hAnsi="Calibri" w:cs="Calibri"/>
          <w:b/>
          <w:i/>
          <w:color w:val="00B050"/>
          <w:sz w:val="24"/>
          <w:szCs w:val="24"/>
          <w:u w:val="single"/>
          <w:shd w:val="clear" w:color="auto" w:fill="FFFFFF"/>
        </w:rPr>
        <w:t xml:space="preserve"> social et culture</w:t>
      </w:r>
      <w:r w:rsidR="000E5DFA" w:rsidRPr="009126E1">
        <w:rPr>
          <w:rFonts w:ascii="Calibri" w:hAnsi="Calibri" w:cs="Calibri"/>
          <w:b/>
          <w:i/>
          <w:color w:val="00B050"/>
          <w:sz w:val="24"/>
          <w:szCs w:val="24"/>
          <w:u w:val="single"/>
          <w:shd w:val="clear" w:color="auto" w:fill="FFFFFF"/>
        </w:rPr>
        <w:t> </w:t>
      </w:r>
      <w:r w:rsidR="000E5DFA" w:rsidRPr="00383AE5">
        <w:rPr>
          <w:rFonts w:ascii="Calibri" w:hAnsi="Calibri" w:cs="Calibri"/>
          <w:sz w:val="24"/>
          <w:szCs w:val="24"/>
          <w:shd w:val="clear" w:color="auto" w:fill="FFFFFF"/>
        </w:rPr>
        <w:t>:</w:t>
      </w:r>
      <w:r w:rsidR="00383AE5" w:rsidRPr="00383AE5">
        <w:rPr>
          <w:rFonts w:ascii="Calibri" w:hAnsi="Calibri" w:cs="Calibri"/>
          <w:sz w:val="24"/>
          <w:szCs w:val="24"/>
          <w:shd w:val="clear" w:color="auto" w:fill="FFFFFF"/>
        </w:rPr>
        <w:t xml:space="preserve"> La distribution des bons de rentrée scolaire</w:t>
      </w:r>
      <w:r w:rsidR="00383AE5">
        <w:rPr>
          <w:rFonts w:ascii="Calibri" w:hAnsi="Calibri" w:cs="Calibri"/>
          <w:sz w:val="24"/>
          <w:szCs w:val="24"/>
          <w:shd w:val="clear" w:color="auto" w:fill="FFFFFF"/>
        </w:rPr>
        <w:t xml:space="preserve"> est en cours pour les enfants de plus de 15 ans</w:t>
      </w:r>
      <w:r w:rsidR="00E4092F">
        <w:rPr>
          <w:rFonts w:ascii="Calibri" w:hAnsi="Calibri" w:cs="Calibri"/>
          <w:sz w:val="24"/>
          <w:szCs w:val="24"/>
          <w:shd w:val="clear" w:color="auto" w:fill="FFFFFF"/>
        </w:rPr>
        <w:t>.</w:t>
      </w:r>
    </w:p>
    <w:p w14:paraId="66AF4165" w14:textId="41DE8897" w:rsidR="002A1939" w:rsidRDefault="002A1939" w:rsidP="00932021">
      <w:pPr>
        <w:ind w:left="-284" w:hanging="142"/>
        <w:rPr>
          <w:rFonts w:ascii="Calibri" w:hAnsi="Calibri" w:cs="Calibri"/>
          <w:sz w:val="24"/>
          <w:szCs w:val="24"/>
          <w:shd w:val="clear" w:color="auto" w:fill="FFFFFF"/>
        </w:rPr>
      </w:pPr>
      <w:r w:rsidRPr="002A1939">
        <w:rPr>
          <w:rFonts w:ascii="Calibri" w:hAnsi="Calibri" w:cs="Calibri"/>
          <w:sz w:val="24"/>
          <w:szCs w:val="24"/>
          <w:shd w:val="clear" w:color="auto" w:fill="FFFFFF"/>
        </w:rPr>
        <w:t>20 samedis ont été travaillés</w:t>
      </w:r>
      <w:r>
        <w:rPr>
          <w:rFonts w:ascii="Calibri" w:hAnsi="Calibri" w:cs="Calibri"/>
          <w:sz w:val="24"/>
          <w:szCs w:val="24"/>
          <w:shd w:val="clear" w:color="auto" w:fill="FFFFFF"/>
        </w:rPr>
        <w:t xml:space="preserve"> avec 6 salariés en moyenne au premier semestre</w:t>
      </w:r>
    </w:p>
    <w:p w14:paraId="3F90E1A6" w14:textId="7BE4D844" w:rsidR="00D77B3F" w:rsidRDefault="00D77B3F" w:rsidP="00932021">
      <w:pPr>
        <w:ind w:left="-284" w:hanging="142"/>
        <w:rPr>
          <w:rFonts w:ascii="Calibri" w:hAnsi="Calibri" w:cs="Calibri"/>
          <w:sz w:val="24"/>
          <w:szCs w:val="24"/>
          <w:shd w:val="clear" w:color="auto" w:fill="FFFFFF"/>
        </w:rPr>
      </w:pPr>
      <w:r>
        <w:rPr>
          <w:rFonts w:ascii="Calibri" w:hAnsi="Calibri" w:cs="Calibri"/>
          <w:sz w:val="24"/>
          <w:szCs w:val="24"/>
          <w:shd w:val="clear" w:color="auto" w:fill="FFFFFF"/>
        </w:rPr>
        <w:t xml:space="preserve">Mr </w:t>
      </w:r>
      <w:proofErr w:type="spellStart"/>
      <w:r>
        <w:rPr>
          <w:rFonts w:ascii="Calibri" w:hAnsi="Calibri" w:cs="Calibri"/>
          <w:sz w:val="24"/>
          <w:szCs w:val="24"/>
          <w:shd w:val="clear" w:color="auto" w:fill="FFFFFF"/>
        </w:rPr>
        <w:t>Darriet</w:t>
      </w:r>
      <w:proofErr w:type="spellEnd"/>
      <w:r>
        <w:rPr>
          <w:rFonts w:ascii="Calibri" w:hAnsi="Calibri" w:cs="Calibri"/>
          <w:sz w:val="24"/>
          <w:szCs w:val="24"/>
          <w:shd w:val="clear" w:color="auto" w:fill="FFFFFF"/>
        </w:rPr>
        <w:t xml:space="preserve"> Stéphane est le nouveau représentant DBS pour l’établissement de Martignas</w:t>
      </w:r>
    </w:p>
    <w:p w14:paraId="6F1CE087" w14:textId="32A2B3E8" w:rsidR="002A1939" w:rsidRDefault="000939FB" w:rsidP="00932021">
      <w:pPr>
        <w:ind w:left="-284" w:hanging="142"/>
        <w:rPr>
          <w:rFonts w:ascii="Calibri" w:hAnsi="Calibri" w:cs="Calibri"/>
          <w:sz w:val="24"/>
          <w:szCs w:val="24"/>
          <w:shd w:val="clear" w:color="auto" w:fill="FFFFFF"/>
        </w:rPr>
      </w:pPr>
      <w:r>
        <w:rPr>
          <w:rFonts w:ascii="Calibri" w:hAnsi="Calibri" w:cs="Calibri"/>
          <w:sz w:val="24"/>
          <w:szCs w:val="24"/>
          <w:shd w:val="clear" w:color="auto" w:fill="FFFFFF"/>
        </w:rPr>
        <w:t>-</w:t>
      </w:r>
      <w:r w:rsidR="00D77B3F">
        <w:rPr>
          <w:rFonts w:ascii="Calibri" w:hAnsi="Calibri" w:cs="Calibri"/>
          <w:sz w:val="24"/>
          <w:szCs w:val="24"/>
          <w:shd w:val="clear" w:color="auto" w:fill="FFFFFF"/>
        </w:rPr>
        <w:t xml:space="preserve">Une enquête de satisfaction de la </w:t>
      </w:r>
      <w:proofErr w:type="spellStart"/>
      <w:r w:rsidR="00D77B3F">
        <w:rPr>
          <w:rFonts w:ascii="Calibri" w:hAnsi="Calibri" w:cs="Calibri"/>
          <w:sz w:val="24"/>
          <w:szCs w:val="24"/>
          <w:shd w:val="clear" w:color="auto" w:fill="FFFFFF"/>
        </w:rPr>
        <w:t>sodexo</w:t>
      </w:r>
      <w:proofErr w:type="spellEnd"/>
      <w:r w:rsidR="00D77B3F">
        <w:rPr>
          <w:rFonts w:ascii="Calibri" w:hAnsi="Calibri" w:cs="Calibri"/>
          <w:sz w:val="24"/>
          <w:szCs w:val="24"/>
          <w:shd w:val="clear" w:color="auto" w:fill="FFFFFF"/>
        </w:rPr>
        <w:t xml:space="preserve"> a été effectuée. De nombreuses remarques y sont notées et le gérant de la </w:t>
      </w:r>
      <w:proofErr w:type="spellStart"/>
      <w:r w:rsidR="00D77B3F">
        <w:rPr>
          <w:rFonts w:ascii="Calibri" w:hAnsi="Calibri" w:cs="Calibri"/>
          <w:sz w:val="24"/>
          <w:szCs w:val="24"/>
          <w:shd w:val="clear" w:color="auto" w:fill="FFFFFF"/>
        </w:rPr>
        <w:t>sodexo</w:t>
      </w:r>
      <w:proofErr w:type="spellEnd"/>
      <w:r w:rsidR="00D77B3F">
        <w:rPr>
          <w:rFonts w:ascii="Calibri" w:hAnsi="Calibri" w:cs="Calibri"/>
          <w:sz w:val="24"/>
          <w:szCs w:val="24"/>
          <w:shd w:val="clear" w:color="auto" w:fill="FFFFFF"/>
        </w:rPr>
        <w:t xml:space="preserve"> va tenter d’y répondre</w:t>
      </w:r>
      <w:r w:rsidR="00B97357">
        <w:rPr>
          <w:rFonts w:ascii="Calibri" w:hAnsi="Calibri" w:cs="Calibri"/>
          <w:sz w:val="24"/>
          <w:szCs w:val="24"/>
          <w:shd w:val="clear" w:color="auto" w:fill="FFFFFF"/>
        </w:rPr>
        <w:t xml:space="preserve">. La mise en </w:t>
      </w:r>
      <w:r w:rsidR="00D77B3F">
        <w:rPr>
          <w:rFonts w:ascii="Calibri" w:hAnsi="Calibri" w:cs="Calibri"/>
          <w:sz w:val="24"/>
          <w:szCs w:val="24"/>
          <w:shd w:val="clear" w:color="auto" w:fill="FFFFFF"/>
        </w:rPr>
        <w:t xml:space="preserve">place de plats à emporter est à l’étude, de </w:t>
      </w:r>
      <w:r w:rsidR="008E7F74">
        <w:rPr>
          <w:rFonts w:ascii="Calibri" w:hAnsi="Calibri" w:cs="Calibri"/>
          <w:sz w:val="24"/>
          <w:szCs w:val="24"/>
          <w:shd w:val="clear" w:color="auto" w:fill="FFFFFF"/>
        </w:rPr>
        <w:t>tables extérieures supplémentaires</w:t>
      </w:r>
      <w:r w:rsidR="00D77B3F">
        <w:rPr>
          <w:rFonts w:ascii="Calibri" w:hAnsi="Calibri" w:cs="Calibri"/>
          <w:sz w:val="24"/>
          <w:szCs w:val="24"/>
          <w:shd w:val="clear" w:color="auto" w:fill="FFFFFF"/>
        </w:rPr>
        <w:t>,</w:t>
      </w:r>
      <w:r w:rsidR="008E7F74">
        <w:rPr>
          <w:rFonts w:ascii="Calibri" w:hAnsi="Calibri" w:cs="Calibri"/>
          <w:sz w:val="24"/>
          <w:szCs w:val="24"/>
          <w:shd w:val="clear" w:color="auto" w:fill="FFFFFF"/>
        </w:rPr>
        <w:t xml:space="preserve"> de la climatisation et d’autres choses s</w:t>
      </w:r>
      <w:r>
        <w:rPr>
          <w:rFonts w:ascii="Calibri" w:hAnsi="Calibri" w:cs="Calibri"/>
          <w:sz w:val="24"/>
          <w:szCs w:val="24"/>
          <w:shd w:val="clear" w:color="auto" w:fill="FFFFFF"/>
        </w:rPr>
        <w:t>er</w:t>
      </w:r>
      <w:r w:rsidR="008E7F74">
        <w:rPr>
          <w:rFonts w:ascii="Calibri" w:hAnsi="Calibri" w:cs="Calibri"/>
          <w:sz w:val="24"/>
          <w:szCs w:val="24"/>
          <w:shd w:val="clear" w:color="auto" w:fill="FFFFFF"/>
        </w:rPr>
        <w:t xml:space="preserve">ont </w:t>
      </w:r>
      <w:r>
        <w:rPr>
          <w:rFonts w:ascii="Calibri" w:hAnsi="Calibri" w:cs="Calibri"/>
          <w:sz w:val="24"/>
          <w:szCs w:val="24"/>
          <w:shd w:val="clear" w:color="auto" w:fill="FFFFFF"/>
        </w:rPr>
        <w:t xml:space="preserve">également </w:t>
      </w:r>
      <w:r w:rsidR="008E7F74">
        <w:rPr>
          <w:rFonts w:ascii="Calibri" w:hAnsi="Calibri" w:cs="Calibri"/>
          <w:sz w:val="24"/>
          <w:szCs w:val="24"/>
          <w:shd w:val="clear" w:color="auto" w:fill="FFFFFF"/>
        </w:rPr>
        <w:t>à l’étude.</w:t>
      </w:r>
      <w:r w:rsidR="00D77B3F">
        <w:rPr>
          <w:rFonts w:ascii="Calibri" w:hAnsi="Calibri" w:cs="Calibri"/>
          <w:sz w:val="24"/>
          <w:szCs w:val="24"/>
          <w:shd w:val="clear" w:color="auto" w:fill="FFFFFF"/>
        </w:rPr>
        <w:t xml:space="preserve">  </w:t>
      </w:r>
    </w:p>
    <w:p w14:paraId="56ABBCAA" w14:textId="77777777" w:rsidR="00422380" w:rsidRDefault="00422380" w:rsidP="00B97357">
      <w:pPr>
        <w:spacing w:after="0" w:line="240" w:lineRule="auto"/>
        <w:ind w:left="-284" w:hanging="142"/>
        <w:rPr>
          <w:rFonts w:ascii="Calibri" w:hAnsi="Calibri" w:cs="Calibri"/>
          <w:b/>
          <w:i/>
          <w:color w:val="00B050"/>
          <w:sz w:val="24"/>
          <w:szCs w:val="24"/>
          <w:u w:val="single"/>
          <w:shd w:val="clear" w:color="auto" w:fill="FFFFFF"/>
        </w:rPr>
      </w:pPr>
    </w:p>
    <w:p w14:paraId="12556D13" w14:textId="6FE021ED" w:rsidR="00B97357" w:rsidRDefault="00B97357" w:rsidP="00B97357">
      <w:pPr>
        <w:spacing w:after="0" w:line="240" w:lineRule="auto"/>
        <w:ind w:left="-284" w:hanging="142"/>
        <w:rPr>
          <w:rFonts w:ascii="Calibri" w:hAnsi="Calibri" w:cs="Calibri"/>
          <w:sz w:val="24"/>
          <w:szCs w:val="24"/>
          <w:shd w:val="clear" w:color="auto" w:fill="FFFFFF"/>
        </w:rPr>
      </w:pPr>
      <w:bookmarkStart w:id="0" w:name="_GoBack"/>
      <w:bookmarkEnd w:id="0"/>
      <w:r w:rsidRPr="00B97357">
        <w:rPr>
          <w:rFonts w:ascii="Calibri" w:hAnsi="Calibri" w:cs="Calibri"/>
          <w:b/>
          <w:i/>
          <w:color w:val="00B050"/>
          <w:sz w:val="24"/>
          <w:szCs w:val="24"/>
          <w:u w:val="single"/>
          <w:shd w:val="clear" w:color="auto" w:fill="FFFFFF"/>
        </w:rPr>
        <w:t>6. Absentéisme :</w:t>
      </w:r>
      <w:r>
        <w:rPr>
          <w:rFonts w:ascii="Calibri" w:hAnsi="Calibri" w:cs="Calibri"/>
          <w:color w:val="00B050"/>
          <w:sz w:val="24"/>
          <w:szCs w:val="24"/>
          <w:shd w:val="clear" w:color="auto" w:fill="FFFFFF"/>
        </w:rPr>
        <w:t xml:space="preserve"> </w:t>
      </w:r>
      <w:r>
        <w:rPr>
          <w:rFonts w:ascii="Calibri" w:hAnsi="Calibri" w:cs="Calibri"/>
          <w:sz w:val="24"/>
          <w:szCs w:val="24"/>
          <w:shd w:val="clear" w:color="auto" w:fill="FFFFFF"/>
        </w:rPr>
        <w:t xml:space="preserve">SF : 9.41% pour 274 salariés </w:t>
      </w:r>
    </w:p>
    <w:p w14:paraId="4DB43864" w14:textId="1DB59800" w:rsidR="00B97357" w:rsidRDefault="00B97357" w:rsidP="00B97357">
      <w:pPr>
        <w:spacing w:after="0" w:line="240" w:lineRule="auto"/>
        <w:ind w:left="-284" w:hanging="142"/>
        <w:rPr>
          <w:rFonts w:ascii="Calibri" w:hAnsi="Calibri" w:cs="Calibri"/>
          <w:sz w:val="24"/>
          <w:szCs w:val="24"/>
          <w:shd w:val="clear" w:color="auto" w:fill="FFFFFF"/>
        </w:rPr>
      </w:pPr>
      <w:r>
        <w:rPr>
          <w:rFonts w:ascii="Calibri" w:hAnsi="Calibri" w:cs="Calibri"/>
          <w:color w:val="00B050"/>
          <w:sz w:val="24"/>
          <w:szCs w:val="24"/>
          <w:shd w:val="clear" w:color="auto" w:fill="FFFFFF"/>
        </w:rPr>
        <w:t xml:space="preserve">                               </w:t>
      </w:r>
      <w:r>
        <w:rPr>
          <w:rFonts w:ascii="Calibri" w:hAnsi="Calibri" w:cs="Calibri"/>
          <w:sz w:val="24"/>
          <w:szCs w:val="24"/>
          <w:shd w:val="clear" w:color="auto" w:fill="FFFFFF"/>
        </w:rPr>
        <w:t>STP/SE : 7.58% pour 60 salariés</w:t>
      </w:r>
    </w:p>
    <w:p w14:paraId="5A94FCC8" w14:textId="50142DBB" w:rsidR="00B97357" w:rsidRDefault="00B97357" w:rsidP="00B97357">
      <w:pPr>
        <w:spacing w:after="0" w:line="240" w:lineRule="auto"/>
        <w:ind w:left="-284" w:hanging="142"/>
        <w:rPr>
          <w:rFonts w:ascii="Calibri" w:hAnsi="Calibri" w:cs="Calibri"/>
          <w:sz w:val="24"/>
          <w:szCs w:val="24"/>
          <w:shd w:val="clear" w:color="auto" w:fill="FFFFFF"/>
        </w:rPr>
      </w:pPr>
      <w:r>
        <w:rPr>
          <w:rFonts w:ascii="Calibri" w:hAnsi="Calibri" w:cs="Calibri"/>
          <w:sz w:val="24"/>
          <w:szCs w:val="24"/>
          <w:shd w:val="clear" w:color="auto" w:fill="FFFFFF"/>
        </w:rPr>
        <w:t xml:space="preserve">          </w:t>
      </w:r>
      <w:r w:rsidR="00FC55EC">
        <w:rPr>
          <w:rFonts w:ascii="Calibri" w:hAnsi="Calibri" w:cs="Calibri"/>
          <w:sz w:val="24"/>
          <w:szCs w:val="24"/>
          <w:shd w:val="clear" w:color="auto" w:fill="FFFFFF"/>
        </w:rPr>
        <w:t xml:space="preserve">                     STC : 1.91%</w:t>
      </w:r>
      <w:r>
        <w:rPr>
          <w:rFonts w:ascii="Calibri" w:hAnsi="Calibri" w:cs="Calibri"/>
          <w:sz w:val="24"/>
          <w:szCs w:val="24"/>
          <w:shd w:val="clear" w:color="auto" w:fill="FFFFFF"/>
        </w:rPr>
        <w:t>pour 36 salariés</w:t>
      </w:r>
    </w:p>
    <w:p w14:paraId="715CCC35" w14:textId="312B2EBC" w:rsidR="00B97357" w:rsidRDefault="00B97357" w:rsidP="00B97357">
      <w:pPr>
        <w:spacing w:after="0" w:line="240" w:lineRule="auto"/>
        <w:ind w:left="-284" w:hanging="142"/>
        <w:rPr>
          <w:rFonts w:ascii="Calibri" w:hAnsi="Calibri" w:cs="Calibri"/>
          <w:sz w:val="24"/>
          <w:szCs w:val="24"/>
          <w:shd w:val="clear" w:color="auto" w:fill="FFFFFF"/>
        </w:rPr>
      </w:pPr>
      <w:r>
        <w:rPr>
          <w:rFonts w:ascii="Calibri" w:hAnsi="Calibri" w:cs="Calibri"/>
          <w:sz w:val="24"/>
          <w:szCs w:val="24"/>
          <w:shd w:val="clear" w:color="auto" w:fill="FFFFFF"/>
        </w:rPr>
        <w:t xml:space="preserve">                               NS : 3.71</w:t>
      </w:r>
      <w:r w:rsidR="00FC55EC">
        <w:rPr>
          <w:rFonts w:ascii="Calibri" w:hAnsi="Calibri" w:cs="Calibri"/>
          <w:sz w:val="24"/>
          <w:szCs w:val="24"/>
          <w:shd w:val="clear" w:color="auto" w:fill="FFFFFF"/>
        </w:rPr>
        <w:t>%</w:t>
      </w:r>
      <w:r>
        <w:rPr>
          <w:rFonts w:ascii="Calibri" w:hAnsi="Calibri" w:cs="Calibri"/>
          <w:sz w:val="24"/>
          <w:szCs w:val="24"/>
          <w:shd w:val="clear" w:color="auto" w:fill="FFFFFF"/>
        </w:rPr>
        <w:t xml:space="preserve"> pour 154 salariés</w:t>
      </w:r>
    </w:p>
    <w:p w14:paraId="7B0C89B7" w14:textId="7D18698B" w:rsidR="00B97357" w:rsidRDefault="00B97357" w:rsidP="00B97357">
      <w:pPr>
        <w:spacing w:after="0" w:line="240" w:lineRule="auto"/>
        <w:ind w:left="-284" w:hanging="142"/>
        <w:rPr>
          <w:rFonts w:ascii="Calibri" w:hAnsi="Calibri" w:cs="Calibri"/>
          <w:sz w:val="24"/>
          <w:szCs w:val="24"/>
          <w:shd w:val="clear" w:color="auto" w:fill="FFFFFF"/>
        </w:rPr>
      </w:pPr>
      <w:r>
        <w:rPr>
          <w:rFonts w:ascii="Calibri" w:hAnsi="Calibri" w:cs="Calibri"/>
          <w:sz w:val="24"/>
          <w:szCs w:val="24"/>
          <w:shd w:val="clear" w:color="auto" w:fill="FFFFFF"/>
        </w:rPr>
        <w:t xml:space="preserve">Aucun AT/MP n’a été déploré cet été. 6% des absences sont dues à la </w:t>
      </w:r>
      <w:proofErr w:type="spellStart"/>
      <w:r>
        <w:rPr>
          <w:rFonts w:ascii="Calibri" w:hAnsi="Calibri" w:cs="Calibri"/>
          <w:sz w:val="24"/>
          <w:szCs w:val="24"/>
          <w:shd w:val="clear" w:color="auto" w:fill="FFFFFF"/>
        </w:rPr>
        <w:t>Covid</w:t>
      </w:r>
      <w:proofErr w:type="spellEnd"/>
    </w:p>
    <w:p w14:paraId="545D6AC2" w14:textId="5D5B2346" w:rsidR="00B97357" w:rsidRPr="008546C7" w:rsidRDefault="00220516" w:rsidP="008546C7">
      <w:pPr>
        <w:spacing w:after="0" w:line="240" w:lineRule="auto"/>
        <w:ind w:left="-426"/>
        <w:rPr>
          <w:rFonts w:ascii="Calibri" w:hAnsi="Calibri" w:cs="Calibri"/>
          <w:sz w:val="28"/>
          <w:szCs w:val="28"/>
          <w:shd w:val="clear" w:color="auto" w:fill="FFFFFF"/>
        </w:rPr>
      </w:pPr>
      <w:r>
        <w:rPr>
          <w:rFonts w:ascii="Calibri" w:hAnsi="Calibri" w:cs="Calibri"/>
          <w:sz w:val="24"/>
          <w:szCs w:val="24"/>
          <w:shd w:val="clear" w:color="auto" w:fill="FFFFFF"/>
        </w:rPr>
        <w:t>Dès les premiers symptômes, les salariés restent chez eux afin de ne pas contaminer la totalité de l’établissement !!! Le bon sens prime, le travail et la hiérarchie se passera des salariés malades</w:t>
      </w:r>
    </w:p>
    <w:p w14:paraId="5032A472" w14:textId="36AC7CAF" w:rsidR="00205E27" w:rsidRPr="008546C7" w:rsidRDefault="00205E27" w:rsidP="001A62C4">
      <w:pPr>
        <w:jc w:val="center"/>
        <w:rPr>
          <w:b/>
          <w:sz w:val="28"/>
          <w:szCs w:val="28"/>
          <w:u w:val="single"/>
        </w:rPr>
      </w:pPr>
      <w:r w:rsidRPr="008546C7">
        <w:rPr>
          <w:b/>
          <w:sz w:val="28"/>
          <w:szCs w:val="28"/>
          <w:u w:val="single"/>
        </w:rPr>
        <w:t>Questions septembre</w:t>
      </w:r>
    </w:p>
    <w:p w14:paraId="41DB850D" w14:textId="77777777" w:rsidR="00205E27" w:rsidRPr="00BE41B3" w:rsidRDefault="00205E27" w:rsidP="00205E27">
      <w:pPr>
        <w:rPr>
          <w:b/>
        </w:rPr>
      </w:pPr>
      <w:r w:rsidRPr="00BE41B3">
        <w:rPr>
          <w:b/>
          <w:u w:val="single"/>
        </w:rPr>
        <w:t>Informations tv</w:t>
      </w:r>
      <w:r w:rsidRPr="00BE41B3">
        <w:rPr>
          <w:b/>
        </w:rPr>
        <w:t xml:space="preserve"> : </w:t>
      </w:r>
    </w:p>
    <w:p w14:paraId="1D8C232F" w14:textId="28D93FDA" w:rsidR="00205E27" w:rsidRDefault="00205E27" w:rsidP="00205E27">
      <w:r>
        <w:t xml:space="preserve">Y </w:t>
      </w:r>
      <w:proofErr w:type="spellStart"/>
      <w:r>
        <w:t>a-t-il</w:t>
      </w:r>
      <w:proofErr w:type="spellEnd"/>
      <w:r>
        <w:t xml:space="preserve"> de nouveau un souci de logiciel car les dernières informations données datent de juillet ?</w:t>
      </w:r>
    </w:p>
    <w:p w14:paraId="31736543" w14:textId="72AFD309" w:rsidR="00322E1C" w:rsidRPr="00322E1C" w:rsidRDefault="00322E1C" w:rsidP="00205E27">
      <w:pPr>
        <w:rPr>
          <w:color w:val="FF0000"/>
        </w:rPr>
      </w:pPr>
      <w:r>
        <w:rPr>
          <w:color w:val="FF0000"/>
        </w:rPr>
        <w:t xml:space="preserve">Il existe un nouveau </w:t>
      </w:r>
      <w:r w:rsidR="00C37E1F">
        <w:rPr>
          <w:color w:val="FF0000"/>
        </w:rPr>
        <w:t>problème</w:t>
      </w:r>
      <w:r>
        <w:rPr>
          <w:color w:val="FF0000"/>
        </w:rPr>
        <w:t xml:space="preserve"> </w:t>
      </w:r>
      <w:r w:rsidR="00C37E1F">
        <w:rPr>
          <w:color w:val="FF0000"/>
        </w:rPr>
        <w:t>empêchant</w:t>
      </w:r>
      <w:r>
        <w:rPr>
          <w:color w:val="FF0000"/>
        </w:rPr>
        <w:t xml:space="preserve"> </w:t>
      </w:r>
      <w:r w:rsidR="00C37E1F">
        <w:rPr>
          <w:color w:val="FF0000"/>
        </w:rPr>
        <w:t>aux</w:t>
      </w:r>
      <w:r>
        <w:rPr>
          <w:color w:val="FF0000"/>
        </w:rPr>
        <w:t xml:space="preserve"> informations d’être à jour</w:t>
      </w:r>
      <w:r w:rsidR="00C37E1F">
        <w:rPr>
          <w:color w:val="FF0000"/>
        </w:rPr>
        <w:t>.</w:t>
      </w:r>
    </w:p>
    <w:p w14:paraId="242E8549" w14:textId="77777777" w:rsidR="00205E27" w:rsidRPr="00BE41B3" w:rsidRDefault="00205E27" w:rsidP="00205E27">
      <w:pPr>
        <w:rPr>
          <w:b/>
        </w:rPr>
      </w:pPr>
      <w:r w:rsidRPr="00BE41B3">
        <w:rPr>
          <w:b/>
          <w:u w:val="single"/>
        </w:rPr>
        <w:t>Chaine 6X :</w:t>
      </w:r>
      <w:r w:rsidRPr="00BE41B3">
        <w:rPr>
          <w:b/>
        </w:rPr>
        <w:t xml:space="preserve"> </w:t>
      </w:r>
    </w:p>
    <w:p w14:paraId="27BC18BD" w14:textId="77777777" w:rsidR="00205E27" w:rsidRDefault="00205E27" w:rsidP="00205E27">
      <w:r>
        <w:t xml:space="preserve">De la place devait être libérée pour le F6X (la question est également valable pour l’ensemble de l’usine) mais apparemment il n’en est rien. </w:t>
      </w:r>
    </w:p>
    <w:p w14:paraId="760DCE9E" w14:textId="77777777" w:rsidR="00205E27" w:rsidRDefault="00205E27" w:rsidP="00205E27">
      <w:r>
        <w:t>De quelle façon pensez-vous remédier au problème de place de cette chaîne ?</w:t>
      </w:r>
    </w:p>
    <w:p w14:paraId="0ABC79F0" w14:textId="3AA5A44D" w:rsidR="00205E27" w:rsidRDefault="00205E27" w:rsidP="00205E27">
      <w:r>
        <w:t>La DG compte t’elle nous attribuer des budgets afin d’avoir un réel projet d’agra</w:t>
      </w:r>
      <w:r w:rsidR="00322E1C">
        <w:t>ndissement</w:t>
      </w:r>
      <w:r>
        <w:t> ?</w:t>
      </w:r>
    </w:p>
    <w:p w14:paraId="6AAE591E" w14:textId="5E40068A" w:rsidR="005A49F8" w:rsidRPr="005A49F8" w:rsidRDefault="005A49F8" w:rsidP="00205E27">
      <w:pPr>
        <w:rPr>
          <w:color w:val="FF0000"/>
        </w:rPr>
      </w:pPr>
      <w:r>
        <w:rPr>
          <w:color w:val="FF0000"/>
        </w:rPr>
        <w:t>Un barnum de 2000m2 va être construit et mis en service début 2024</w:t>
      </w:r>
      <w:r w:rsidR="00C37E1F">
        <w:rPr>
          <w:color w:val="FF0000"/>
        </w:rPr>
        <w:t>.</w:t>
      </w:r>
    </w:p>
    <w:p w14:paraId="0F888B02" w14:textId="77777777" w:rsidR="00205E27" w:rsidRPr="00BE41B3" w:rsidRDefault="00205E27" w:rsidP="00205E27">
      <w:pPr>
        <w:rPr>
          <w:b/>
        </w:rPr>
      </w:pPr>
      <w:r w:rsidRPr="00BE41B3">
        <w:rPr>
          <w:b/>
          <w:u w:val="single"/>
        </w:rPr>
        <w:t>Matériel :</w:t>
      </w:r>
      <w:r w:rsidRPr="00BE41B3">
        <w:rPr>
          <w:b/>
        </w:rPr>
        <w:t xml:space="preserve"> </w:t>
      </w:r>
    </w:p>
    <w:p w14:paraId="04498C05" w14:textId="77777777" w:rsidR="00205E27" w:rsidRDefault="00205E27" w:rsidP="00205E27">
      <w:r>
        <w:t>Un grand nombre d’embauches viennent d’être effectuées fin 2022 et début 2023. Les embauchés ont fait un liste en urgence pour avoir du matériel. Celui-ci n’est toujours pas en dotation.</w:t>
      </w:r>
    </w:p>
    <w:p w14:paraId="148D4973" w14:textId="77777777" w:rsidR="00205E27" w:rsidRDefault="00205E27" w:rsidP="00205E27">
      <w:r>
        <w:t>Vont-ils avoir le matériel nécessaire ou allons-nous devoir leur prêter comme à chaque fois ?</w:t>
      </w:r>
    </w:p>
    <w:p w14:paraId="424B5B63" w14:textId="31FCC206" w:rsidR="005A49F8" w:rsidRDefault="005A49F8" w:rsidP="00205E27">
      <w:pPr>
        <w:rPr>
          <w:color w:val="FF0000"/>
        </w:rPr>
      </w:pPr>
      <w:r>
        <w:rPr>
          <w:color w:val="FF0000"/>
        </w:rPr>
        <w:t>Des commandes ont été faites afin d’équiper les nouveaux embauchés individuellement, mais également du</w:t>
      </w:r>
      <w:r w:rsidR="00C37E1F">
        <w:rPr>
          <w:color w:val="FF0000"/>
        </w:rPr>
        <w:t xml:space="preserve"> matériel commun par stade.</w:t>
      </w:r>
    </w:p>
    <w:p w14:paraId="66F4471E" w14:textId="47D9BF1A" w:rsidR="005A49F8" w:rsidRPr="005A49F8" w:rsidRDefault="005A49F8" w:rsidP="00205E27">
      <w:pPr>
        <w:rPr>
          <w:color w:val="FF0000"/>
        </w:rPr>
      </w:pPr>
      <w:r>
        <w:rPr>
          <w:color w:val="FF0000"/>
        </w:rPr>
        <w:t>70 roulantes sont commandées pour début 2024 afin de pallier aux prochaines embauches.</w:t>
      </w:r>
    </w:p>
    <w:p w14:paraId="0B478C02" w14:textId="77777777" w:rsidR="00205E27" w:rsidRPr="00BE41B3" w:rsidRDefault="00205E27" w:rsidP="00205E27">
      <w:pPr>
        <w:rPr>
          <w:b/>
        </w:rPr>
      </w:pPr>
      <w:r w:rsidRPr="00BE41B3">
        <w:rPr>
          <w:b/>
          <w:u w:val="single"/>
        </w:rPr>
        <w:t>Etats Unis :</w:t>
      </w:r>
      <w:r w:rsidRPr="00BE41B3">
        <w:rPr>
          <w:b/>
        </w:rPr>
        <w:t xml:space="preserve"> </w:t>
      </w:r>
    </w:p>
    <w:p w14:paraId="52D2EA4A" w14:textId="77777777" w:rsidR="00205E27" w:rsidRDefault="00205E27" w:rsidP="00205E27">
      <w:r>
        <w:t xml:space="preserve">Un appel à candidature a été fait auprès des salariés afin de trouver des volontaires pour des déplacements aux USA. </w:t>
      </w:r>
    </w:p>
    <w:p w14:paraId="0072F041" w14:textId="77777777" w:rsidR="00205E27" w:rsidRDefault="00205E27" w:rsidP="00205E27">
      <w:r>
        <w:t>Quand comptez-vous apporter une réponse auprès des candidats qui se sont portés volontaires ?</w:t>
      </w:r>
    </w:p>
    <w:p w14:paraId="07851D31" w14:textId="34280039" w:rsidR="005A49F8" w:rsidRDefault="005A49F8" w:rsidP="00205E27">
      <w:pPr>
        <w:rPr>
          <w:color w:val="FF0000"/>
        </w:rPr>
      </w:pPr>
      <w:r>
        <w:rPr>
          <w:color w:val="FF0000"/>
        </w:rPr>
        <w:t>Non rien n’a été fait officiellement, c’est le bouche à oreille qui a fonctionné</w:t>
      </w:r>
      <w:r w:rsidR="00C37E1F">
        <w:rPr>
          <w:color w:val="FF0000"/>
        </w:rPr>
        <w:t>.</w:t>
      </w:r>
      <w:r w:rsidR="0075150F">
        <w:rPr>
          <w:color w:val="FF0000"/>
        </w:rPr>
        <w:t xml:space="preserve">  </w:t>
      </w:r>
    </w:p>
    <w:p w14:paraId="1664F6A6" w14:textId="37915448" w:rsidR="008546C7" w:rsidRDefault="008546C7" w:rsidP="00205E27">
      <w:pPr>
        <w:rPr>
          <w:color w:val="FF0000"/>
        </w:rPr>
      </w:pPr>
      <w:r>
        <w:rPr>
          <w:b/>
          <w:color w:val="FF0000"/>
          <w:u w:val="single"/>
        </w:rPr>
        <w:t>Commentaires CGT :</w:t>
      </w:r>
      <w:r>
        <w:rPr>
          <w:color w:val="FF0000"/>
        </w:rPr>
        <w:t xml:space="preserve"> Il est particulier dans notre établissement que rien d’officiel ne soit en place alors que la demande de volontaires pour les déplacements est connue.  Les demandes de visa, de carte de crédit, de réservation de logement et de moyen de locomotion prennent du temps et c’est encore une fois aux salariés de faire le travail de son propre recrutement aux déplacements.</w:t>
      </w:r>
    </w:p>
    <w:p w14:paraId="54779925" w14:textId="77777777" w:rsidR="00205E27" w:rsidRPr="00BE41B3" w:rsidRDefault="00205E27" w:rsidP="00205E27">
      <w:pPr>
        <w:rPr>
          <w:b/>
        </w:rPr>
      </w:pPr>
      <w:r w:rsidRPr="00BE41B3">
        <w:rPr>
          <w:b/>
          <w:u w:val="single"/>
        </w:rPr>
        <w:t>Contrôleurs :</w:t>
      </w:r>
      <w:r w:rsidRPr="00BE41B3">
        <w:rPr>
          <w:b/>
        </w:rPr>
        <w:t xml:space="preserve"> </w:t>
      </w:r>
    </w:p>
    <w:p w14:paraId="0B3B0EBE" w14:textId="77777777" w:rsidR="00205E27" w:rsidRDefault="00205E27" w:rsidP="00205E27">
      <w:r>
        <w:t xml:space="preserve">Il serait judicieux de commencer à former de nouveaux contrôleurs au lieu de le faire au dernier moment comme pour de nombreuses choses </w:t>
      </w:r>
    </w:p>
    <w:p w14:paraId="73B135FC" w14:textId="7B39FF6D" w:rsidR="00205E27" w:rsidRDefault="00205E27" w:rsidP="00205E27">
      <w:r>
        <w:t>L’ouverture aux</w:t>
      </w:r>
      <w:r w:rsidR="005A49F8">
        <w:t xml:space="preserve">  postes de contrôleurs va-t-elle</w:t>
      </w:r>
      <w:r>
        <w:t xml:space="preserve"> être </w:t>
      </w:r>
      <w:r w:rsidR="005A49F8">
        <w:t>faite</w:t>
      </w:r>
      <w:r>
        <w:t xml:space="preserve"> prochainement ?</w:t>
      </w:r>
    </w:p>
    <w:p w14:paraId="0F994121" w14:textId="61B3EADA" w:rsidR="00DC20E1" w:rsidRPr="00DC20E1" w:rsidRDefault="00C65187" w:rsidP="00205E27">
      <w:pPr>
        <w:rPr>
          <w:color w:val="FF0000"/>
        </w:rPr>
      </w:pPr>
      <w:r>
        <w:rPr>
          <w:color w:val="FF0000"/>
        </w:rPr>
        <w:t>L’appel d’offres a été effectué mardi 19 septembre en flash.com</w:t>
      </w:r>
      <w:r w:rsidR="00C37E1F">
        <w:rPr>
          <w:color w:val="FF0000"/>
        </w:rPr>
        <w:t>. Dans l’attente des nominations….</w:t>
      </w:r>
    </w:p>
    <w:p w14:paraId="7070EFC4" w14:textId="77777777" w:rsidR="00205E27" w:rsidRPr="00BE41B3" w:rsidRDefault="00205E27" w:rsidP="00205E27">
      <w:pPr>
        <w:rPr>
          <w:b/>
          <w:u w:val="single"/>
        </w:rPr>
      </w:pPr>
      <w:r w:rsidRPr="00BE41B3">
        <w:rPr>
          <w:b/>
          <w:u w:val="single"/>
        </w:rPr>
        <w:t>Formations :</w:t>
      </w:r>
    </w:p>
    <w:p w14:paraId="37AB2FB5" w14:textId="77777777" w:rsidR="00205E27" w:rsidRDefault="00205E27" w:rsidP="00205E27">
      <w:r>
        <w:t xml:space="preserve">Nous subissons depuis de trop nombreuses années le manque d’anticipation de formation et cela vaut pour tous les postes dans l’entreprise. Toute nomination se doit d’être faite en anticipation de charge avec la prise en compte d’une période d’apprentissage et des moyens pour travailler. Trop souvent le salarié nommé reçoit l’ensemble des besoins qui lui sont nécessaire pour son travail qu’au fil de l’eau car non anticipé. De plus le personnel formateur se retrouve avec une charge supplémentaire de travail dont le planning doit tenir compte. </w:t>
      </w:r>
    </w:p>
    <w:p w14:paraId="3D52162F" w14:textId="77777777" w:rsidR="00205E27" w:rsidRDefault="00205E27" w:rsidP="00205E27">
      <w:r>
        <w:t>Comptez-vous changer de méthode ?</w:t>
      </w:r>
    </w:p>
    <w:p w14:paraId="7B1C2F5F" w14:textId="48564030" w:rsidR="00DC20E1" w:rsidRDefault="00DC20E1" w:rsidP="00205E27">
      <w:pPr>
        <w:rPr>
          <w:color w:val="FF0000"/>
        </w:rPr>
      </w:pPr>
      <w:r>
        <w:rPr>
          <w:color w:val="FF0000"/>
        </w:rPr>
        <w:t xml:space="preserve">Nous avons un plan de formation en route dont l’attendu sera surement </w:t>
      </w:r>
      <w:r w:rsidR="00FC55EC">
        <w:rPr>
          <w:color w:val="FF0000"/>
        </w:rPr>
        <w:t>atteins</w:t>
      </w:r>
      <w:r>
        <w:rPr>
          <w:color w:val="FF0000"/>
        </w:rPr>
        <w:t>. Le Directeur nous affirme que les tuteurs, parrains en binôme avec de jeunes embauchés voient leurs temps d’opération doubler par rapport au cycle classique.</w:t>
      </w:r>
    </w:p>
    <w:p w14:paraId="0F299A3A" w14:textId="15AB262E" w:rsidR="00205E27" w:rsidRPr="004C728C" w:rsidRDefault="00DC20E1" w:rsidP="00205E27">
      <w:pPr>
        <w:rPr>
          <w:color w:val="FF0000"/>
        </w:rPr>
      </w:pPr>
      <w:r>
        <w:rPr>
          <w:b/>
          <w:color w:val="FF0000"/>
          <w:u w:val="single"/>
        </w:rPr>
        <w:t>Commentaires CGT :</w:t>
      </w:r>
      <w:r>
        <w:rPr>
          <w:color w:val="FF0000"/>
        </w:rPr>
        <w:t xml:space="preserve"> Nous sommes agréablement surpris que les temps de travail des tuteurs qui forment les jeunes embauchés ou les nouveaux venus sur un poste voient leurs temps doublés. Malheureusement la réalité est toute autre</w:t>
      </w:r>
      <w:r w:rsidR="004C728C">
        <w:rPr>
          <w:color w:val="FF0000"/>
        </w:rPr>
        <w:t>. Et oui monsieur le Directeur, la production ne perd pas de temps à former ses salariés, on préfère les RNC et taper sur les compagnons c’est plus facile !!!</w:t>
      </w:r>
      <w:r>
        <w:rPr>
          <w:color w:val="FF0000"/>
        </w:rPr>
        <w:t xml:space="preserve">  </w:t>
      </w:r>
    </w:p>
    <w:p w14:paraId="5F649408" w14:textId="77777777" w:rsidR="00205E27" w:rsidRPr="00BE41B3" w:rsidRDefault="00205E27" w:rsidP="00205E27">
      <w:pPr>
        <w:rPr>
          <w:b/>
          <w:u w:val="single"/>
        </w:rPr>
      </w:pPr>
      <w:r w:rsidRPr="00BE41B3">
        <w:rPr>
          <w:b/>
          <w:u w:val="single"/>
        </w:rPr>
        <w:t>Dotation :</w:t>
      </w:r>
    </w:p>
    <w:p w14:paraId="308FD624" w14:textId="77777777" w:rsidR="00205E27" w:rsidRDefault="00205E27" w:rsidP="00205E27">
      <w:r>
        <w:t>Est-il prévu une nouvelle distribution de vestes ou doudounes notamment suite aux nombreuses embauches ?</w:t>
      </w:r>
    </w:p>
    <w:p w14:paraId="688F5D0B" w14:textId="7BCB9B4D" w:rsidR="00161B8D" w:rsidRPr="004C728C" w:rsidRDefault="004C728C" w:rsidP="00205E27">
      <w:pPr>
        <w:rPr>
          <w:color w:val="FF0000"/>
        </w:rPr>
      </w:pPr>
      <w:r>
        <w:rPr>
          <w:color w:val="FF0000"/>
        </w:rPr>
        <w:t>Le sujet est en cours d’analyse</w:t>
      </w:r>
      <w:r w:rsidR="004008BA">
        <w:rPr>
          <w:color w:val="FF0000"/>
        </w:rPr>
        <w:t>.</w:t>
      </w:r>
    </w:p>
    <w:p w14:paraId="1916F7C0" w14:textId="77777777" w:rsidR="00205E27" w:rsidRPr="00BE41B3" w:rsidRDefault="00205E27" w:rsidP="00205E27">
      <w:pPr>
        <w:rPr>
          <w:b/>
          <w:u w:val="single"/>
        </w:rPr>
      </w:pPr>
      <w:r w:rsidRPr="00BE41B3">
        <w:rPr>
          <w:b/>
          <w:u w:val="single"/>
        </w:rPr>
        <w:t>Cotation :</w:t>
      </w:r>
    </w:p>
    <w:p w14:paraId="212B3DF8" w14:textId="77777777" w:rsidR="00205E27" w:rsidRDefault="00205E27" w:rsidP="00205E27">
      <w:r>
        <w:t xml:space="preserve">Comment vont être informés les salariés en expatriation (USA, Inde) ? </w:t>
      </w:r>
    </w:p>
    <w:p w14:paraId="084D175E" w14:textId="5F4E33ED" w:rsidR="009102E5" w:rsidRPr="004C728C" w:rsidRDefault="009102E5" w:rsidP="00205E27">
      <w:pPr>
        <w:rPr>
          <w:color w:val="FF0000"/>
        </w:rPr>
      </w:pPr>
      <w:r>
        <w:rPr>
          <w:color w:val="FF0000"/>
        </w:rPr>
        <w:t>Ils le seront par la</w:t>
      </w:r>
      <w:r w:rsidR="004C728C" w:rsidRPr="004C728C">
        <w:rPr>
          <w:color w:val="FF0000"/>
        </w:rPr>
        <w:t xml:space="preserve"> hiérarchie sur place</w:t>
      </w:r>
      <w:r w:rsidR="00C37E1F">
        <w:rPr>
          <w:color w:val="FF0000"/>
        </w:rPr>
        <w:t>.</w:t>
      </w:r>
    </w:p>
    <w:p w14:paraId="12F515EF" w14:textId="77777777" w:rsidR="00205E27" w:rsidRPr="00BE41B3" w:rsidRDefault="00205E27" w:rsidP="00205E27">
      <w:pPr>
        <w:rPr>
          <w:b/>
          <w:u w:val="single"/>
        </w:rPr>
      </w:pPr>
      <w:r w:rsidRPr="00BE41B3">
        <w:rPr>
          <w:b/>
          <w:u w:val="single"/>
        </w:rPr>
        <w:t>Elus :</w:t>
      </w:r>
    </w:p>
    <w:p w14:paraId="5F572633" w14:textId="77777777" w:rsidR="00205E27" w:rsidRDefault="00205E27" w:rsidP="00205E27">
      <w:r>
        <w:t>Pourquoi certains élus n’ont toujours pas d’adresse mail professionnelle depuis juin ?</w:t>
      </w:r>
    </w:p>
    <w:p w14:paraId="2D614B18" w14:textId="77777777" w:rsidR="00205E27" w:rsidRDefault="00205E27" w:rsidP="00205E27">
      <w:r>
        <w:lastRenderedPageBreak/>
        <w:t>Pourquoi des disparités d’attente d’attribution de la ZIM au niveau de certains élus ?</w:t>
      </w:r>
    </w:p>
    <w:p w14:paraId="088AA606" w14:textId="77777777" w:rsidR="00205E27" w:rsidRDefault="00205E27" w:rsidP="00205E27">
      <w:r>
        <w:t>Pourquoi aucune classification ne prévoit le travail syndical ?</w:t>
      </w:r>
    </w:p>
    <w:p w14:paraId="1F2BFB94" w14:textId="1452F0C0" w:rsidR="00B71A57" w:rsidRPr="00B71A57" w:rsidRDefault="00B71A57" w:rsidP="00205E27">
      <w:pPr>
        <w:rPr>
          <w:color w:val="FF0000"/>
        </w:rPr>
      </w:pPr>
      <w:r>
        <w:rPr>
          <w:color w:val="FF0000"/>
        </w:rPr>
        <w:t xml:space="preserve">Tous les élus ont maintenant une adresse mail. Il faut maintenant </w:t>
      </w:r>
      <w:r w:rsidR="004467B2">
        <w:rPr>
          <w:color w:val="FF0000"/>
        </w:rPr>
        <w:t>qu’ils la mettent</w:t>
      </w:r>
      <w:r>
        <w:rPr>
          <w:color w:val="FF0000"/>
        </w:rPr>
        <w:t xml:space="preserve"> en route.</w:t>
      </w:r>
      <w:r w:rsidR="004467B2">
        <w:rPr>
          <w:color w:val="FF0000"/>
        </w:rPr>
        <w:t xml:space="preserve"> La </w:t>
      </w:r>
      <w:proofErr w:type="spellStart"/>
      <w:r w:rsidR="004467B2">
        <w:rPr>
          <w:color w:val="FF0000"/>
        </w:rPr>
        <w:t>zim</w:t>
      </w:r>
      <w:proofErr w:type="spellEnd"/>
      <w:r w:rsidR="004467B2">
        <w:rPr>
          <w:color w:val="FF0000"/>
        </w:rPr>
        <w:t xml:space="preserve"> n’est pas un accès à chaque salarié, seu</w:t>
      </w:r>
      <w:r w:rsidR="002A4AD8">
        <w:rPr>
          <w:color w:val="FF0000"/>
        </w:rPr>
        <w:t xml:space="preserve">ls quelques-uns l’auront. La DG </w:t>
      </w:r>
      <w:r w:rsidR="004467B2">
        <w:rPr>
          <w:color w:val="FF0000"/>
        </w:rPr>
        <w:t xml:space="preserve">travaille sur le sujet </w:t>
      </w:r>
      <w:r w:rsidR="00996747">
        <w:rPr>
          <w:color w:val="FF0000"/>
        </w:rPr>
        <w:t xml:space="preserve">de la classification </w:t>
      </w:r>
      <w:r w:rsidR="004467B2">
        <w:rPr>
          <w:color w:val="FF0000"/>
        </w:rPr>
        <w:t>des élus et mandatés</w:t>
      </w:r>
      <w:r w:rsidR="002A4AD8">
        <w:rPr>
          <w:color w:val="FF0000"/>
        </w:rPr>
        <w:t>.</w:t>
      </w:r>
    </w:p>
    <w:p w14:paraId="4A0FE089" w14:textId="77777777" w:rsidR="00205E27" w:rsidRPr="00BE41B3" w:rsidRDefault="00205E27" w:rsidP="00205E27">
      <w:pPr>
        <w:rPr>
          <w:b/>
          <w:u w:val="single"/>
        </w:rPr>
      </w:pPr>
      <w:r w:rsidRPr="00BE41B3">
        <w:rPr>
          <w:b/>
          <w:u w:val="single"/>
        </w:rPr>
        <w:t>Navettes transports salariés :</w:t>
      </w:r>
    </w:p>
    <w:p w14:paraId="5E25D5FD" w14:textId="77777777" w:rsidR="00205E27" w:rsidRDefault="00205E27" w:rsidP="00205E27">
      <w:r>
        <w:t>La prime des chauffeurs de navette peut-elle être augmentée ?</w:t>
      </w:r>
    </w:p>
    <w:p w14:paraId="6C8F2C2A" w14:textId="77777777" w:rsidR="00205E27" w:rsidRDefault="00205E27" w:rsidP="00205E27">
      <w:r>
        <w:t>Lors de congés, la charge de la navette tient suffisamment longtemps ou faut-il prévoir une recharge avant la reprise du travail ?</w:t>
      </w:r>
    </w:p>
    <w:p w14:paraId="4B9E3E9E" w14:textId="77777777" w:rsidR="00205E27" w:rsidRDefault="00205E27" w:rsidP="00205E27">
      <w:r>
        <w:t>Le nettoyage des navettes est à la charge du chauffeur ou un prestataire de service est prévu ?</w:t>
      </w:r>
    </w:p>
    <w:p w14:paraId="5218EBC6" w14:textId="0FDD1690" w:rsidR="00A71366" w:rsidRDefault="00A71366" w:rsidP="00205E27">
      <w:pPr>
        <w:rPr>
          <w:color w:val="FF0000"/>
        </w:rPr>
      </w:pPr>
      <w:proofErr w:type="gramStart"/>
      <w:r>
        <w:rPr>
          <w:color w:val="FF0000"/>
        </w:rPr>
        <w:t>La</w:t>
      </w:r>
      <w:proofErr w:type="gramEnd"/>
      <w:r>
        <w:rPr>
          <w:color w:val="FF0000"/>
        </w:rPr>
        <w:t xml:space="preserve"> prime transport va être renégociée le 23/11 en QVT. </w:t>
      </w:r>
    </w:p>
    <w:p w14:paraId="2C57BEEC" w14:textId="6698D2D5" w:rsidR="00A71366" w:rsidRDefault="00A71366" w:rsidP="00205E27">
      <w:pPr>
        <w:rPr>
          <w:color w:val="FF0000"/>
        </w:rPr>
      </w:pPr>
      <w:r>
        <w:rPr>
          <w:color w:val="FF0000"/>
        </w:rPr>
        <w:t>L’extérieur est fait par le chauffeur à la charge de Dassault, l’intérieur sera effectué par</w:t>
      </w:r>
      <w:r w:rsidR="002A4AD8">
        <w:rPr>
          <w:color w:val="FF0000"/>
        </w:rPr>
        <w:t xml:space="preserve"> les Moyens Généraux.</w:t>
      </w:r>
    </w:p>
    <w:p w14:paraId="73989C44" w14:textId="01FEBD19" w:rsidR="00A71366" w:rsidRPr="00A71366" w:rsidRDefault="00A71366" w:rsidP="00205E27">
      <w:pPr>
        <w:rPr>
          <w:color w:val="FF0000"/>
        </w:rPr>
      </w:pPr>
      <w:r>
        <w:rPr>
          <w:color w:val="FF0000"/>
        </w:rPr>
        <w:t>Afin de s’inscrire sur la liste d’attente, vous devez aller voir Mr C</w:t>
      </w:r>
      <w:r w:rsidR="002A4AD8">
        <w:rPr>
          <w:color w:val="FF0000"/>
        </w:rPr>
        <w:t>OUDROY</w:t>
      </w:r>
      <w:r>
        <w:rPr>
          <w:color w:val="FF0000"/>
        </w:rPr>
        <w:t xml:space="preserve"> Rémi </w:t>
      </w:r>
      <w:r w:rsidR="002A4AD8">
        <w:rPr>
          <w:color w:val="FF0000"/>
        </w:rPr>
        <w:t>au service RH.</w:t>
      </w:r>
    </w:p>
    <w:p w14:paraId="10D51AE1" w14:textId="77777777" w:rsidR="00205E27" w:rsidRPr="00BE41B3" w:rsidRDefault="00205E27" w:rsidP="00205E27">
      <w:pPr>
        <w:rPr>
          <w:b/>
          <w:u w:val="single"/>
        </w:rPr>
      </w:pPr>
      <w:r w:rsidRPr="00BE41B3">
        <w:rPr>
          <w:b/>
          <w:u w:val="single"/>
        </w:rPr>
        <w:t>Verrières bâtiment 1 :</w:t>
      </w:r>
    </w:p>
    <w:p w14:paraId="5A74D74B" w14:textId="77777777" w:rsidR="00205E27" w:rsidRDefault="00205E27" w:rsidP="00205E27">
      <w:r>
        <w:t>Les travaux sur les verrières du bâtiment 1 sont-ils finis ?</w:t>
      </w:r>
    </w:p>
    <w:p w14:paraId="1C062032" w14:textId="7E996707" w:rsidR="009A6765" w:rsidRPr="009A6765" w:rsidRDefault="009A6765" w:rsidP="00205E27">
      <w:pPr>
        <w:rPr>
          <w:color w:val="FF0000"/>
        </w:rPr>
      </w:pPr>
      <w:r>
        <w:rPr>
          <w:color w:val="FF0000"/>
        </w:rPr>
        <w:t>Non, seul1/10</w:t>
      </w:r>
      <w:r w:rsidR="00FC55EC">
        <w:rPr>
          <w:color w:val="FF0000"/>
        </w:rPr>
        <w:t xml:space="preserve">éme </w:t>
      </w:r>
      <w:r>
        <w:rPr>
          <w:color w:val="FF0000"/>
        </w:rPr>
        <w:t xml:space="preserve"> </w:t>
      </w:r>
      <w:r w:rsidR="00975CAA">
        <w:rPr>
          <w:color w:val="FF0000"/>
        </w:rPr>
        <w:t>des verrières</w:t>
      </w:r>
      <w:r w:rsidR="002A4AD8">
        <w:rPr>
          <w:color w:val="FF0000"/>
        </w:rPr>
        <w:t xml:space="preserve"> ont</w:t>
      </w:r>
      <w:r>
        <w:rPr>
          <w:color w:val="FF0000"/>
        </w:rPr>
        <w:t xml:space="preserve"> été </w:t>
      </w:r>
      <w:r w:rsidR="00FC55EC">
        <w:rPr>
          <w:color w:val="FF0000"/>
        </w:rPr>
        <w:t>remplacées</w:t>
      </w:r>
      <w:r w:rsidR="002A4AD8">
        <w:rPr>
          <w:color w:val="FF0000"/>
        </w:rPr>
        <w:t>.</w:t>
      </w:r>
    </w:p>
    <w:p w14:paraId="4B10C5A8" w14:textId="77777777" w:rsidR="00205E27" w:rsidRDefault="00205E27" w:rsidP="00205E27">
      <w:pPr>
        <w:rPr>
          <w:b/>
          <w:u w:val="single"/>
        </w:rPr>
      </w:pPr>
      <w:r w:rsidRPr="00BE41B3">
        <w:rPr>
          <w:b/>
          <w:u w:val="single"/>
        </w:rPr>
        <w:t>Expression du personnel :</w:t>
      </w:r>
    </w:p>
    <w:p w14:paraId="5D7B9373" w14:textId="77777777" w:rsidR="00205E27" w:rsidRDefault="00205E27" w:rsidP="00205E27">
      <w:r>
        <w:t>Quand seront communiquées les réponses aux questions suite à la réunion d’expression du personnel?</w:t>
      </w:r>
    </w:p>
    <w:p w14:paraId="0F9807A8" w14:textId="517FB594" w:rsidR="009A6765" w:rsidRPr="00975CAA" w:rsidRDefault="00975CAA" w:rsidP="00205E27">
      <w:pPr>
        <w:rPr>
          <w:color w:val="FF0000"/>
        </w:rPr>
      </w:pPr>
      <w:r>
        <w:rPr>
          <w:color w:val="FF0000"/>
        </w:rPr>
        <w:t>Nous attendons un retour complet et nous allons démarrer une deuxième campagne</w:t>
      </w:r>
      <w:r w:rsidR="002A4AD8">
        <w:rPr>
          <w:color w:val="FF0000"/>
        </w:rPr>
        <w:t>.</w:t>
      </w:r>
    </w:p>
    <w:p w14:paraId="1673EEFF" w14:textId="77777777" w:rsidR="00205E27" w:rsidRPr="00DF69EF" w:rsidRDefault="00205E27" w:rsidP="00205E27">
      <w:pPr>
        <w:rPr>
          <w:b/>
          <w:u w:val="single"/>
        </w:rPr>
      </w:pPr>
      <w:r w:rsidRPr="00DF69EF">
        <w:rPr>
          <w:b/>
          <w:u w:val="single"/>
        </w:rPr>
        <w:t>Visite inspection du travail</w:t>
      </w:r>
    </w:p>
    <w:p w14:paraId="78A461FC" w14:textId="77777777" w:rsidR="00205E27" w:rsidRDefault="00205E27" w:rsidP="00205E27">
      <w:r>
        <w:t>Quel retour de la visite de l’inspection du travail sur les chantiers de l’établissement ?</w:t>
      </w:r>
    </w:p>
    <w:p w14:paraId="5AB8C0AA" w14:textId="2B65C8AE" w:rsidR="00975CAA" w:rsidRPr="00975CAA" w:rsidRDefault="00975CAA" w:rsidP="00205E27">
      <w:pPr>
        <w:rPr>
          <w:color w:val="FF0000"/>
        </w:rPr>
      </w:pPr>
      <w:r>
        <w:rPr>
          <w:color w:val="FF0000"/>
        </w:rPr>
        <w:t>Les inspecteurs du travail sont venus et non rien trouvé de particulier</w:t>
      </w:r>
      <w:r w:rsidR="002A4AD8">
        <w:rPr>
          <w:color w:val="FF0000"/>
        </w:rPr>
        <w:t>.</w:t>
      </w:r>
    </w:p>
    <w:p w14:paraId="554FE6F9" w14:textId="77777777" w:rsidR="00205E27" w:rsidRPr="00DF69EF" w:rsidRDefault="00205E27" w:rsidP="00205E27">
      <w:pPr>
        <w:rPr>
          <w:b/>
          <w:u w:val="single"/>
        </w:rPr>
      </w:pPr>
      <w:r w:rsidRPr="00DF69EF">
        <w:rPr>
          <w:b/>
          <w:u w:val="single"/>
        </w:rPr>
        <w:t>Polyvalence salarié</w:t>
      </w:r>
    </w:p>
    <w:p w14:paraId="755CC3FB" w14:textId="77777777" w:rsidR="00205E27" w:rsidRDefault="00205E27" w:rsidP="00205E27">
      <w:r>
        <w:t xml:space="preserve">Comment est prise en compte la polyvalence d’un salarié ? </w:t>
      </w:r>
    </w:p>
    <w:p w14:paraId="24008281" w14:textId="2EC4E777" w:rsidR="00EE60A4" w:rsidRPr="00EE60A4" w:rsidRDefault="00EE60A4" w:rsidP="00205E27">
      <w:pPr>
        <w:rPr>
          <w:color w:val="FF0000"/>
        </w:rPr>
      </w:pPr>
      <w:r>
        <w:rPr>
          <w:color w:val="FF0000"/>
        </w:rPr>
        <w:t>La polyva</w:t>
      </w:r>
      <w:r w:rsidR="002A4AD8">
        <w:rPr>
          <w:color w:val="FF0000"/>
        </w:rPr>
        <w:t>lence est tracée par un fichier.</w:t>
      </w:r>
    </w:p>
    <w:p w14:paraId="02D7791C" w14:textId="77777777" w:rsidR="00205E27" w:rsidRDefault="00205E27" w:rsidP="00205E27">
      <w:r>
        <w:t>Celui qui connaitra le travail de plusieurs postes sera-t-il jugé de statut identique à celui qui n’en connait qu’un seul ?</w:t>
      </w:r>
    </w:p>
    <w:p w14:paraId="0A22D477" w14:textId="71AA0959" w:rsidR="00205E27" w:rsidRPr="00663093" w:rsidRDefault="00EE60A4" w:rsidP="00205E27">
      <w:pPr>
        <w:rPr>
          <w:color w:val="FF0000"/>
        </w:rPr>
      </w:pPr>
      <w:r>
        <w:rPr>
          <w:color w:val="FF0000"/>
        </w:rPr>
        <w:t>Ceux sont les nive</w:t>
      </w:r>
      <w:r w:rsidR="002A4AD8">
        <w:rPr>
          <w:color w:val="FF0000"/>
        </w:rPr>
        <w:t>aux qui encadrent ces connaissances.</w:t>
      </w:r>
    </w:p>
    <w:p w14:paraId="753D8117" w14:textId="77777777" w:rsidR="00205E27" w:rsidRPr="00DF69EF" w:rsidRDefault="00205E27" w:rsidP="00205E27">
      <w:pPr>
        <w:rPr>
          <w:b/>
          <w:u w:val="single"/>
        </w:rPr>
      </w:pPr>
      <w:r w:rsidRPr="00DF69EF">
        <w:rPr>
          <w:b/>
          <w:u w:val="single"/>
        </w:rPr>
        <w:t>Certifications et habilitations</w:t>
      </w:r>
    </w:p>
    <w:p w14:paraId="538E4178" w14:textId="77777777" w:rsidR="00205E27" w:rsidRDefault="00205E27" w:rsidP="00205E27">
      <w:r>
        <w:t xml:space="preserve">Les salariés ayant des certifications et habilitations sont classifiés au même niveau dans leurs travaux que ceux n’en disposant pas. </w:t>
      </w:r>
    </w:p>
    <w:p w14:paraId="13728B03" w14:textId="77777777" w:rsidR="00205E27" w:rsidRDefault="00205E27" w:rsidP="00205E27">
      <w:r>
        <w:t>Sachant que l’attribution de celles-ci n’est pas délivrée à tous les salariés, comment en tenez-vous compte ?</w:t>
      </w:r>
    </w:p>
    <w:p w14:paraId="2C3D4757" w14:textId="23359731" w:rsidR="00EE60A4" w:rsidRDefault="00EE60A4" w:rsidP="00205E27">
      <w:pPr>
        <w:rPr>
          <w:color w:val="FF0000"/>
        </w:rPr>
      </w:pPr>
      <w:r>
        <w:rPr>
          <w:color w:val="FF0000"/>
        </w:rPr>
        <w:t>Non car c’est lié à l’emploi et non à la personne</w:t>
      </w:r>
      <w:r w:rsidR="002A4AD8">
        <w:rPr>
          <w:color w:val="FF0000"/>
        </w:rPr>
        <w:t>.</w:t>
      </w:r>
    </w:p>
    <w:p w14:paraId="2209D672" w14:textId="0974D6B4" w:rsidR="00EE60A4" w:rsidRPr="00EE60A4" w:rsidRDefault="00EE60A4" w:rsidP="00205E27">
      <w:pPr>
        <w:rPr>
          <w:color w:val="FF0000"/>
        </w:rPr>
      </w:pPr>
      <w:r>
        <w:rPr>
          <w:b/>
          <w:color w:val="FF0000"/>
          <w:u w:val="single"/>
        </w:rPr>
        <w:t>Commentaires CGT :</w:t>
      </w:r>
      <w:r>
        <w:rPr>
          <w:color w:val="FF0000"/>
        </w:rPr>
        <w:t xml:space="preserve"> malheureusement, comme nous l’avions craint, la convention ne lie rien à la personne mais seulement au poste de travail. Tout ce que peut acquérir un salarié au cours de sa carrière sera balayé d’un revers de main à chaque nouvelle affectation. </w:t>
      </w:r>
    </w:p>
    <w:p w14:paraId="2C4BB394" w14:textId="77777777" w:rsidR="00205E27" w:rsidRPr="00DF69EF" w:rsidRDefault="00205E27" w:rsidP="00205E27">
      <w:pPr>
        <w:rPr>
          <w:b/>
          <w:u w:val="single"/>
        </w:rPr>
      </w:pPr>
      <w:r w:rsidRPr="00DF69EF">
        <w:rPr>
          <w:b/>
          <w:u w:val="single"/>
        </w:rPr>
        <w:t>Référent</w:t>
      </w:r>
    </w:p>
    <w:p w14:paraId="6F350529" w14:textId="77777777" w:rsidR="00205E27" w:rsidRDefault="00205E27" w:rsidP="00205E27">
      <w:r>
        <w:t>Le statut de référent existe-t-il dans la nouvelle convention collective ?</w:t>
      </w:r>
    </w:p>
    <w:p w14:paraId="6013F246" w14:textId="77777777" w:rsidR="00205E27" w:rsidRDefault="00205E27" w:rsidP="00205E27">
      <w:r>
        <w:t>Quelle classification auront ces salariés ?</w:t>
      </w:r>
    </w:p>
    <w:p w14:paraId="625D6BD7" w14:textId="59F5F004" w:rsidR="00663093" w:rsidRDefault="00663093" w:rsidP="002740ED">
      <w:pPr>
        <w:rPr>
          <w:color w:val="FF0000"/>
        </w:rPr>
      </w:pPr>
      <w:r>
        <w:rPr>
          <w:color w:val="FF0000"/>
        </w:rPr>
        <w:t xml:space="preserve">Ce statut n’existe pas dans la </w:t>
      </w:r>
      <w:r w:rsidR="002740ED">
        <w:rPr>
          <w:color w:val="FF0000"/>
        </w:rPr>
        <w:t>nouvelle convention collective.</w:t>
      </w:r>
      <w:r w:rsidR="001F7396">
        <w:rPr>
          <w:color w:val="FF0000"/>
        </w:rPr>
        <w:t xml:space="preserve"> Les référents sont cotés D7</w:t>
      </w:r>
      <w:r w:rsidR="002A4AD8">
        <w:rPr>
          <w:color w:val="FF0000"/>
        </w:rPr>
        <w:t xml:space="preserve"> automatiquement.</w:t>
      </w:r>
    </w:p>
    <w:p w14:paraId="78425559" w14:textId="4B05B2A7" w:rsidR="00205E27" w:rsidRPr="00DF69EF" w:rsidRDefault="00205E27" w:rsidP="00205E27">
      <w:pPr>
        <w:rPr>
          <w:b/>
          <w:u w:val="single"/>
        </w:rPr>
      </w:pPr>
      <w:r w:rsidRPr="00DF69EF">
        <w:rPr>
          <w:b/>
          <w:u w:val="single"/>
        </w:rPr>
        <w:t>Changement d’emploi</w:t>
      </w:r>
    </w:p>
    <w:p w14:paraId="23D12315" w14:textId="77777777" w:rsidR="00205E27" w:rsidRDefault="00205E27" w:rsidP="00205E27">
      <w:r>
        <w:t xml:space="preserve">En cas de plusieurs changements d’emplois avec une cotation inférieure à celui occupé précédemment. </w:t>
      </w:r>
    </w:p>
    <w:p w14:paraId="293B97E6" w14:textId="77777777" w:rsidR="00205E27" w:rsidRDefault="00205E27" w:rsidP="00205E27">
      <w:r>
        <w:t>Le salarié percevra-t-il toujours le même salaire ?</w:t>
      </w:r>
    </w:p>
    <w:p w14:paraId="6B5B7634" w14:textId="73C93DA1" w:rsidR="00161B8D" w:rsidRDefault="004674F3" w:rsidP="00205E27">
      <w:pPr>
        <w:rPr>
          <w:color w:val="FF0000"/>
        </w:rPr>
      </w:pPr>
      <w:r>
        <w:rPr>
          <w:color w:val="FF0000"/>
        </w:rPr>
        <w:t>Le salaire sera maintenu nous affirme la Direction Locale</w:t>
      </w:r>
      <w:r w:rsidR="002A4AD8">
        <w:rPr>
          <w:color w:val="FF0000"/>
        </w:rPr>
        <w:t>.</w:t>
      </w:r>
    </w:p>
    <w:p w14:paraId="0127ED5A" w14:textId="5B69A512" w:rsidR="002A4AD8" w:rsidRPr="002A4AD8" w:rsidRDefault="002A4AD8" w:rsidP="00205E27">
      <w:pPr>
        <w:rPr>
          <w:color w:val="FF0000"/>
        </w:rPr>
      </w:pPr>
      <w:r>
        <w:rPr>
          <w:b/>
          <w:color w:val="FF0000"/>
          <w:u w:val="single"/>
        </w:rPr>
        <w:t>Commentaires CGT </w:t>
      </w:r>
      <w:r w:rsidR="001C3C43">
        <w:rPr>
          <w:b/>
          <w:color w:val="FF0000"/>
          <w:u w:val="single"/>
        </w:rPr>
        <w:t xml:space="preserve">: </w:t>
      </w:r>
      <w:r w:rsidR="001C3C43">
        <w:rPr>
          <w:color w:val="FF0000"/>
        </w:rPr>
        <w:t>Le</w:t>
      </w:r>
      <w:r>
        <w:rPr>
          <w:color w:val="FF0000"/>
        </w:rPr>
        <w:t xml:space="preserve"> premier changement de fiche d’emploi</w:t>
      </w:r>
      <w:r w:rsidR="001C3C43">
        <w:rPr>
          <w:color w:val="FF0000"/>
        </w:rPr>
        <w:t xml:space="preserve"> ne connaitra pas de perte de salaire mais la seconde fois n’est nullement assuré par la Convention Collective. Certaines personnes le disent mais ne s’engagerons pas à l’écrire. Les paroles s’envolent mais les écrits restent, donc actes pour ceux qui en font le SAV !!!</w:t>
      </w:r>
    </w:p>
    <w:p w14:paraId="6E3F2007" w14:textId="77777777" w:rsidR="00205E27" w:rsidRDefault="00205E27" w:rsidP="00205E27">
      <w:pPr>
        <w:rPr>
          <w:b/>
          <w:u w:val="single"/>
        </w:rPr>
      </w:pPr>
      <w:r w:rsidRPr="003800EC">
        <w:rPr>
          <w:b/>
          <w:u w:val="single"/>
        </w:rPr>
        <w:t>Local étalonnage :</w:t>
      </w:r>
    </w:p>
    <w:p w14:paraId="06BCA5B5" w14:textId="77777777" w:rsidR="00205E27" w:rsidRDefault="00205E27" w:rsidP="00205E27">
      <w:r w:rsidRPr="003800EC">
        <w:t xml:space="preserve">Nous avons constaté que le local </w:t>
      </w:r>
      <w:r>
        <w:t>de l’étalonnage des machines restait fermé à clé avec le salarié à l’intérieur. Celui-ci n’entend pas forcement nos appels ou lorsque l’on frappe à la porte.</w:t>
      </w:r>
    </w:p>
    <w:p w14:paraId="624EC598" w14:textId="77777777" w:rsidR="00A06A5E" w:rsidRDefault="00205E27" w:rsidP="00205E27">
      <w:r>
        <w:t>Que se passe-t-il s’il lui arrive quelque chose, car nous ne voyons même pas son bureau ?</w:t>
      </w:r>
    </w:p>
    <w:p w14:paraId="03149739" w14:textId="7EEE94FA" w:rsidR="000C5092" w:rsidRDefault="00A06A5E" w:rsidP="00205E27">
      <w:r>
        <w:rPr>
          <w:color w:val="FF0000"/>
        </w:rPr>
        <w:t>Une nouvelle poignée va être installée. Il existe déjà une sonnette mais la porte doit rester ouverte afin de pallier à toute éventualité de malaise</w:t>
      </w:r>
      <w:r w:rsidR="001C3C43">
        <w:rPr>
          <w:color w:val="FF0000"/>
        </w:rPr>
        <w:t>.</w:t>
      </w:r>
      <w:r w:rsidR="00205E27">
        <w:t xml:space="preserve"> </w:t>
      </w:r>
    </w:p>
    <w:p w14:paraId="0B2A2FFE" w14:textId="77777777" w:rsidR="00205E27" w:rsidRDefault="00205E27" w:rsidP="00205E27">
      <w:pPr>
        <w:rPr>
          <w:b/>
          <w:u w:val="single"/>
        </w:rPr>
      </w:pPr>
      <w:r>
        <w:rPr>
          <w:b/>
          <w:u w:val="single"/>
        </w:rPr>
        <w:t>Organisation :</w:t>
      </w:r>
    </w:p>
    <w:p w14:paraId="6C7FCA29" w14:textId="77777777" w:rsidR="00205E27" w:rsidRDefault="00205E27" w:rsidP="00205E27">
      <w:r>
        <w:lastRenderedPageBreak/>
        <w:t xml:space="preserve">Nous venons d’entendre une possible commande de 150 voire 200 Rafale. Possible montée en cadence des chaines 6X et 8X. La </w:t>
      </w:r>
      <w:proofErr w:type="spellStart"/>
      <w:r>
        <w:t>supply</w:t>
      </w:r>
      <w:proofErr w:type="spellEnd"/>
      <w:r>
        <w:t xml:space="preserve"> </w:t>
      </w:r>
      <w:proofErr w:type="spellStart"/>
      <w:r>
        <w:t>chain</w:t>
      </w:r>
      <w:proofErr w:type="spellEnd"/>
      <w:r>
        <w:t xml:space="preserve"> et l’organisation en place joue en notre défaveur</w:t>
      </w:r>
    </w:p>
    <w:p w14:paraId="7D7B6B25" w14:textId="77777777" w:rsidR="00205E27" w:rsidRDefault="00205E27" w:rsidP="00205E27">
      <w:r>
        <w:t>Comment comptez-vous remédier aux disfonctionnements de toutes nos chaines de production afin de potentiellement pouvoir augmenter les cadences ?</w:t>
      </w:r>
    </w:p>
    <w:p w14:paraId="02CA6C25" w14:textId="77777777" w:rsidR="00205E27" w:rsidRDefault="00205E27" w:rsidP="00205E27">
      <w:r>
        <w:t>Pensez-vous des améliorations possibles sans une remise en cause de chacun et chacune ?</w:t>
      </w:r>
    </w:p>
    <w:p w14:paraId="47FA1822" w14:textId="1F8E6883" w:rsidR="000C5092" w:rsidRDefault="001C3C43" w:rsidP="00205E27">
      <w:pPr>
        <w:rPr>
          <w:color w:val="FF0000"/>
        </w:rPr>
      </w:pPr>
      <w:r>
        <w:rPr>
          <w:color w:val="FF0000"/>
        </w:rPr>
        <w:t>L</w:t>
      </w:r>
      <w:r w:rsidR="000C5092">
        <w:rPr>
          <w:color w:val="FF0000"/>
        </w:rPr>
        <w:t>es projets d’agrandissements sont déjà établis</w:t>
      </w:r>
      <w:r>
        <w:rPr>
          <w:color w:val="FF0000"/>
        </w:rPr>
        <w:t xml:space="preserve"> même sans nouvelles commandes. L</w:t>
      </w:r>
      <w:r w:rsidR="000C5092">
        <w:rPr>
          <w:color w:val="FF0000"/>
        </w:rPr>
        <w:t xml:space="preserve">es travaux sont </w:t>
      </w:r>
      <w:r>
        <w:rPr>
          <w:color w:val="FF0000"/>
        </w:rPr>
        <w:t xml:space="preserve">en cours </w:t>
      </w:r>
      <w:r w:rsidR="000C5092">
        <w:rPr>
          <w:color w:val="FF0000"/>
        </w:rPr>
        <w:t>ou vont commencer.</w:t>
      </w:r>
    </w:p>
    <w:p w14:paraId="59ADFDC5" w14:textId="77777777" w:rsidR="00205E27" w:rsidRDefault="00205E27" w:rsidP="00205E27">
      <w:pPr>
        <w:rPr>
          <w:b/>
          <w:u w:val="single"/>
        </w:rPr>
      </w:pPr>
      <w:r>
        <w:rPr>
          <w:b/>
          <w:u w:val="single"/>
        </w:rPr>
        <w:t>Sous-traitance :</w:t>
      </w:r>
    </w:p>
    <w:p w14:paraId="02ED5E4A" w14:textId="77777777" w:rsidR="00205E27" w:rsidRDefault="00205E27" w:rsidP="00205E27">
      <w:r>
        <w:t>Un grand nombre de non qualité est constaté dans notre établissement. Malheureusement le manque de formation de la sous-traitance in situ qui devient exponentielle laisse planer un risque industriel à Martignas.</w:t>
      </w:r>
    </w:p>
    <w:p w14:paraId="6746E9B0" w14:textId="77777777" w:rsidR="00205E27" w:rsidRDefault="00205E27" w:rsidP="00205E27">
      <w:r>
        <w:t>Comment comptez-vous remédier à cette situation avant qu’il ne soit trop tard ?</w:t>
      </w:r>
    </w:p>
    <w:p w14:paraId="0F0592BD" w14:textId="5A8F5B8F" w:rsidR="000C5092" w:rsidRDefault="003313B2" w:rsidP="00205E27">
      <w:pPr>
        <w:rPr>
          <w:color w:val="FF0000"/>
        </w:rPr>
      </w:pPr>
      <w:r>
        <w:rPr>
          <w:color w:val="FF0000"/>
        </w:rPr>
        <w:t>L’augmentation de la sous-</w:t>
      </w:r>
      <w:r w:rsidR="000C5092">
        <w:rPr>
          <w:color w:val="FF0000"/>
        </w:rPr>
        <w:t>traitance est en corrélation avec la charge de travail</w:t>
      </w:r>
      <w:r w:rsidR="004B4481">
        <w:rPr>
          <w:color w:val="FF0000"/>
        </w:rPr>
        <w:t>.</w:t>
      </w:r>
      <w:r w:rsidR="000C5092">
        <w:rPr>
          <w:color w:val="FF0000"/>
        </w:rPr>
        <w:t xml:space="preserve"> </w:t>
      </w:r>
    </w:p>
    <w:p w14:paraId="129D36DA" w14:textId="7B8F8BC2" w:rsidR="006F7674" w:rsidRPr="00E44FDD" w:rsidRDefault="005C01DB" w:rsidP="00205E27">
      <w:pPr>
        <w:rPr>
          <w:color w:val="FF0000"/>
        </w:rPr>
      </w:pPr>
      <w:r>
        <w:rPr>
          <w:b/>
          <w:color w:val="FF0000"/>
          <w:u w:val="single"/>
        </w:rPr>
        <w:t>Commentaires CGT :</w:t>
      </w:r>
      <w:r w:rsidR="00E44FDD">
        <w:rPr>
          <w:color w:val="FF0000"/>
        </w:rPr>
        <w:t xml:space="preserve"> Nous faisons malheureusement le constat que la sous-traitance in</w:t>
      </w:r>
      <w:r w:rsidR="003313B2">
        <w:rPr>
          <w:color w:val="FF0000"/>
        </w:rPr>
        <w:t>-</w:t>
      </w:r>
      <w:r w:rsidR="00E44FDD">
        <w:rPr>
          <w:color w:val="FF0000"/>
        </w:rPr>
        <w:t xml:space="preserve">situ s’élève à 40,6% du personnel Dassault. Nous pensons que nous sommes arrivés au bout de ce fonctionnement, qui selon ce que nous attendons amène de nombreux problèmes (organisation, qualité, traçabilité … </w:t>
      </w:r>
      <w:proofErr w:type="spellStart"/>
      <w:r w:rsidR="00E44FDD">
        <w:rPr>
          <w:color w:val="FF0000"/>
        </w:rPr>
        <w:t>etc</w:t>
      </w:r>
      <w:proofErr w:type="spellEnd"/>
      <w:r w:rsidR="00E44FDD">
        <w:rPr>
          <w:color w:val="FF0000"/>
        </w:rPr>
        <w:t xml:space="preserve">). </w:t>
      </w:r>
      <w:r w:rsidR="006F7674">
        <w:rPr>
          <w:color w:val="FF0000"/>
        </w:rPr>
        <w:t>Il est inadmissible de laisser autant</w:t>
      </w:r>
      <w:r w:rsidR="003313B2">
        <w:rPr>
          <w:color w:val="FF0000"/>
        </w:rPr>
        <w:t xml:space="preserve"> de travail partir dans la sous-</w:t>
      </w:r>
      <w:r w:rsidR="006F7674">
        <w:rPr>
          <w:color w:val="FF0000"/>
        </w:rPr>
        <w:t>traitance qui n’est là que pour servir de valeur d’</w:t>
      </w:r>
      <w:r w:rsidR="00E7178D">
        <w:rPr>
          <w:color w:val="FF0000"/>
        </w:rPr>
        <w:t>ajustement. Notre</w:t>
      </w:r>
      <w:r w:rsidR="006F7674">
        <w:rPr>
          <w:color w:val="FF0000"/>
        </w:rPr>
        <w:t xml:space="preserve"> DG se sert tellement de c</w:t>
      </w:r>
      <w:r w:rsidR="003313B2">
        <w:rPr>
          <w:color w:val="FF0000"/>
        </w:rPr>
        <w:t>e levier que ces boites de sous-</w:t>
      </w:r>
      <w:r w:rsidR="006F7674">
        <w:rPr>
          <w:color w:val="FF0000"/>
        </w:rPr>
        <w:t>traitance ont du mal à garder les compétences Nous estimons qu’une politique ambitieuse d’embauche doit être menée afin de ne plus connaitre les travers actuels. Un vivier de salariés compétents est déjà dans nos murs. Ils connaissent le produit, connaissent les rouages de l’établissement. Fort de la formation « tremplin », ce</w:t>
      </w:r>
      <w:r w:rsidR="00E7178D">
        <w:rPr>
          <w:color w:val="FF0000"/>
        </w:rPr>
        <w:t xml:space="preserve">s salariés </w:t>
      </w:r>
      <w:r w:rsidR="003313B2">
        <w:rPr>
          <w:color w:val="FF0000"/>
        </w:rPr>
        <w:t>sous-</w:t>
      </w:r>
      <w:r w:rsidR="00862D58">
        <w:rPr>
          <w:color w:val="FF0000"/>
        </w:rPr>
        <w:t xml:space="preserve">traitants pour l’instant </w:t>
      </w:r>
      <w:r w:rsidR="00E7178D">
        <w:rPr>
          <w:color w:val="FF0000"/>
        </w:rPr>
        <w:t>seront des</w:t>
      </w:r>
      <w:r w:rsidR="006F7674">
        <w:rPr>
          <w:color w:val="FF0000"/>
        </w:rPr>
        <w:t xml:space="preserve"> compagnons</w:t>
      </w:r>
      <w:r w:rsidR="00862D58">
        <w:rPr>
          <w:color w:val="FF0000"/>
        </w:rPr>
        <w:t xml:space="preserve"> Dassault dont nous </w:t>
      </w:r>
      <w:r w:rsidR="003313B2">
        <w:rPr>
          <w:color w:val="FF0000"/>
        </w:rPr>
        <w:t>a</w:t>
      </w:r>
      <w:r w:rsidR="00862D58">
        <w:rPr>
          <w:color w:val="FF0000"/>
        </w:rPr>
        <w:t>ur</w:t>
      </w:r>
      <w:r w:rsidR="006F7674">
        <w:rPr>
          <w:color w:val="FF0000"/>
        </w:rPr>
        <w:t xml:space="preserve">ons besoin pour répondre aux futures échéances. </w:t>
      </w:r>
    </w:p>
    <w:p w14:paraId="267FF69C" w14:textId="77777777" w:rsidR="00205E27" w:rsidRDefault="00205E27" w:rsidP="00205E27">
      <w:pPr>
        <w:rPr>
          <w:b/>
          <w:u w:val="single"/>
        </w:rPr>
      </w:pPr>
      <w:r>
        <w:rPr>
          <w:b/>
          <w:u w:val="single"/>
        </w:rPr>
        <w:t>Travail de nuit :</w:t>
      </w:r>
    </w:p>
    <w:p w14:paraId="162477D8" w14:textId="77777777" w:rsidR="00205E27" w:rsidRDefault="00205E27" w:rsidP="00205E27">
      <w:r>
        <w:t xml:space="preserve">Les salariés qui sont en TT3 3 mois d’affilés devraient avoir des repos récupérateurs mais ils n’en ont pas. </w:t>
      </w:r>
    </w:p>
    <w:p w14:paraId="101663A7" w14:textId="77777777" w:rsidR="00205E27" w:rsidRDefault="00205E27" w:rsidP="00205E27">
      <w:r>
        <w:t>Pouvez-vous contrôler cela et y remédier le cas échéant ?</w:t>
      </w:r>
    </w:p>
    <w:p w14:paraId="483A6A4F" w14:textId="48B85C1C" w:rsidR="005C01DB" w:rsidRPr="005C01DB" w:rsidRDefault="005C01DB" w:rsidP="00205E27">
      <w:pPr>
        <w:rPr>
          <w:color w:val="FF0000"/>
        </w:rPr>
      </w:pPr>
      <w:r>
        <w:rPr>
          <w:color w:val="FF0000"/>
        </w:rPr>
        <w:t>Aucun salarié en TT3 ne fait 3 mois de nuit d’affilés, donc personne n’est concerné par les repos récupérateurs</w:t>
      </w:r>
      <w:r w:rsidR="004B4481">
        <w:rPr>
          <w:color w:val="FF0000"/>
        </w:rPr>
        <w:t>.</w:t>
      </w:r>
    </w:p>
    <w:p w14:paraId="113BC5E5" w14:textId="77777777" w:rsidR="00475C30" w:rsidRDefault="00205E27" w:rsidP="00205E27">
      <w:pPr>
        <w:rPr>
          <w:b/>
          <w:u w:val="single"/>
        </w:rPr>
      </w:pPr>
      <w:r w:rsidRPr="00475C30">
        <w:rPr>
          <w:b/>
          <w:u w:val="single"/>
        </w:rPr>
        <w:t xml:space="preserve"> </w:t>
      </w:r>
      <w:r w:rsidR="00475C30" w:rsidRPr="00475C30">
        <w:rPr>
          <w:b/>
          <w:u w:val="single"/>
        </w:rPr>
        <w:t>RPS</w:t>
      </w:r>
      <w:r w:rsidR="00475C30">
        <w:rPr>
          <w:b/>
          <w:u w:val="single"/>
        </w:rPr>
        <w:t> :</w:t>
      </w:r>
    </w:p>
    <w:p w14:paraId="3D82B9C4" w14:textId="7768EC40" w:rsidR="00205E27" w:rsidRDefault="00205E27" w:rsidP="00205E27">
      <w:pPr>
        <w:rPr>
          <w:rFonts w:cstheme="minorHAnsi"/>
          <w:bCs/>
          <w:color w:val="000000" w:themeColor="text1"/>
        </w:rPr>
      </w:pPr>
      <w:r w:rsidRPr="00475C30">
        <w:rPr>
          <w:rFonts w:cstheme="minorHAnsi"/>
          <w:bCs/>
          <w:color w:val="000000" w:themeColor="text1"/>
        </w:rPr>
        <w:t xml:space="preserve">Quand est </w:t>
      </w:r>
      <w:r w:rsidR="00CD77FC" w:rsidRPr="00475C30">
        <w:rPr>
          <w:rFonts w:cstheme="minorHAnsi"/>
          <w:bCs/>
          <w:color w:val="000000" w:themeColor="text1"/>
        </w:rPr>
        <w:t>prévue</w:t>
      </w:r>
      <w:r w:rsidRPr="00475C30">
        <w:rPr>
          <w:rFonts w:cstheme="minorHAnsi"/>
          <w:bCs/>
          <w:color w:val="000000" w:themeColor="text1"/>
        </w:rPr>
        <w:t xml:space="preserve"> l'enquête RPS 2023 ? </w:t>
      </w:r>
    </w:p>
    <w:p w14:paraId="3448E8F5" w14:textId="63B26BDF" w:rsidR="00205E27" w:rsidRDefault="001605A5" w:rsidP="00CD77FC">
      <w:pPr>
        <w:rPr>
          <w:rFonts w:cstheme="minorHAnsi"/>
          <w:bCs/>
          <w:color w:val="FF0000"/>
        </w:rPr>
      </w:pPr>
      <w:r>
        <w:rPr>
          <w:rFonts w:cstheme="minorHAnsi"/>
          <w:bCs/>
          <w:color w:val="FF0000"/>
        </w:rPr>
        <w:t>Une communication sera faite</w:t>
      </w:r>
      <w:r w:rsidR="004B4481">
        <w:rPr>
          <w:rFonts w:cstheme="minorHAnsi"/>
          <w:bCs/>
          <w:color w:val="FF0000"/>
        </w:rPr>
        <w:t>.</w:t>
      </w:r>
    </w:p>
    <w:p w14:paraId="673D280E" w14:textId="311EF8E8" w:rsidR="00CD77FC" w:rsidRPr="00CD77FC" w:rsidRDefault="00CD77FC" w:rsidP="00CD77FC">
      <w:pPr>
        <w:rPr>
          <w:b/>
          <w:color w:val="000000" w:themeColor="text1"/>
          <w:u w:val="single"/>
        </w:rPr>
      </w:pPr>
      <w:r w:rsidRPr="00CD77FC">
        <w:rPr>
          <w:rFonts w:cstheme="minorHAnsi"/>
          <w:b/>
          <w:bCs/>
          <w:color w:val="000000" w:themeColor="text1"/>
          <w:u w:val="single"/>
        </w:rPr>
        <w:t>Déplacement voilure Rafale entre les Bat 1 et 2</w:t>
      </w:r>
    </w:p>
    <w:p w14:paraId="4D79C625" w14:textId="152ECBBB" w:rsidR="00205E27" w:rsidRDefault="00205E27" w:rsidP="00CD77FC">
      <w:pPr>
        <w:rPr>
          <w:rFonts w:cstheme="minorHAnsi"/>
          <w:bCs/>
          <w:color w:val="000000" w:themeColor="text1"/>
        </w:rPr>
      </w:pPr>
      <w:r w:rsidRPr="00475C30">
        <w:rPr>
          <w:rFonts w:cstheme="minorHAnsi"/>
          <w:bCs/>
          <w:color w:val="000000" w:themeColor="text1"/>
        </w:rPr>
        <w:t>Comment les déplacements de voilures Rafale entre bâtiment 1 et bâtiment 2 ont-ils été prévus pendant les</w:t>
      </w:r>
      <w:r w:rsidRPr="00475C30">
        <w:rPr>
          <w:rFonts w:cstheme="minorHAnsi"/>
          <w:color w:val="000000" w:themeColor="text1"/>
        </w:rPr>
        <w:t xml:space="preserve"> </w:t>
      </w:r>
      <w:r w:rsidRPr="00475C30">
        <w:rPr>
          <w:rFonts w:cstheme="minorHAnsi"/>
          <w:bCs/>
          <w:color w:val="000000" w:themeColor="text1"/>
        </w:rPr>
        <w:t>travaux ?</w:t>
      </w:r>
    </w:p>
    <w:p w14:paraId="72F724AA" w14:textId="77CE511F" w:rsidR="004B4FBB" w:rsidRPr="004B4FBB" w:rsidRDefault="004B4FBB" w:rsidP="00CD77FC">
      <w:pPr>
        <w:rPr>
          <w:rFonts w:cstheme="minorHAnsi"/>
          <w:bCs/>
          <w:color w:val="FF0000"/>
        </w:rPr>
      </w:pPr>
      <w:r>
        <w:rPr>
          <w:rFonts w:cstheme="minorHAnsi"/>
          <w:bCs/>
          <w:color w:val="FF0000"/>
        </w:rPr>
        <w:t xml:space="preserve">La porte </w:t>
      </w:r>
      <w:r w:rsidR="004B4481">
        <w:rPr>
          <w:rFonts w:cstheme="minorHAnsi"/>
          <w:bCs/>
          <w:color w:val="FF0000"/>
        </w:rPr>
        <w:t>EST</w:t>
      </w:r>
      <w:r>
        <w:rPr>
          <w:rFonts w:cstheme="minorHAnsi"/>
          <w:bCs/>
          <w:color w:val="FF0000"/>
        </w:rPr>
        <w:t xml:space="preserve"> permettra de rentrer les voilures pour la peinture et le chargement des voilures se fera au Bat 6</w:t>
      </w:r>
      <w:r w:rsidR="004B4481">
        <w:rPr>
          <w:rFonts w:cstheme="minorHAnsi"/>
          <w:bCs/>
          <w:color w:val="FF0000"/>
        </w:rPr>
        <w:t>.</w:t>
      </w:r>
    </w:p>
    <w:p w14:paraId="3F4A7843" w14:textId="5F8E3F76" w:rsidR="00CD77FC" w:rsidRPr="00CD77FC" w:rsidRDefault="004B4481" w:rsidP="00CD77FC">
      <w:pPr>
        <w:rPr>
          <w:rFonts w:cstheme="minorHAnsi"/>
          <w:b/>
          <w:bCs/>
          <w:color w:val="000000" w:themeColor="text1"/>
          <w:u w:val="single"/>
        </w:rPr>
      </w:pPr>
      <w:r>
        <w:rPr>
          <w:rFonts w:cstheme="minorHAnsi"/>
          <w:b/>
          <w:bCs/>
          <w:color w:val="000000" w:themeColor="text1"/>
          <w:u w:val="single"/>
        </w:rPr>
        <w:t xml:space="preserve">Mode de transport </w:t>
      </w:r>
      <w:r w:rsidR="00CD77FC">
        <w:rPr>
          <w:rFonts w:cstheme="minorHAnsi"/>
          <w:b/>
          <w:bCs/>
          <w:color w:val="000000" w:themeColor="text1"/>
          <w:u w:val="single"/>
        </w:rPr>
        <w:t>accord QVT</w:t>
      </w:r>
    </w:p>
    <w:p w14:paraId="53B34FFC" w14:textId="77777777" w:rsidR="00205E27" w:rsidRPr="00475C30" w:rsidRDefault="00205E27" w:rsidP="00205E27">
      <w:pPr>
        <w:jc w:val="both"/>
        <w:rPr>
          <w:rFonts w:cstheme="minorHAnsi"/>
          <w:bCs/>
          <w:color w:val="000000" w:themeColor="text1"/>
        </w:rPr>
      </w:pPr>
      <w:r w:rsidRPr="00475C30">
        <w:rPr>
          <w:rFonts w:cstheme="minorHAnsi"/>
          <w:bCs/>
          <w:color w:val="000000" w:themeColor="text1"/>
        </w:rPr>
        <w:t>L’accord QVCT précise que l’entreprise a la volonté de promouvoir l’utilisation du vélo, du covoiturage et des véhicules à faible émission pour les trajets domicile-travail.</w:t>
      </w:r>
    </w:p>
    <w:p w14:paraId="21104885" w14:textId="77777777" w:rsidR="00205E27" w:rsidRPr="00475C30" w:rsidRDefault="00205E27" w:rsidP="00205E27">
      <w:pPr>
        <w:jc w:val="both"/>
        <w:rPr>
          <w:rFonts w:cstheme="minorHAnsi"/>
          <w:bCs/>
          <w:color w:val="000000" w:themeColor="text1"/>
        </w:rPr>
      </w:pPr>
      <w:r w:rsidRPr="00475C30">
        <w:rPr>
          <w:rFonts w:cstheme="minorHAnsi"/>
          <w:bCs/>
          <w:color w:val="000000" w:themeColor="text1"/>
        </w:rPr>
        <w:t>L’accord indique que les infrastructures vont évoluer pour promouvoir ces modes de transport vertueux. Pouvez-vous faire un point d’avancement sur ces actions sur notre établissement ?</w:t>
      </w:r>
    </w:p>
    <w:p w14:paraId="08BAE538" w14:textId="77777777" w:rsidR="00205E27" w:rsidRDefault="00205E27" w:rsidP="00205E27">
      <w:pPr>
        <w:jc w:val="both"/>
        <w:rPr>
          <w:rFonts w:cstheme="minorHAnsi"/>
          <w:bCs/>
          <w:color w:val="000000" w:themeColor="text1"/>
        </w:rPr>
      </w:pPr>
      <w:r w:rsidRPr="00475C30">
        <w:rPr>
          <w:rFonts w:cstheme="minorHAnsi"/>
          <w:bCs/>
          <w:color w:val="000000" w:themeColor="text1"/>
        </w:rPr>
        <w:t>Pour le vélo, combien de salariés ont demandé la prime de 200€ pour l’achat d’un vélo ?</w:t>
      </w:r>
    </w:p>
    <w:p w14:paraId="04F85317" w14:textId="6F25736C" w:rsidR="00205E27" w:rsidRDefault="00CD77FC" w:rsidP="00E479C1">
      <w:pPr>
        <w:jc w:val="both"/>
        <w:rPr>
          <w:rFonts w:cstheme="minorHAnsi"/>
          <w:bCs/>
          <w:color w:val="FF0000"/>
        </w:rPr>
      </w:pPr>
      <w:r>
        <w:rPr>
          <w:rFonts w:cstheme="minorHAnsi"/>
          <w:bCs/>
          <w:color w:val="FF0000"/>
        </w:rPr>
        <w:t>Des discussions sont en cours avec la DG. Aucune prime n’a été demandée pour les vélos électriques</w:t>
      </w:r>
      <w:r w:rsidR="004B4481">
        <w:rPr>
          <w:rFonts w:cstheme="minorHAnsi"/>
          <w:bCs/>
          <w:color w:val="FF0000"/>
        </w:rPr>
        <w:t>.</w:t>
      </w:r>
    </w:p>
    <w:p w14:paraId="5CCA2DFB" w14:textId="7DA59B4A" w:rsidR="00E479C1" w:rsidRPr="00E479C1" w:rsidRDefault="00E479C1" w:rsidP="00E479C1">
      <w:pPr>
        <w:jc w:val="both"/>
        <w:rPr>
          <w:rFonts w:cstheme="minorHAnsi"/>
          <w:b/>
          <w:bCs/>
          <w:color w:val="000000" w:themeColor="text1"/>
          <w:u w:val="single"/>
        </w:rPr>
      </w:pPr>
      <w:proofErr w:type="spellStart"/>
      <w:r w:rsidRPr="00E479C1">
        <w:rPr>
          <w:rFonts w:cstheme="minorHAnsi"/>
          <w:b/>
          <w:bCs/>
          <w:color w:val="000000" w:themeColor="text1"/>
          <w:u w:val="single"/>
        </w:rPr>
        <w:t>NEO_Voyage</w:t>
      </w:r>
      <w:proofErr w:type="spellEnd"/>
      <w:r w:rsidRPr="00E479C1">
        <w:rPr>
          <w:rFonts w:cstheme="minorHAnsi"/>
          <w:b/>
          <w:bCs/>
          <w:color w:val="000000" w:themeColor="text1"/>
          <w:u w:val="single"/>
        </w:rPr>
        <w:t xml:space="preserve"> et déplacements</w:t>
      </w:r>
    </w:p>
    <w:p w14:paraId="4598403E" w14:textId="77777777" w:rsidR="00205E27" w:rsidRPr="00475C30" w:rsidRDefault="00205E27" w:rsidP="00205E27">
      <w:pPr>
        <w:jc w:val="both"/>
        <w:rPr>
          <w:rFonts w:cstheme="minorHAnsi"/>
          <w:bCs/>
          <w:color w:val="000000" w:themeColor="text1"/>
        </w:rPr>
      </w:pPr>
      <w:r w:rsidRPr="00475C30">
        <w:rPr>
          <w:rFonts w:cstheme="minorHAnsi"/>
          <w:bCs/>
          <w:color w:val="000000" w:themeColor="text1"/>
        </w:rPr>
        <w:t>Le logiciel NEO gère les réservations et les notes de frais. L’ordre de mission qui était édité et validé avec Ulysse n’est pas géré par NEO.</w:t>
      </w:r>
    </w:p>
    <w:p w14:paraId="7CE56EC6" w14:textId="77777777" w:rsidR="00205E27" w:rsidRPr="00475C30" w:rsidRDefault="00205E27" w:rsidP="00205E27">
      <w:pPr>
        <w:jc w:val="both"/>
        <w:rPr>
          <w:rFonts w:cstheme="minorHAnsi"/>
          <w:bCs/>
          <w:color w:val="000000" w:themeColor="text1"/>
        </w:rPr>
      </w:pPr>
      <w:r w:rsidRPr="00475C30">
        <w:rPr>
          <w:rFonts w:cstheme="minorHAnsi"/>
          <w:bCs/>
          <w:color w:val="000000" w:themeColor="text1"/>
        </w:rPr>
        <w:t>Comment sont alors définis et matérialisés les ordres de mission ?</w:t>
      </w:r>
    </w:p>
    <w:p w14:paraId="08D7A37C" w14:textId="77777777" w:rsidR="00205E27" w:rsidRDefault="00205E27" w:rsidP="00205E27">
      <w:pPr>
        <w:jc w:val="both"/>
        <w:rPr>
          <w:rFonts w:cstheme="minorHAnsi"/>
          <w:bCs/>
          <w:color w:val="000000" w:themeColor="text1"/>
        </w:rPr>
      </w:pPr>
      <w:r w:rsidRPr="00475C30">
        <w:rPr>
          <w:rFonts w:cstheme="minorHAnsi"/>
          <w:bCs/>
          <w:color w:val="000000" w:themeColor="text1"/>
        </w:rPr>
        <w:t>L’ordre de Mission est obligatoire pour définir les détails du déplacement (dates/horaires/conditions/lieux …) et pour couvrir le salarié, comme l’employeur, en cas d’accident.</w:t>
      </w:r>
    </w:p>
    <w:p w14:paraId="53A781C5" w14:textId="0AC9E31C" w:rsidR="00205E27" w:rsidRDefault="00E479C1" w:rsidP="00E479C1">
      <w:pPr>
        <w:jc w:val="both"/>
        <w:rPr>
          <w:rFonts w:cstheme="minorHAnsi"/>
          <w:bCs/>
          <w:color w:val="FF0000"/>
        </w:rPr>
      </w:pPr>
      <w:r>
        <w:rPr>
          <w:rFonts w:cstheme="minorHAnsi"/>
          <w:bCs/>
          <w:color w:val="FF0000"/>
        </w:rPr>
        <w:t xml:space="preserve">Il y a un guide dans </w:t>
      </w:r>
      <w:proofErr w:type="spellStart"/>
      <w:r>
        <w:rPr>
          <w:rFonts w:cstheme="minorHAnsi"/>
          <w:bCs/>
          <w:color w:val="FF0000"/>
        </w:rPr>
        <w:t>deltanet</w:t>
      </w:r>
      <w:proofErr w:type="spellEnd"/>
      <w:r>
        <w:rPr>
          <w:rFonts w:cstheme="minorHAnsi"/>
          <w:bCs/>
          <w:color w:val="FF0000"/>
        </w:rPr>
        <w:t>. L’assurance société est active pendant les heures de travail pour le véhicule personnel (sauf 2 roues</w:t>
      </w:r>
      <w:r w:rsidR="004B4481">
        <w:rPr>
          <w:rFonts w:cstheme="minorHAnsi"/>
          <w:bCs/>
          <w:color w:val="FF0000"/>
        </w:rPr>
        <w:t>).</w:t>
      </w:r>
    </w:p>
    <w:p w14:paraId="0668A467" w14:textId="7777C4AD" w:rsidR="00E479C1" w:rsidRPr="00E479C1" w:rsidRDefault="00E479C1" w:rsidP="00E479C1">
      <w:pPr>
        <w:jc w:val="both"/>
        <w:rPr>
          <w:rFonts w:cstheme="minorHAnsi"/>
          <w:b/>
          <w:bCs/>
          <w:u w:val="single"/>
        </w:rPr>
      </w:pPr>
      <w:r w:rsidRPr="00E479C1">
        <w:rPr>
          <w:rFonts w:cstheme="minorHAnsi"/>
          <w:b/>
          <w:bCs/>
          <w:u w:val="single"/>
        </w:rPr>
        <w:t>NCC</w:t>
      </w:r>
    </w:p>
    <w:p w14:paraId="5C2A4578" w14:textId="77777777" w:rsidR="00205E27" w:rsidRPr="00475C30" w:rsidRDefault="00205E27" w:rsidP="00205E27">
      <w:pPr>
        <w:rPr>
          <w:rFonts w:cstheme="minorHAnsi"/>
          <w:bCs/>
          <w:color w:val="000000" w:themeColor="text1"/>
        </w:rPr>
      </w:pPr>
      <w:r w:rsidRPr="00475C30">
        <w:rPr>
          <w:rFonts w:cstheme="minorHAnsi"/>
          <w:bCs/>
          <w:color w:val="000000" w:themeColor="text1"/>
        </w:rPr>
        <w:t xml:space="preserve">Pouvez-vous nous faire un point sur le déploiement des fiches emploi sur Martignas ? </w:t>
      </w:r>
    </w:p>
    <w:p w14:paraId="5CB803CE" w14:textId="77777777" w:rsidR="00205E27" w:rsidRDefault="00205E27" w:rsidP="00205E27">
      <w:pPr>
        <w:rPr>
          <w:rFonts w:cstheme="minorHAnsi"/>
          <w:bCs/>
          <w:color w:val="000000" w:themeColor="text1"/>
        </w:rPr>
      </w:pPr>
      <w:r w:rsidRPr="00475C30">
        <w:rPr>
          <w:rFonts w:cstheme="minorHAnsi"/>
          <w:bCs/>
          <w:color w:val="000000" w:themeColor="text1"/>
        </w:rPr>
        <w:t xml:space="preserve">Quand sera communiquée, la grille de salaire correspondant aux fiches emploi de Dassault Aviation ? </w:t>
      </w:r>
    </w:p>
    <w:p w14:paraId="0B17A15C" w14:textId="2B00C433" w:rsidR="000C7A80" w:rsidRDefault="00E479C1" w:rsidP="00205E27">
      <w:pPr>
        <w:rPr>
          <w:rFonts w:cstheme="minorHAnsi"/>
          <w:bCs/>
          <w:color w:val="FF0000"/>
        </w:rPr>
      </w:pPr>
      <w:r>
        <w:rPr>
          <w:rFonts w:cstheme="minorHAnsi"/>
          <w:bCs/>
          <w:color w:val="FF0000"/>
        </w:rPr>
        <w:t>Les fiches emplois ainsi que la cotation doit être finie au 30 septembre 2023.</w:t>
      </w:r>
      <w:r w:rsidR="000C7A80">
        <w:rPr>
          <w:rFonts w:cstheme="minorHAnsi"/>
          <w:bCs/>
          <w:color w:val="FF0000"/>
        </w:rPr>
        <w:t xml:space="preserve"> 70% sont déjà effectués, 22 contestations officielles sont arrivées sur son bureau</w:t>
      </w:r>
      <w:r w:rsidR="004B4481">
        <w:rPr>
          <w:rFonts w:cstheme="minorHAnsi"/>
          <w:bCs/>
          <w:color w:val="FF0000"/>
        </w:rPr>
        <w:t>.</w:t>
      </w:r>
    </w:p>
    <w:p w14:paraId="5C31AD8D" w14:textId="7581BF3A" w:rsidR="00E479C1" w:rsidRDefault="00E479C1" w:rsidP="00205E27">
      <w:pPr>
        <w:rPr>
          <w:rFonts w:cstheme="minorHAnsi"/>
          <w:bCs/>
          <w:color w:val="FF0000"/>
        </w:rPr>
      </w:pPr>
      <w:r>
        <w:rPr>
          <w:rFonts w:cstheme="minorHAnsi"/>
          <w:bCs/>
          <w:color w:val="FF0000"/>
        </w:rPr>
        <w:t>La grille de salaire sera bientôt communiquée</w:t>
      </w:r>
      <w:r w:rsidR="00F652A7">
        <w:rPr>
          <w:rFonts w:cstheme="minorHAnsi"/>
          <w:bCs/>
          <w:color w:val="FF0000"/>
        </w:rPr>
        <w:t>.</w:t>
      </w:r>
      <w:r w:rsidR="00D543B1">
        <w:rPr>
          <w:rFonts w:cstheme="minorHAnsi"/>
          <w:bCs/>
          <w:color w:val="FF0000"/>
        </w:rPr>
        <w:t>²</w:t>
      </w:r>
    </w:p>
    <w:p w14:paraId="539529BC" w14:textId="210F0834" w:rsidR="008546C7" w:rsidRDefault="000C7A80" w:rsidP="008546C7">
      <w:pPr>
        <w:rPr>
          <w:color w:val="FF0000"/>
        </w:rPr>
      </w:pPr>
      <w:r>
        <w:rPr>
          <w:b/>
          <w:color w:val="FF0000"/>
          <w:u w:val="single"/>
        </w:rPr>
        <w:t>Commentaires CGT :</w:t>
      </w:r>
      <w:r w:rsidR="00B04360">
        <w:rPr>
          <w:color w:val="FF0000"/>
        </w:rPr>
        <w:t xml:space="preserve"> Nous </w:t>
      </w:r>
      <w:r w:rsidR="009875A2">
        <w:rPr>
          <w:color w:val="FF0000"/>
        </w:rPr>
        <w:t>engageons tous les salariés à établir et faire parvenir au service RH des lettres de contestations sur</w:t>
      </w:r>
      <w:r w:rsidR="00B04360">
        <w:rPr>
          <w:color w:val="FF0000"/>
        </w:rPr>
        <w:t xml:space="preserve"> l’emploi, la cotation ou le niveau ne correspond</w:t>
      </w:r>
      <w:r w:rsidR="009875A2">
        <w:rPr>
          <w:color w:val="FF0000"/>
        </w:rPr>
        <w:t>ant</w:t>
      </w:r>
      <w:r w:rsidR="00B04360">
        <w:rPr>
          <w:color w:val="FF0000"/>
        </w:rPr>
        <w:t xml:space="preserve"> pas à leur travail quotidien</w:t>
      </w:r>
      <w:r w:rsidR="009875A2">
        <w:rPr>
          <w:color w:val="FF0000"/>
        </w:rPr>
        <w:t>. C’est grâce aux plus grand nombre que</w:t>
      </w:r>
      <w:r w:rsidR="004B4481">
        <w:rPr>
          <w:color w:val="FF0000"/>
        </w:rPr>
        <w:t xml:space="preserve"> nous pourrons améliorer nos con</w:t>
      </w:r>
      <w:r w:rsidR="009875A2">
        <w:rPr>
          <w:color w:val="FF0000"/>
        </w:rPr>
        <w:t xml:space="preserve">ditions de travail ainsi </w:t>
      </w:r>
      <w:r w:rsidR="004B4481">
        <w:rPr>
          <w:color w:val="FF0000"/>
        </w:rPr>
        <w:t>q</w:t>
      </w:r>
      <w:r w:rsidR="009875A2">
        <w:rPr>
          <w:color w:val="FF0000"/>
        </w:rPr>
        <w:t>ue celles de nos futurs collègues.</w:t>
      </w:r>
    </w:p>
    <w:p w14:paraId="2D24481D" w14:textId="58BA81F0" w:rsidR="005224DE" w:rsidRPr="008546C7" w:rsidRDefault="004008BA" w:rsidP="004008BA">
      <w:pPr>
        <w:jc w:val="right"/>
        <w:rPr>
          <w:color w:val="FF0000"/>
        </w:rPr>
      </w:pPr>
      <w:r>
        <w:rPr>
          <w:rFonts w:asciiTheme="majorHAnsi" w:hAnsiTheme="majorHAnsi" w:cstheme="minorHAnsi"/>
          <w:noProof/>
          <w:sz w:val="28"/>
          <w:szCs w:val="28"/>
          <w:lang w:eastAsia="fr-FR"/>
        </w:rPr>
        <w:lastRenderedPageBreak/>
        <w:drawing>
          <wp:anchor distT="0" distB="0" distL="114300" distR="114300" simplePos="0" relativeHeight="251658240" behindDoc="1" locked="0" layoutInCell="1" allowOverlap="1" wp14:anchorId="4060C98C" wp14:editId="4A5F3F25">
            <wp:simplePos x="0" y="0"/>
            <wp:positionH relativeFrom="column">
              <wp:posOffset>4010025</wp:posOffset>
            </wp:positionH>
            <wp:positionV relativeFrom="paragraph">
              <wp:posOffset>126365</wp:posOffset>
            </wp:positionV>
            <wp:extent cx="1552575" cy="1552575"/>
            <wp:effectExtent l="0" t="0" r="9525" b="9525"/>
            <wp:wrapTopAndBottom/>
            <wp:docPr id="1" name="Image 1" descr="C:\Users\Syndicat\AppData\Local\Microsoft\Windows\INetCache\Content.Word\Unitag_QRCode_1635254657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ndicat\AppData\Local\Microsoft\Windows\INetCache\Content.Word\Unitag_QRCode_16352546573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anchor>
        </w:drawing>
      </w:r>
      <w:r w:rsidR="001C0C50" w:rsidRPr="00562952">
        <w:rPr>
          <w:rFonts w:asciiTheme="majorHAnsi" w:hAnsiTheme="majorHAnsi" w:cstheme="minorHAnsi"/>
          <w:b/>
          <w:i/>
          <w:sz w:val="28"/>
          <w:szCs w:val="28"/>
        </w:rPr>
        <w:t>Martignas, le</w:t>
      </w:r>
      <w:r w:rsidR="00F5196D">
        <w:rPr>
          <w:rFonts w:asciiTheme="majorHAnsi" w:hAnsiTheme="majorHAnsi" w:cstheme="minorHAnsi"/>
          <w:b/>
          <w:i/>
          <w:sz w:val="28"/>
          <w:szCs w:val="28"/>
        </w:rPr>
        <w:t xml:space="preserve"> 25</w:t>
      </w:r>
      <w:r w:rsidR="00267C0F">
        <w:rPr>
          <w:rFonts w:asciiTheme="majorHAnsi" w:hAnsiTheme="majorHAnsi" w:cstheme="minorHAnsi"/>
          <w:b/>
          <w:i/>
          <w:sz w:val="28"/>
          <w:szCs w:val="28"/>
        </w:rPr>
        <w:t>/</w:t>
      </w:r>
      <w:r w:rsidR="00F5196D">
        <w:rPr>
          <w:rFonts w:asciiTheme="majorHAnsi" w:hAnsiTheme="majorHAnsi" w:cstheme="minorHAnsi"/>
          <w:b/>
          <w:i/>
          <w:sz w:val="28"/>
          <w:szCs w:val="28"/>
        </w:rPr>
        <w:t>09/2022</w:t>
      </w:r>
      <w:r w:rsidR="001C0C50" w:rsidRPr="00562952">
        <w:rPr>
          <w:rFonts w:asciiTheme="majorHAnsi" w:hAnsiTheme="majorHAnsi" w:cstheme="minorHAnsi"/>
          <w:b/>
          <w:i/>
          <w:sz w:val="28"/>
          <w:szCs w:val="28"/>
        </w:rPr>
        <w:t>.</w:t>
      </w:r>
    </w:p>
    <w:sectPr w:rsidR="005224DE" w:rsidRPr="008546C7" w:rsidSect="00170F03">
      <w:pgSz w:w="16839" w:h="23814" w:code="8"/>
      <w:pgMar w:top="142"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48B"/>
    <w:multiLevelType w:val="hybridMultilevel"/>
    <w:tmpl w:val="A426C4BE"/>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80E4B"/>
    <w:multiLevelType w:val="hybridMultilevel"/>
    <w:tmpl w:val="79E6C8A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925098"/>
    <w:multiLevelType w:val="hybridMultilevel"/>
    <w:tmpl w:val="E00CC2D2"/>
    <w:lvl w:ilvl="0" w:tplc="F64EAD90">
      <w:start w:val="1"/>
      <w:numFmt w:val="bullet"/>
      <w:lvlText w:val="-"/>
      <w:lvlJc w:val="left"/>
      <w:pPr>
        <w:ind w:left="1429" w:hanging="360"/>
      </w:pPr>
      <w:rPr>
        <w:rFonts w:ascii="Calibri" w:eastAsia="Calibri" w:hAnsi="Calibri" w:cs="Calibri" w:hint="default"/>
        <w:b/>
        <w:i/>
        <w:u w:val="singl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8" w15:restartNumberingAfterBreak="0">
    <w:nsid w:val="189012BE"/>
    <w:multiLevelType w:val="hybridMultilevel"/>
    <w:tmpl w:val="8C20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52F4E"/>
    <w:multiLevelType w:val="hybridMultilevel"/>
    <w:tmpl w:val="1B780B12"/>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0"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B419A5"/>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3" w15:restartNumberingAfterBreak="0">
    <w:nsid w:val="21CD5FE2"/>
    <w:multiLevelType w:val="hybridMultilevel"/>
    <w:tmpl w:val="23A2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955EE0"/>
    <w:multiLevelType w:val="hybridMultilevel"/>
    <w:tmpl w:val="2C5AC620"/>
    <w:lvl w:ilvl="0" w:tplc="4456249A">
      <w:start w:val="1"/>
      <w:numFmt w:val="bullet"/>
      <w:lvlText w:val=""/>
      <w:lvlJc w:val="left"/>
      <w:pPr>
        <w:ind w:left="644" w:hanging="360"/>
      </w:pPr>
      <w:rPr>
        <w:rFonts w:ascii="Symbol" w:hAnsi="Symbo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7A51AF6"/>
    <w:multiLevelType w:val="hybridMultilevel"/>
    <w:tmpl w:val="182805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FBC6C30"/>
    <w:multiLevelType w:val="hybridMultilevel"/>
    <w:tmpl w:val="CA720A4C"/>
    <w:lvl w:ilvl="0" w:tplc="DC8A13AE">
      <w:start w:val="1"/>
      <w:numFmt w:val="decimal"/>
      <w:lvlText w:val="%1."/>
      <w:lvlJc w:val="left"/>
      <w:pPr>
        <w:tabs>
          <w:tab w:val="num" w:pos="900"/>
        </w:tabs>
        <w:ind w:left="900" w:hanging="360"/>
      </w:pPr>
      <w:rPr>
        <w:b/>
        <w:bCs/>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CA45D5"/>
    <w:multiLevelType w:val="hybridMultilevel"/>
    <w:tmpl w:val="827653F2"/>
    <w:lvl w:ilvl="0" w:tplc="DB40B7AE">
      <w:start w:val="1"/>
      <w:numFmt w:val="bullet"/>
      <w:lvlText w:val=""/>
      <w:lvlJc w:val="left"/>
      <w:pPr>
        <w:ind w:left="1545" w:hanging="360"/>
      </w:pPr>
      <w:rPr>
        <w:rFonts w:ascii="Wingdings 2" w:hAnsi="Wingdings 2"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4" w15:restartNumberingAfterBreak="0">
    <w:nsid w:val="506459EB"/>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8"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9"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0E3793"/>
    <w:multiLevelType w:val="hybridMultilevel"/>
    <w:tmpl w:val="A92CACE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2"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791C21"/>
    <w:multiLevelType w:val="hybridMultilevel"/>
    <w:tmpl w:val="C69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AF6BB5"/>
    <w:multiLevelType w:val="hybridMultilevel"/>
    <w:tmpl w:val="ADE837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15:restartNumberingAfterBreak="0">
    <w:nsid w:val="738162BA"/>
    <w:multiLevelType w:val="hybridMultilevel"/>
    <w:tmpl w:val="5D0AB0FE"/>
    <w:lvl w:ilvl="0" w:tplc="040C0001">
      <w:start w:val="1"/>
      <w:numFmt w:val="bullet"/>
      <w:lvlText w:val=""/>
      <w:lvlJc w:val="left"/>
      <w:pPr>
        <w:ind w:left="1069" w:hanging="360"/>
      </w:pPr>
      <w:rPr>
        <w:rFonts w:ascii="Symbol" w:hAnsi="Symbol"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15:restartNumberingAfterBreak="0">
    <w:nsid w:val="74856A8F"/>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8"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C27BA9"/>
    <w:multiLevelType w:val="hybridMultilevel"/>
    <w:tmpl w:val="5390346C"/>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CA80140"/>
    <w:multiLevelType w:val="hybridMultilevel"/>
    <w:tmpl w:val="8C2A94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40"/>
  </w:num>
  <w:num w:numId="2">
    <w:abstractNumId w:val="17"/>
  </w:num>
  <w:num w:numId="3">
    <w:abstractNumId w:val="28"/>
  </w:num>
  <w:num w:numId="4">
    <w:abstractNumId w:val="21"/>
  </w:num>
  <w:num w:numId="5">
    <w:abstractNumId w:val="29"/>
  </w:num>
  <w:num w:numId="6">
    <w:abstractNumId w:val="10"/>
  </w:num>
  <w:num w:numId="7">
    <w:abstractNumId w:val="32"/>
  </w:num>
  <w:num w:numId="8">
    <w:abstractNumId w:val="0"/>
  </w:num>
  <w:num w:numId="9">
    <w:abstractNumId w:val="7"/>
  </w:num>
  <w:num w:numId="10">
    <w:abstractNumId w:val="11"/>
  </w:num>
  <w:num w:numId="11">
    <w:abstractNumId w:val="5"/>
  </w:num>
  <w:num w:numId="12">
    <w:abstractNumId w:val="26"/>
  </w:num>
  <w:num w:numId="13">
    <w:abstractNumId w:val="20"/>
  </w:num>
  <w:num w:numId="14">
    <w:abstractNumId w:val="16"/>
  </w:num>
  <w:num w:numId="15">
    <w:abstractNumId w:val="14"/>
  </w:num>
  <w:num w:numId="16">
    <w:abstractNumId w:val="19"/>
  </w:num>
  <w:num w:numId="17">
    <w:abstractNumId w:val="27"/>
  </w:num>
  <w:num w:numId="18">
    <w:abstractNumId w:val="25"/>
  </w:num>
  <w:num w:numId="19">
    <w:abstractNumId w:val="3"/>
  </w:num>
  <w:num w:numId="20">
    <w:abstractNumId w:val="22"/>
  </w:num>
  <w:num w:numId="21">
    <w:abstractNumId w:val="2"/>
  </w:num>
  <w:num w:numId="22">
    <w:abstractNumId w:val="33"/>
  </w:num>
  <w:num w:numId="23">
    <w:abstractNumId w:val="30"/>
  </w:num>
  <w:num w:numId="24">
    <w:abstractNumId w:val="38"/>
  </w:num>
  <w:num w:numId="25">
    <w:abstractNumId w:val="9"/>
  </w:num>
  <w:num w:numId="26">
    <w:abstractNumId w:val="4"/>
  </w:num>
  <w:num w:numId="27">
    <w:abstractNumId w:val="8"/>
  </w:num>
  <w:num w:numId="28">
    <w:abstractNumId w:val="31"/>
  </w:num>
  <w:num w:numId="29">
    <w:abstractNumId w:val="37"/>
  </w:num>
  <w:num w:numId="30">
    <w:abstractNumId w:val="12"/>
  </w:num>
  <w:num w:numId="31">
    <w:abstractNumId w:val="13"/>
  </w:num>
  <w:num w:numId="32">
    <w:abstractNumId w:val="15"/>
  </w:num>
  <w:num w:numId="33">
    <w:abstractNumId w:val="23"/>
  </w:num>
  <w:num w:numId="34">
    <w:abstractNumId w:val="1"/>
  </w:num>
  <w:num w:numId="35">
    <w:abstractNumId w:val="34"/>
  </w:num>
  <w:num w:numId="36">
    <w:abstractNumId w:val="36"/>
  </w:num>
  <w:num w:numId="37">
    <w:abstractNumId w:val="24"/>
  </w:num>
  <w:num w:numId="38">
    <w:abstractNumId w:val="39"/>
  </w:num>
  <w:num w:numId="39">
    <w:abstractNumId w:val="35"/>
  </w:num>
  <w:num w:numId="40">
    <w:abstractNumId w:val="18"/>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71"/>
    <w:rsid w:val="00012DEC"/>
    <w:rsid w:val="00012E12"/>
    <w:rsid w:val="000158F7"/>
    <w:rsid w:val="00023DE7"/>
    <w:rsid w:val="00025927"/>
    <w:rsid w:val="00030B95"/>
    <w:rsid w:val="0003275F"/>
    <w:rsid w:val="00033975"/>
    <w:rsid w:val="00036544"/>
    <w:rsid w:val="00047830"/>
    <w:rsid w:val="00047ABF"/>
    <w:rsid w:val="00050186"/>
    <w:rsid w:val="00050FB6"/>
    <w:rsid w:val="00054E2E"/>
    <w:rsid w:val="000619C5"/>
    <w:rsid w:val="00063371"/>
    <w:rsid w:val="00072A16"/>
    <w:rsid w:val="000733EB"/>
    <w:rsid w:val="00074848"/>
    <w:rsid w:val="00074D83"/>
    <w:rsid w:val="000812F9"/>
    <w:rsid w:val="0008292F"/>
    <w:rsid w:val="000939FB"/>
    <w:rsid w:val="000966B3"/>
    <w:rsid w:val="000A1095"/>
    <w:rsid w:val="000A1EAB"/>
    <w:rsid w:val="000A3B69"/>
    <w:rsid w:val="000A7A4D"/>
    <w:rsid w:val="000B5AAD"/>
    <w:rsid w:val="000C3739"/>
    <w:rsid w:val="000C5092"/>
    <w:rsid w:val="000C7A80"/>
    <w:rsid w:val="000D6BD3"/>
    <w:rsid w:val="000E41B0"/>
    <w:rsid w:val="000E5C27"/>
    <w:rsid w:val="000E5DFA"/>
    <w:rsid w:val="000F5E85"/>
    <w:rsid w:val="000F7B0D"/>
    <w:rsid w:val="00101A4B"/>
    <w:rsid w:val="0010392C"/>
    <w:rsid w:val="00111F70"/>
    <w:rsid w:val="00115F9D"/>
    <w:rsid w:val="00117054"/>
    <w:rsid w:val="0011752E"/>
    <w:rsid w:val="00120F29"/>
    <w:rsid w:val="00127EF7"/>
    <w:rsid w:val="00130251"/>
    <w:rsid w:val="001319B8"/>
    <w:rsid w:val="00142F36"/>
    <w:rsid w:val="00144901"/>
    <w:rsid w:val="00147ECA"/>
    <w:rsid w:val="00152272"/>
    <w:rsid w:val="00156FFB"/>
    <w:rsid w:val="001605A5"/>
    <w:rsid w:val="00161B8D"/>
    <w:rsid w:val="00163136"/>
    <w:rsid w:val="0016782B"/>
    <w:rsid w:val="00170963"/>
    <w:rsid w:val="00170F03"/>
    <w:rsid w:val="001752A8"/>
    <w:rsid w:val="001753D4"/>
    <w:rsid w:val="0017693D"/>
    <w:rsid w:val="00194FC6"/>
    <w:rsid w:val="0019797C"/>
    <w:rsid w:val="001A0247"/>
    <w:rsid w:val="001A3CC0"/>
    <w:rsid w:val="001A62C4"/>
    <w:rsid w:val="001A782D"/>
    <w:rsid w:val="001A79E0"/>
    <w:rsid w:val="001B3F00"/>
    <w:rsid w:val="001C0C50"/>
    <w:rsid w:val="001C3C43"/>
    <w:rsid w:val="001C69E7"/>
    <w:rsid w:val="001D11FC"/>
    <w:rsid w:val="001D446C"/>
    <w:rsid w:val="001D6904"/>
    <w:rsid w:val="001D7139"/>
    <w:rsid w:val="001E13CE"/>
    <w:rsid w:val="001E24FE"/>
    <w:rsid w:val="001F1EF6"/>
    <w:rsid w:val="001F52F2"/>
    <w:rsid w:val="001F7396"/>
    <w:rsid w:val="001F7919"/>
    <w:rsid w:val="00203E8E"/>
    <w:rsid w:val="0020440D"/>
    <w:rsid w:val="002045C2"/>
    <w:rsid w:val="00204616"/>
    <w:rsid w:val="00205E27"/>
    <w:rsid w:val="00211785"/>
    <w:rsid w:val="00211ADD"/>
    <w:rsid w:val="00220516"/>
    <w:rsid w:val="00223F2D"/>
    <w:rsid w:val="00223FA7"/>
    <w:rsid w:val="00230DAE"/>
    <w:rsid w:val="00236F43"/>
    <w:rsid w:val="00246464"/>
    <w:rsid w:val="0025049D"/>
    <w:rsid w:val="00251A2D"/>
    <w:rsid w:val="002556B4"/>
    <w:rsid w:val="00256E09"/>
    <w:rsid w:val="00257666"/>
    <w:rsid w:val="00262F2A"/>
    <w:rsid w:val="00264D79"/>
    <w:rsid w:val="00267C0F"/>
    <w:rsid w:val="002740ED"/>
    <w:rsid w:val="002743F6"/>
    <w:rsid w:val="002777A9"/>
    <w:rsid w:val="00295044"/>
    <w:rsid w:val="002A1939"/>
    <w:rsid w:val="002A3FBC"/>
    <w:rsid w:val="002A4AD8"/>
    <w:rsid w:val="002B0DCD"/>
    <w:rsid w:val="002C16D0"/>
    <w:rsid w:val="002C42A2"/>
    <w:rsid w:val="002D34C0"/>
    <w:rsid w:val="002D51EE"/>
    <w:rsid w:val="002E264A"/>
    <w:rsid w:val="002E45DF"/>
    <w:rsid w:val="002E47A9"/>
    <w:rsid w:val="002E4871"/>
    <w:rsid w:val="002E70D9"/>
    <w:rsid w:val="002E79B0"/>
    <w:rsid w:val="002F0F16"/>
    <w:rsid w:val="003012E7"/>
    <w:rsid w:val="003064FD"/>
    <w:rsid w:val="00310D81"/>
    <w:rsid w:val="00310DB7"/>
    <w:rsid w:val="00313ABF"/>
    <w:rsid w:val="00322E1C"/>
    <w:rsid w:val="003313B2"/>
    <w:rsid w:val="00337725"/>
    <w:rsid w:val="00343F10"/>
    <w:rsid w:val="00344065"/>
    <w:rsid w:val="00344970"/>
    <w:rsid w:val="00345C16"/>
    <w:rsid w:val="00345E0A"/>
    <w:rsid w:val="003461F9"/>
    <w:rsid w:val="0035559B"/>
    <w:rsid w:val="00360324"/>
    <w:rsid w:val="00367B27"/>
    <w:rsid w:val="0037449F"/>
    <w:rsid w:val="00381E72"/>
    <w:rsid w:val="00383AE5"/>
    <w:rsid w:val="00384154"/>
    <w:rsid w:val="003851F0"/>
    <w:rsid w:val="00386913"/>
    <w:rsid w:val="0039037E"/>
    <w:rsid w:val="0039044D"/>
    <w:rsid w:val="00395F32"/>
    <w:rsid w:val="00395FFC"/>
    <w:rsid w:val="00397611"/>
    <w:rsid w:val="00397625"/>
    <w:rsid w:val="00397C1A"/>
    <w:rsid w:val="003A0CB5"/>
    <w:rsid w:val="003A3696"/>
    <w:rsid w:val="003B5CD3"/>
    <w:rsid w:val="003C089C"/>
    <w:rsid w:val="003D0FEF"/>
    <w:rsid w:val="003D10CF"/>
    <w:rsid w:val="003D1637"/>
    <w:rsid w:val="003E5B77"/>
    <w:rsid w:val="003E6D75"/>
    <w:rsid w:val="004008BA"/>
    <w:rsid w:val="004058D3"/>
    <w:rsid w:val="004128A8"/>
    <w:rsid w:val="00422380"/>
    <w:rsid w:val="0042368E"/>
    <w:rsid w:val="004256C1"/>
    <w:rsid w:val="004278E4"/>
    <w:rsid w:val="00427EF7"/>
    <w:rsid w:val="0043442F"/>
    <w:rsid w:val="00435D5C"/>
    <w:rsid w:val="00436459"/>
    <w:rsid w:val="004451C3"/>
    <w:rsid w:val="004467B2"/>
    <w:rsid w:val="004514AA"/>
    <w:rsid w:val="004520AE"/>
    <w:rsid w:val="00452CCF"/>
    <w:rsid w:val="004674F3"/>
    <w:rsid w:val="00472618"/>
    <w:rsid w:val="0047322D"/>
    <w:rsid w:val="00473852"/>
    <w:rsid w:val="0047437A"/>
    <w:rsid w:val="00475C30"/>
    <w:rsid w:val="004775D9"/>
    <w:rsid w:val="004818F5"/>
    <w:rsid w:val="00484B50"/>
    <w:rsid w:val="0049019A"/>
    <w:rsid w:val="004A5E10"/>
    <w:rsid w:val="004B3602"/>
    <w:rsid w:val="004B3BC7"/>
    <w:rsid w:val="004B4481"/>
    <w:rsid w:val="004B4FBB"/>
    <w:rsid w:val="004B5898"/>
    <w:rsid w:val="004C134F"/>
    <w:rsid w:val="004C728C"/>
    <w:rsid w:val="004D156F"/>
    <w:rsid w:val="004D2053"/>
    <w:rsid w:val="004E06F6"/>
    <w:rsid w:val="004E10C2"/>
    <w:rsid w:val="004E5A22"/>
    <w:rsid w:val="00514DFC"/>
    <w:rsid w:val="005224DE"/>
    <w:rsid w:val="00524A91"/>
    <w:rsid w:val="00526F5F"/>
    <w:rsid w:val="00527BCE"/>
    <w:rsid w:val="0054465E"/>
    <w:rsid w:val="00546FF7"/>
    <w:rsid w:val="0055003E"/>
    <w:rsid w:val="00562952"/>
    <w:rsid w:val="0056314E"/>
    <w:rsid w:val="00576EB2"/>
    <w:rsid w:val="0058194A"/>
    <w:rsid w:val="0058451D"/>
    <w:rsid w:val="00585715"/>
    <w:rsid w:val="00591812"/>
    <w:rsid w:val="00591AFC"/>
    <w:rsid w:val="00592C90"/>
    <w:rsid w:val="00596B01"/>
    <w:rsid w:val="00596DD3"/>
    <w:rsid w:val="005A45CD"/>
    <w:rsid w:val="005A49F8"/>
    <w:rsid w:val="005B1F10"/>
    <w:rsid w:val="005B6240"/>
    <w:rsid w:val="005C01DB"/>
    <w:rsid w:val="005C35A4"/>
    <w:rsid w:val="005C3763"/>
    <w:rsid w:val="005D54EE"/>
    <w:rsid w:val="005E11D6"/>
    <w:rsid w:val="005F77DF"/>
    <w:rsid w:val="00601550"/>
    <w:rsid w:val="00603D7A"/>
    <w:rsid w:val="00604773"/>
    <w:rsid w:val="006107B9"/>
    <w:rsid w:val="00614EE4"/>
    <w:rsid w:val="00616773"/>
    <w:rsid w:val="006208D4"/>
    <w:rsid w:val="00622275"/>
    <w:rsid w:val="00637897"/>
    <w:rsid w:val="00642972"/>
    <w:rsid w:val="00644D58"/>
    <w:rsid w:val="00646F9D"/>
    <w:rsid w:val="00656F66"/>
    <w:rsid w:val="00662B73"/>
    <w:rsid w:val="00663093"/>
    <w:rsid w:val="00671AE2"/>
    <w:rsid w:val="00675144"/>
    <w:rsid w:val="00682659"/>
    <w:rsid w:val="00682B88"/>
    <w:rsid w:val="00683C4E"/>
    <w:rsid w:val="006901A9"/>
    <w:rsid w:val="00690256"/>
    <w:rsid w:val="0069285C"/>
    <w:rsid w:val="006A3B1D"/>
    <w:rsid w:val="006A452B"/>
    <w:rsid w:val="006B09C9"/>
    <w:rsid w:val="006B34A5"/>
    <w:rsid w:val="006B5991"/>
    <w:rsid w:val="006C79A0"/>
    <w:rsid w:val="006D093F"/>
    <w:rsid w:val="006D4343"/>
    <w:rsid w:val="006D7F00"/>
    <w:rsid w:val="006E53C9"/>
    <w:rsid w:val="006E5C97"/>
    <w:rsid w:val="006F0058"/>
    <w:rsid w:val="006F7674"/>
    <w:rsid w:val="00701BFA"/>
    <w:rsid w:val="00706BE3"/>
    <w:rsid w:val="00707726"/>
    <w:rsid w:val="00712989"/>
    <w:rsid w:val="007173D9"/>
    <w:rsid w:val="00737280"/>
    <w:rsid w:val="00740D9D"/>
    <w:rsid w:val="00740E7A"/>
    <w:rsid w:val="00740FEF"/>
    <w:rsid w:val="00741430"/>
    <w:rsid w:val="00747B4C"/>
    <w:rsid w:val="00747BEB"/>
    <w:rsid w:val="007501D0"/>
    <w:rsid w:val="0075150F"/>
    <w:rsid w:val="0076444F"/>
    <w:rsid w:val="007665FD"/>
    <w:rsid w:val="00766760"/>
    <w:rsid w:val="00766977"/>
    <w:rsid w:val="00766EDA"/>
    <w:rsid w:val="00767269"/>
    <w:rsid w:val="00777C57"/>
    <w:rsid w:val="00780E76"/>
    <w:rsid w:val="007817E5"/>
    <w:rsid w:val="00781E13"/>
    <w:rsid w:val="0078371D"/>
    <w:rsid w:val="00795F02"/>
    <w:rsid w:val="00796429"/>
    <w:rsid w:val="007A6A17"/>
    <w:rsid w:val="007B5933"/>
    <w:rsid w:val="007B7C3E"/>
    <w:rsid w:val="007C2C7D"/>
    <w:rsid w:val="007D0442"/>
    <w:rsid w:val="007D0F8D"/>
    <w:rsid w:val="007D10C2"/>
    <w:rsid w:val="007D6AE9"/>
    <w:rsid w:val="007E14AF"/>
    <w:rsid w:val="007E2A8F"/>
    <w:rsid w:val="007E3995"/>
    <w:rsid w:val="007E6F3E"/>
    <w:rsid w:val="007F25E2"/>
    <w:rsid w:val="007F7F1B"/>
    <w:rsid w:val="00803362"/>
    <w:rsid w:val="008077C1"/>
    <w:rsid w:val="00813FC3"/>
    <w:rsid w:val="00816D18"/>
    <w:rsid w:val="00827B81"/>
    <w:rsid w:val="008353FB"/>
    <w:rsid w:val="00837E32"/>
    <w:rsid w:val="00846D27"/>
    <w:rsid w:val="00850AB6"/>
    <w:rsid w:val="008546C7"/>
    <w:rsid w:val="00854C63"/>
    <w:rsid w:val="00862D58"/>
    <w:rsid w:val="0086391E"/>
    <w:rsid w:val="00863951"/>
    <w:rsid w:val="00864C44"/>
    <w:rsid w:val="00867F01"/>
    <w:rsid w:val="00875A14"/>
    <w:rsid w:val="0088082C"/>
    <w:rsid w:val="008830B4"/>
    <w:rsid w:val="008831DE"/>
    <w:rsid w:val="008A0375"/>
    <w:rsid w:val="008A5043"/>
    <w:rsid w:val="008A7B79"/>
    <w:rsid w:val="008D38EE"/>
    <w:rsid w:val="008D7A8B"/>
    <w:rsid w:val="008E08A9"/>
    <w:rsid w:val="008E7F74"/>
    <w:rsid w:val="008F0C7E"/>
    <w:rsid w:val="008F217C"/>
    <w:rsid w:val="008F47B3"/>
    <w:rsid w:val="008F5387"/>
    <w:rsid w:val="00904459"/>
    <w:rsid w:val="009056E3"/>
    <w:rsid w:val="00905F3C"/>
    <w:rsid w:val="009102E5"/>
    <w:rsid w:val="00911B09"/>
    <w:rsid w:val="00912100"/>
    <w:rsid w:val="009122A6"/>
    <w:rsid w:val="009126E1"/>
    <w:rsid w:val="0091475F"/>
    <w:rsid w:val="009148C7"/>
    <w:rsid w:val="00920F0A"/>
    <w:rsid w:val="00924435"/>
    <w:rsid w:val="00925332"/>
    <w:rsid w:val="00926121"/>
    <w:rsid w:val="009312BA"/>
    <w:rsid w:val="00932021"/>
    <w:rsid w:val="00932B63"/>
    <w:rsid w:val="00941C79"/>
    <w:rsid w:val="00941E1E"/>
    <w:rsid w:val="009470D8"/>
    <w:rsid w:val="00951DA2"/>
    <w:rsid w:val="00960ED0"/>
    <w:rsid w:val="00961C52"/>
    <w:rsid w:val="009651A5"/>
    <w:rsid w:val="00966189"/>
    <w:rsid w:val="009669B1"/>
    <w:rsid w:val="00972082"/>
    <w:rsid w:val="00975CAA"/>
    <w:rsid w:val="00977AF5"/>
    <w:rsid w:val="00982000"/>
    <w:rsid w:val="009840E7"/>
    <w:rsid w:val="0098450B"/>
    <w:rsid w:val="009875A2"/>
    <w:rsid w:val="00991FAF"/>
    <w:rsid w:val="00994FF3"/>
    <w:rsid w:val="00996747"/>
    <w:rsid w:val="009A04AA"/>
    <w:rsid w:val="009A2BF4"/>
    <w:rsid w:val="009A34F8"/>
    <w:rsid w:val="009A4029"/>
    <w:rsid w:val="009A6765"/>
    <w:rsid w:val="009A7045"/>
    <w:rsid w:val="009A7A19"/>
    <w:rsid w:val="009B5F64"/>
    <w:rsid w:val="009C2808"/>
    <w:rsid w:val="009C37D3"/>
    <w:rsid w:val="009C74AF"/>
    <w:rsid w:val="009D2049"/>
    <w:rsid w:val="009D6C9F"/>
    <w:rsid w:val="009E44C3"/>
    <w:rsid w:val="009E46A4"/>
    <w:rsid w:val="009E57D8"/>
    <w:rsid w:val="009E582C"/>
    <w:rsid w:val="009E5BC2"/>
    <w:rsid w:val="009E730A"/>
    <w:rsid w:val="009F1C35"/>
    <w:rsid w:val="009F3911"/>
    <w:rsid w:val="009F4F1F"/>
    <w:rsid w:val="00A01654"/>
    <w:rsid w:val="00A033C6"/>
    <w:rsid w:val="00A054AB"/>
    <w:rsid w:val="00A06A5E"/>
    <w:rsid w:val="00A11C78"/>
    <w:rsid w:val="00A12A79"/>
    <w:rsid w:val="00A25700"/>
    <w:rsid w:val="00A34C17"/>
    <w:rsid w:val="00A42505"/>
    <w:rsid w:val="00A45379"/>
    <w:rsid w:val="00A52D44"/>
    <w:rsid w:val="00A578F2"/>
    <w:rsid w:val="00A6226C"/>
    <w:rsid w:val="00A63DCD"/>
    <w:rsid w:val="00A6499B"/>
    <w:rsid w:val="00A71366"/>
    <w:rsid w:val="00A72151"/>
    <w:rsid w:val="00A76F98"/>
    <w:rsid w:val="00A77752"/>
    <w:rsid w:val="00A83AB8"/>
    <w:rsid w:val="00A83B70"/>
    <w:rsid w:val="00A84B45"/>
    <w:rsid w:val="00A87AA1"/>
    <w:rsid w:val="00A93585"/>
    <w:rsid w:val="00A93F2D"/>
    <w:rsid w:val="00A96606"/>
    <w:rsid w:val="00AA26BE"/>
    <w:rsid w:val="00AA28ED"/>
    <w:rsid w:val="00AA4EE8"/>
    <w:rsid w:val="00AB07C9"/>
    <w:rsid w:val="00AB0B5C"/>
    <w:rsid w:val="00AB352C"/>
    <w:rsid w:val="00AB515E"/>
    <w:rsid w:val="00AB6E72"/>
    <w:rsid w:val="00AB77CE"/>
    <w:rsid w:val="00AE1BEA"/>
    <w:rsid w:val="00AE2427"/>
    <w:rsid w:val="00AE4384"/>
    <w:rsid w:val="00AE4D93"/>
    <w:rsid w:val="00AF4AEF"/>
    <w:rsid w:val="00B027E5"/>
    <w:rsid w:val="00B04360"/>
    <w:rsid w:val="00B1145A"/>
    <w:rsid w:val="00B15080"/>
    <w:rsid w:val="00B20547"/>
    <w:rsid w:val="00B23903"/>
    <w:rsid w:val="00B3555E"/>
    <w:rsid w:val="00B35F1A"/>
    <w:rsid w:val="00B416CB"/>
    <w:rsid w:val="00B50742"/>
    <w:rsid w:val="00B5641D"/>
    <w:rsid w:val="00B6469D"/>
    <w:rsid w:val="00B649DB"/>
    <w:rsid w:val="00B65780"/>
    <w:rsid w:val="00B71A57"/>
    <w:rsid w:val="00B71EEB"/>
    <w:rsid w:val="00B77D1B"/>
    <w:rsid w:val="00B940F7"/>
    <w:rsid w:val="00B97357"/>
    <w:rsid w:val="00B97982"/>
    <w:rsid w:val="00BA178D"/>
    <w:rsid w:val="00BA1C65"/>
    <w:rsid w:val="00BB0C59"/>
    <w:rsid w:val="00BB1440"/>
    <w:rsid w:val="00BB5121"/>
    <w:rsid w:val="00BB6B55"/>
    <w:rsid w:val="00BB79E6"/>
    <w:rsid w:val="00BC0B4A"/>
    <w:rsid w:val="00BC1DA0"/>
    <w:rsid w:val="00BC780F"/>
    <w:rsid w:val="00BE11B6"/>
    <w:rsid w:val="00BE7851"/>
    <w:rsid w:val="00BF0C7F"/>
    <w:rsid w:val="00BF3E05"/>
    <w:rsid w:val="00C01454"/>
    <w:rsid w:val="00C06ADA"/>
    <w:rsid w:val="00C06F0E"/>
    <w:rsid w:val="00C1130F"/>
    <w:rsid w:val="00C2335A"/>
    <w:rsid w:val="00C31A74"/>
    <w:rsid w:val="00C33B5B"/>
    <w:rsid w:val="00C34EC5"/>
    <w:rsid w:val="00C37E1F"/>
    <w:rsid w:val="00C40393"/>
    <w:rsid w:val="00C41C89"/>
    <w:rsid w:val="00C424C0"/>
    <w:rsid w:val="00C47336"/>
    <w:rsid w:val="00C50049"/>
    <w:rsid w:val="00C65187"/>
    <w:rsid w:val="00C720CE"/>
    <w:rsid w:val="00C73064"/>
    <w:rsid w:val="00C76A47"/>
    <w:rsid w:val="00C83663"/>
    <w:rsid w:val="00C84FCC"/>
    <w:rsid w:val="00C92443"/>
    <w:rsid w:val="00C94138"/>
    <w:rsid w:val="00CA23D5"/>
    <w:rsid w:val="00CA7FD8"/>
    <w:rsid w:val="00CB05EA"/>
    <w:rsid w:val="00CB20F5"/>
    <w:rsid w:val="00CB2C9A"/>
    <w:rsid w:val="00CB3657"/>
    <w:rsid w:val="00CB389D"/>
    <w:rsid w:val="00CB4439"/>
    <w:rsid w:val="00CB6667"/>
    <w:rsid w:val="00CC1FFA"/>
    <w:rsid w:val="00CC4680"/>
    <w:rsid w:val="00CC59DB"/>
    <w:rsid w:val="00CC5D9B"/>
    <w:rsid w:val="00CD4005"/>
    <w:rsid w:val="00CD5601"/>
    <w:rsid w:val="00CD681E"/>
    <w:rsid w:val="00CD69A7"/>
    <w:rsid w:val="00CD77FC"/>
    <w:rsid w:val="00CE2CDF"/>
    <w:rsid w:val="00CE3E44"/>
    <w:rsid w:val="00CE455B"/>
    <w:rsid w:val="00CF5DAB"/>
    <w:rsid w:val="00D031FB"/>
    <w:rsid w:val="00D05A0F"/>
    <w:rsid w:val="00D05CD3"/>
    <w:rsid w:val="00D06EF8"/>
    <w:rsid w:val="00D113CC"/>
    <w:rsid w:val="00D207ED"/>
    <w:rsid w:val="00D26EA9"/>
    <w:rsid w:val="00D30487"/>
    <w:rsid w:val="00D33A76"/>
    <w:rsid w:val="00D33D4D"/>
    <w:rsid w:val="00D371BC"/>
    <w:rsid w:val="00D4585D"/>
    <w:rsid w:val="00D46B28"/>
    <w:rsid w:val="00D51B76"/>
    <w:rsid w:val="00D5437F"/>
    <w:rsid w:val="00D543B1"/>
    <w:rsid w:val="00D57FB9"/>
    <w:rsid w:val="00D66E01"/>
    <w:rsid w:val="00D75EB2"/>
    <w:rsid w:val="00D77AD4"/>
    <w:rsid w:val="00D77B3F"/>
    <w:rsid w:val="00D82D1A"/>
    <w:rsid w:val="00D85965"/>
    <w:rsid w:val="00D90147"/>
    <w:rsid w:val="00D97CFC"/>
    <w:rsid w:val="00DA0E22"/>
    <w:rsid w:val="00DA163A"/>
    <w:rsid w:val="00DA1F01"/>
    <w:rsid w:val="00DA2647"/>
    <w:rsid w:val="00DA4C49"/>
    <w:rsid w:val="00DB06D2"/>
    <w:rsid w:val="00DB1A62"/>
    <w:rsid w:val="00DB45C3"/>
    <w:rsid w:val="00DC20E1"/>
    <w:rsid w:val="00DC6678"/>
    <w:rsid w:val="00DD3A31"/>
    <w:rsid w:val="00DD4165"/>
    <w:rsid w:val="00DD4316"/>
    <w:rsid w:val="00DD4D30"/>
    <w:rsid w:val="00DD58F8"/>
    <w:rsid w:val="00DD6A6F"/>
    <w:rsid w:val="00DD7DA0"/>
    <w:rsid w:val="00DE03EE"/>
    <w:rsid w:val="00DF0608"/>
    <w:rsid w:val="00DF2EDB"/>
    <w:rsid w:val="00E11F15"/>
    <w:rsid w:val="00E264B5"/>
    <w:rsid w:val="00E30941"/>
    <w:rsid w:val="00E3210B"/>
    <w:rsid w:val="00E338E0"/>
    <w:rsid w:val="00E35717"/>
    <w:rsid w:val="00E4092F"/>
    <w:rsid w:val="00E4494E"/>
    <w:rsid w:val="00E44FDD"/>
    <w:rsid w:val="00E479C1"/>
    <w:rsid w:val="00E53837"/>
    <w:rsid w:val="00E56249"/>
    <w:rsid w:val="00E63FB1"/>
    <w:rsid w:val="00E67972"/>
    <w:rsid w:val="00E7178D"/>
    <w:rsid w:val="00E72601"/>
    <w:rsid w:val="00E8239B"/>
    <w:rsid w:val="00E8635D"/>
    <w:rsid w:val="00E930B7"/>
    <w:rsid w:val="00EA07EA"/>
    <w:rsid w:val="00EA23E7"/>
    <w:rsid w:val="00EA2D17"/>
    <w:rsid w:val="00EB1AA2"/>
    <w:rsid w:val="00EB4D84"/>
    <w:rsid w:val="00EB61B4"/>
    <w:rsid w:val="00EB68A3"/>
    <w:rsid w:val="00EB6C72"/>
    <w:rsid w:val="00EC0D5D"/>
    <w:rsid w:val="00EC43CA"/>
    <w:rsid w:val="00EC59FE"/>
    <w:rsid w:val="00EC6C47"/>
    <w:rsid w:val="00ED1A13"/>
    <w:rsid w:val="00ED6BC1"/>
    <w:rsid w:val="00ED7E38"/>
    <w:rsid w:val="00EE4E75"/>
    <w:rsid w:val="00EE60A4"/>
    <w:rsid w:val="00EE7A83"/>
    <w:rsid w:val="00EF0657"/>
    <w:rsid w:val="00F028C2"/>
    <w:rsid w:val="00F02D8D"/>
    <w:rsid w:val="00F03601"/>
    <w:rsid w:val="00F03863"/>
    <w:rsid w:val="00F064FC"/>
    <w:rsid w:val="00F075B8"/>
    <w:rsid w:val="00F11638"/>
    <w:rsid w:val="00F17954"/>
    <w:rsid w:val="00F17E8D"/>
    <w:rsid w:val="00F21429"/>
    <w:rsid w:val="00F24648"/>
    <w:rsid w:val="00F33DDE"/>
    <w:rsid w:val="00F360E4"/>
    <w:rsid w:val="00F4534B"/>
    <w:rsid w:val="00F5196D"/>
    <w:rsid w:val="00F526FB"/>
    <w:rsid w:val="00F56483"/>
    <w:rsid w:val="00F56C91"/>
    <w:rsid w:val="00F61A30"/>
    <w:rsid w:val="00F64F23"/>
    <w:rsid w:val="00F652A7"/>
    <w:rsid w:val="00F758CC"/>
    <w:rsid w:val="00F80EA1"/>
    <w:rsid w:val="00F84008"/>
    <w:rsid w:val="00F84983"/>
    <w:rsid w:val="00F854EA"/>
    <w:rsid w:val="00F90EBC"/>
    <w:rsid w:val="00F9583B"/>
    <w:rsid w:val="00FA01FA"/>
    <w:rsid w:val="00FA6DAB"/>
    <w:rsid w:val="00FB1DEE"/>
    <w:rsid w:val="00FB3FC2"/>
    <w:rsid w:val="00FB45D7"/>
    <w:rsid w:val="00FC121C"/>
    <w:rsid w:val="00FC1A12"/>
    <w:rsid w:val="00FC39A6"/>
    <w:rsid w:val="00FC4422"/>
    <w:rsid w:val="00FC55EC"/>
    <w:rsid w:val="00FD3442"/>
    <w:rsid w:val="00FD4B01"/>
    <w:rsid w:val="00FD676C"/>
    <w:rsid w:val="00FE28CB"/>
    <w:rsid w:val="00FF3FC8"/>
    <w:rsid w:val="00FF69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675C"/>
  <w15:docId w15:val="{E91A4DA5-5F13-450B-9953-F02A6CAA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FB"/>
  </w:style>
  <w:style w:type="paragraph" w:styleId="Titre3">
    <w:name w:val="heading 3"/>
    <w:basedOn w:val="Normal"/>
    <w:link w:val="Titre3Car"/>
    <w:uiPriority w:val="9"/>
    <w:qFormat/>
    <w:rsid w:val="002740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 w:type="paragraph" w:styleId="Normalcentr">
    <w:name w:val="Block Text"/>
    <w:basedOn w:val="Normal"/>
    <w:rsid w:val="00205E27"/>
    <w:pPr>
      <w:pBdr>
        <w:top w:val="single" w:sz="4" w:space="1" w:color="auto"/>
        <w:left w:val="single" w:sz="4" w:space="0" w:color="auto"/>
        <w:bottom w:val="single" w:sz="4" w:space="1" w:color="auto"/>
        <w:right w:val="single" w:sz="4" w:space="4" w:color="auto"/>
      </w:pBdr>
      <w:spacing w:after="0" w:line="240" w:lineRule="auto"/>
      <w:ind w:left="900" w:right="792"/>
      <w:jc w:val="center"/>
    </w:pPr>
    <w:rPr>
      <w:rFonts w:ascii="Times New Roman" w:eastAsia="Times New Roman" w:hAnsi="Times New Roman" w:cs="Times New Roman"/>
      <w:caps/>
      <w:outline/>
      <w:sz w:val="40"/>
      <w:szCs w:val="24"/>
      <w:lang w:eastAsia="fr-FR"/>
    </w:rPr>
  </w:style>
  <w:style w:type="character" w:customStyle="1" w:styleId="Titre3Car">
    <w:name w:val="Titre 3 Car"/>
    <w:basedOn w:val="Policepardfaut"/>
    <w:link w:val="Titre3"/>
    <w:uiPriority w:val="9"/>
    <w:rsid w:val="002740E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74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4541">
      <w:bodyDiv w:val="1"/>
      <w:marLeft w:val="0"/>
      <w:marRight w:val="0"/>
      <w:marTop w:val="0"/>
      <w:marBottom w:val="0"/>
      <w:divBdr>
        <w:top w:val="none" w:sz="0" w:space="0" w:color="auto"/>
        <w:left w:val="none" w:sz="0" w:space="0" w:color="auto"/>
        <w:bottom w:val="none" w:sz="0" w:space="0" w:color="auto"/>
        <w:right w:val="none" w:sz="0" w:space="0" w:color="auto"/>
      </w:divBdr>
    </w:div>
    <w:div w:id="8740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30F8-7453-4C67-AB2E-FB0C36B2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2589</Words>
  <Characters>14242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13</cp:revision>
  <cp:lastPrinted>2023-10-05T08:21:00Z</cp:lastPrinted>
  <dcterms:created xsi:type="dcterms:W3CDTF">2023-10-01T20:35:00Z</dcterms:created>
  <dcterms:modified xsi:type="dcterms:W3CDTF">2023-10-05T08:47:00Z</dcterms:modified>
</cp:coreProperties>
</file>