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C6" w:rsidRPr="00402192" w:rsidRDefault="00402192" w:rsidP="00402192">
      <w:pPr>
        <w:spacing w:after="0"/>
        <w:jc w:val="center"/>
        <w:rPr>
          <w:b/>
          <w:color w:val="FFFFFF" w:themeColor="background1"/>
          <w:sz w:val="48"/>
          <w:szCs w:val="48"/>
        </w:rPr>
      </w:pPr>
      <w:r w:rsidRPr="00402192">
        <w:rPr>
          <w:rFonts w:ascii="72 Black" w:hAnsi="72 Black" w:cs="72 Black"/>
          <w:b/>
          <w:noProof/>
          <w:color w:val="FFFFFF" w:themeColor="background1"/>
          <w:sz w:val="48"/>
          <w:szCs w:val="48"/>
          <w:lang w:eastAsia="fr-FR"/>
        </w:rPr>
        <w:drawing>
          <wp:anchor distT="0" distB="0" distL="114300" distR="114300" simplePos="0" relativeHeight="251659264" behindDoc="1" locked="0" layoutInCell="1" allowOverlap="1" wp14:anchorId="61F5443B" wp14:editId="19476A72">
            <wp:simplePos x="0" y="0"/>
            <wp:positionH relativeFrom="page">
              <wp:posOffset>-200660</wp:posOffset>
            </wp:positionH>
            <wp:positionV relativeFrom="paragraph">
              <wp:posOffset>-678180</wp:posOffset>
            </wp:positionV>
            <wp:extent cx="7738164" cy="2238375"/>
            <wp:effectExtent l="0" t="0" r="0" b="0"/>
            <wp:wrapNone/>
            <wp:docPr id="9" name="Image 9" descr="C:\Users\mefabaf\AppData\Local\Microsoft\Windows\INetCache\Content.Word\Logo_Tract-CR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fabaf\AppData\Local\Microsoft\Windows\INetCache\Content.Word\Logo_Tract-CR_1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5310"/>
                    <a:stretch/>
                  </pic:blipFill>
                  <pic:spPr bwMode="auto">
                    <a:xfrm>
                      <a:off x="0" y="0"/>
                      <a:ext cx="7738164"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6F2" w:rsidRPr="00402192">
        <w:rPr>
          <w:b/>
          <w:color w:val="FFFFFF" w:themeColor="background1"/>
          <w:sz w:val="48"/>
          <w:szCs w:val="48"/>
        </w:rPr>
        <w:t>Le rapport de force paye !</w:t>
      </w:r>
    </w:p>
    <w:p w:rsidR="00F20F5E" w:rsidRDefault="00F20F5E" w:rsidP="00402192">
      <w:pPr>
        <w:spacing w:after="0"/>
        <w:rPr>
          <w:color w:val="000000" w:themeColor="text1"/>
          <w:sz w:val="24"/>
          <w:szCs w:val="24"/>
        </w:rPr>
      </w:pPr>
    </w:p>
    <w:p w:rsidR="00402192" w:rsidRDefault="00402192" w:rsidP="00402192">
      <w:pPr>
        <w:spacing w:after="0"/>
        <w:rPr>
          <w:color w:val="000000" w:themeColor="text1"/>
          <w:sz w:val="24"/>
          <w:szCs w:val="24"/>
        </w:rPr>
      </w:pPr>
    </w:p>
    <w:p w:rsidR="00402192" w:rsidRDefault="00402192" w:rsidP="00402192">
      <w:pPr>
        <w:spacing w:after="0"/>
        <w:rPr>
          <w:color w:val="000000" w:themeColor="text1"/>
          <w:sz w:val="24"/>
          <w:szCs w:val="24"/>
        </w:rPr>
      </w:pPr>
    </w:p>
    <w:p w:rsidR="00402192" w:rsidRDefault="00402192" w:rsidP="00402192">
      <w:pPr>
        <w:spacing w:after="0"/>
        <w:rPr>
          <w:color w:val="000000" w:themeColor="text1"/>
          <w:sz w:val="24"/>
          <w:szCs w:val="24"/>
        </w:rPr>
      </w:pPr>
    </w:p>
    <w:p w:rsidR="00402192" w:rsidRPr="00402192" w:rsidRDefault="00402192" w:rsidP="00402192">
      <w:pPr>
        <w:spacing w:after="0"/>
        <w:rPr>
          <w:color w:val="000000" w:themeColor="text1"/>
          <w:sz w:val="24"/>
          <w:szCs w:val="24"/>
        </w:rPr>
      </w:pPr>
    </w:p>
    <w:p w:rsidR="0022573B" w:rsidRPr="008028D3" w:rsidRDefault="000C5581" w:rsidP="00402192">
      <w:pPr>
        <w:spacing w:after="0"/>
        <w:rPr>
          <w:b/>
          <w:color w:val="000000" w:themeColor="text1"/>
          <w:sz w:val="28"/>
          <w:szCs w:val="24"/>
        </w:rPr>
      </w:pPr>
      <w:r w:rsidRPr="007D246A">
        <w:rPr>
          <w:color w:val="000000" w:themeColor="text1"/>
          <w:sz w:val="28"/>
          <w:szCs w:val="24"/>
        </w:rPr>
        <w:t>La CGT ne va</w:t>
      </w:r>
      <w:r w:rsidR="0022573B" w:rsidRPr="007D246A">
        <w:rPr>
          <w:color w:val="000000" w:themeColor="text1"/>
          <w:sz w:val="28"/>
          <w:szCs w:val="24"/>
        </w:rPr>
        <w:t xml:space="preserve"> pas refaire l’histoire</w:t>
      </w:r>
      <w:r w:rsidR="001F44F6" w:rsidRPr="007D246A">
        <w:rPr>
          <w:color w:val="000000" w:themeColor="text1"/>
          <w:sz w:val="28"/>
          <w:szCs w:val="24"/>
        </w:rPr>
        <w:t xml:space="preserve"> mais continuer à l’écrire</w:t>
      </w:r>
      <w:r w:rsidR="001F44F6" w:rsidRPr="008028D3">
        <w:rPr>
          <w:b/>
          <w:color w:val="000000" w:themeColor="text1"/>
          <w:sz w:val="28"/>
          <w:szCs w:val="24"/>
        </w:rPr>
        <w:t xml:space="preserve">. Des salariés qui se mobilisent sont des salariés gagnants ! </w:t>
      </w:r>
    </w:p>
    <w:p w:rsidR="00402192" w:rsidRPr="007D246A" w:rsidRDefault="00402192" w:rsidP="00402192">
      <w:pPr>
        <w:spacing w:after="0"/>
        <w:rPr>
          <w:color w:val="000000" w:themeColor="text1"/>
          <w:sz w:val="28"/>
          <w:szCs w:val="24"/>
        </w:rPr>
      </w:pPr>
    </w:p>
    <w:p w:rsidR="0022573B" w:rsidRPr="007D246A" w:rsidRDefault="0022573B" w:rsidP="00402192">
      <w:pPr>
        <w:spacing w:after="0"/>
        <w:rPr>
          <w:color w:val="000000" w:themeColor="text1"/>
          <w:sz w:val="28"/>
          <w:szCs w:val="24"/>
        </w:rPr>
      </w:pPr>
      <w:r w:rsidRPr="007D246A">
        <w:rPr>
          <w:color w:val="000000" w:themeColor="text1"/>
          <w:sz w:val="28"/>
          <w:szCs w:val="24"/>
        </w:rPr>
        <w:t xml:space="preserve">En effet depuis la signature </w:t>
      </w:r>
      <w:r w:rsidR="001F44F6" w:rsidRPr="007D246A">
        <w:rPr>
          <w:color w:val="000000" w:themeColor="text1"/>
          <w:sz w:val="28"/>
          <w:szCs w:val="24"/>
        </w:rPr>
        <w:t>de l’accord NAO 2022 par</w:t>
      </w:r>
      <w:r w:rsidR="00C73D36">
        <w:rPr>
          <w:color w:val="000000" w:themeColor="text1"/>
          <w:sz w:val="28"/>
          <w:szCs w:val="24"/>
        </w:rPr>
        <w:t xml:space="preserve"> la CGC et</w:t>
      </w:r>
      <w:r w:rsidR="006C6439" w:rsidRPr="007D246A">
        <w:rPr>
          <w:color w:val="000000" w:themeColor="text1"/>
          <w:sz w:val="28"/>
          <w:szCs w:val="24"/>
        </w:rPr>
        <w:t xml:space="preserve"> l’</w:t>
      </w:r>
      <w:r w:rsidR="00C73D36">
        <w:rPr>
          <w:color w:val="000000" w:themeColor="text1"/>
          <w:sz w:val="28"/>
          <w:szCs w:val="24"/>
        </w:rPr>
        <w:t>UNSA (AG de 1,8% soit 42€</w:t>
      </w:r>
      <w:r w:rsidRPr="007D246A">
        <w:rPr>
          <w:color w:val="000000" w:themeColor="text1"/>
          <w:sz w:val="28"/>
          <w:szCs w:val="24"/>
        </w:rPr>
        <w:t xml:space="preserve"> brut pour un ouvrier/employé/technicien), les salariés mobilisés sur tous les sites</w:t>
      </w:r>
      <w:r w:rsidR="006C6439" w:rsidRPr="007D246A">
        <w:rPr>
          <w:color w:val="000000" w:themeColor="text1"/>
          <w:sz w:val="28"/>
          <w:szCs w:val="24"/>
        </w:rPr>
        <w:t xml:space="preserve"> Dassault ont</w:t>
      </w:r>
      <w:r w:rsidR="001F44F6" w:rsidRPr="007D246A">
        <w:rPr>
          <w:color w:val="000000" w:themeColor="text1"/>
          <w:sz w:val="28"/>
          <w:szCs w:val="24"/>
        </w:rPr>
        <w:t>,</w:t>
      </w:r>
      <w:r w:rsidR="006C6439" w:rsidRPr="007D246A">
        <w:rPr>
          <w:color w:val="000000" w:themeColor="text1"/>
          <w:sz w:val="28"/>
          <w:szCs w:val="24"/>
        </w:rPr>
        <w:t xml:space="preserve"> petit à petit</w:t>
      </w:r>
      <w:r w:rsidR="001F44F6" w:rsidRPr="007D246A">
        <w:rPr>
          <w:color w:val="000000" w:themeColor="text1"/>
          <w:sz w:val="28"/>
          <w:szCs w:val="24"/>
        </w:rPr>
        <w:t>,</w:t>
      </w:r>
      <w:r w:rsidR="006C6439" w:rsidRPr="007D246A">
        <w:rPr>
          <w:color w:val="000000" w:themeColor="text1"/>
          <w:sz w:val="28"/>
          <w:szCs w:val="24"/>
        </w:rPr>
        <w:t xml:space="preserve"> fait</w:t>
      </w:r>
      <w:r w:rsidRPr="007D246A">
        <w:rPr>
          <w:color w:val="000000" w:themeColor="text1"/>
          <w:sz w:val="28"/>
          <w:szCs w:val="24"/>
        </w:rPr>
        <w:t xml:space="preserve"> flancher la Direction Générale</w:t>
      </w:r>
      <w:r w:rsidR="00153670" w:rsidRPr="007D246A">
        <w:rPr>
          <w:color w:val="000000" w:themeColor="text1"/>
          <w:sz w:val="28"/>
          <w:szCs w:val="24"/>
        </w:rPr>
        <w:t>.</w:t>
      </w:r>
    </w:p>
    <w:p w:rsidR="00402192" w:rsidRPr="007D246A" w:rsidRDefault="00402192" w:rsidP="00402192">
      <w:pPr>
        <w:spacing w:after="0"/>
        <w:rPr>
          <w:color w:val="000000" w:themeColor="text1"/>
          <w:sz w:val="28"/>
          <w:szCs w:val="24"/>
        </w:rPr>
      </w:pPr>
    </w:p>
    <w:p w:rsidR="00153670" w:rsidRPr="007D246A" w:rsidRDefault="006C6439" w:rsidP="00402192">
      <w:pPr>
        <w:spacing w:after="0"/>
        <w:rPr>
          <w:color w:val="000000" w:themeColor="text1"/>
          <w:sz w:val="28"/>
          <w:szCs w:val="24"/>
        </w:rPr>
      </w:pPr>
      <w:r w:rsidRPr="007D246A">
        <w:rPr>
          <w:color w:val="000000" w:themeColor="text1"/>
          <w:sz w:val="28"/>
          <w:szCs w:val="24"/>
        </w:rPr>
        <w:t xml:space="preserve">Suite aux différents mouvements de contestation, la DG s’est vu obligée de revenir à la table de négociation : </w:t>
      </w:r>
    </w:p>
    <w:p w:rsidR="00153670" w:rsidRPr="007D246A" w:rsidRDefault="00153670" w:rsidP="007D246A">
      <w:pPr>
        <w:pStyle w:val="Paragraphedeliste"/>
        <w:numPr>
          <w:ilvl w:val="0"/>
          <w:numId w:val="8"/>
        </w:numPr>
        <w:spacing w:after="0"/>
        <w:rPr>
          <w:b/>
          <w:color w:val="000000" w:themeColor="text1"/>
          <w:sz w:val="28"/>
          <w:szCs w:val="24"/>
        </w:rPr>
      </w:pPr>
      <w:r w:rsidRPr="007D246A">
        <w:rPr>
          <w:color w:val="000000" w:themeColor="text1"/>
          <w:sz w:val="28"/>
          <w:szCs w:val="24"/>
        </w:rPr>
        <w:t>Le 3 Février 2022, la DG propose de transformer la prime EAU de 500</w:t>
      </w:r>
      <w:r w:rsidR="007D246A">
        <w:rPr>
          <w:color w:val="000000" w:themeColor="text1"/>
          <w:sz w:val="28"/>
          <w:szCs w:val="24"/>
        </w:rPr>
        <w:t>€</w:t>
      </w:r>
      <w:r w:rsidRPr="007D246A">
        <w:rPr>
          <w:color w:val="000000" w:themeColor="text1"/>
          <w:sz w:val="28"/>
          <w:szCs w:val="24"/>
        </w:rPr>
        <w:t xml:space="preserve"> brut en 1% d’Augmentation de salaire avec un minimum de 33</w:t>
      </w:r>
      <w:r w:rsidR="00C73D36">
        <w:rPr>
          <w:color w:val="000000" w:themeColor="text1"/>
          <w:sz w:val="28"/>
          <w:szCs w:val="24"/>
        </w:rPr>
        <w:t>€</w:t>
      </w:r>
      <w:r w:rsidRPr="007D246A">
        <w:rPr>
          <w:color w:val="000000" w:themeColor="text1"/>
          <w:sz w:val="28"/>
          <w:szCs w:val="24"/>
        </w:rPr>
        <w:t xml:space="preserve"> brut</w:t>
      </w:r>
      <w:r w:rsidR="001F44F6" w:rsidRPr="007D246A">
        <w:rPr>
          <w:color w:val="000000" w:themeColor="text1"/>
          <w:sz w:val="28"/>
          <w:szCs w:val="24"/>
        </w:rPr>
        <w:t xml:space="preserve"> dans un avenant à l’accord NAO, soit</w:t>
      </w:r>
      <w:r w:rsidRPr="007D246A">
        <w:rPr>
          <w:b/>
          <w:color w:val="000000" w:themeColor="text1"/>
          <w:sz w:val="28"/>
          <w:szCs w:val="24"/>
        </w:rPr>
        <w:t xml:space="preserve"> </w:t>
      </w:r>
      <w:r w:rsidRPr="007D246A">
        <w:rPr>
          <w:b/>
          <w:color w:val="FF0000"/>
          <w:sz w:val="28"/>
          <w:szCs w:val="24"/>
        </w:rPr>
        <w:t>un talon de 75</w:t>
      </w:r>
      <w:r w:rsidR="00C73D36">
        <w:rPr>
          <w:b/>
          <w:color w:val="FF0000"/>
          <w:sz w:val="28"/>
          <w:szCs w:val="24"/>
        </w:rPr>
        <w:t>€</w:t>
      </w:r>
      <w:r w:rsidRPr="007D246A">
        <w:rPr>
          <w:b/>
          <w:color w:val="FF0000"/>
          <w:sz w:val="28"/>
          <w:szCs w:val="24"/>
        </w:rPr>
        <w:t xml:space="preserve"> brut au global</w:t>
      </w:r>
      <w:r w:rsidR="001F44F6" w:rsidRPr="007D246A">
        <w:rPr>
          <w:b/>
          <w:color w:val="FF0000"/>
          <w:sz w:val="28"/>
          <w:szCs w:val="24"/>
        </w:rPr>
        <w:t>.</w:t>
      </w:r>
      <w:r w:rsidRPr="007D246A">
        <w:rPr>
          <w:b/>
          <w:color w:val="FF0000"/>
          <w:sz w:val="28"/>
          <w:szCs w:val="24"/>
        </w:rPr>
        <w:t xml:space="preserve"> </w:t>
      </w:r>
    </w:p>
    <w:p w:rsidR="00C73D36" w:rsidRDefault="00153670" w:rsidP="007D246A">
      <w:pPr>
        <w:spacing w:after="0"/>
        <w:jc w:val="center"/>
        <w:rPr>
          <w:b/>
          <w:sz w:val="28"/>
          <w:szCs w:val="24"/>
        </w:rPr>
      </w:pPr>
      <w:r w:rsidRPr="007D246A">
        <w:rPr>
          <w:b/>
          <w:sz w:val="28"/>
          <w:szCs w:val="24"/>
        </w:rPr>
        <w:t xml:space="preserve">Refus des salariés grévistes </w:t>
      </w:r>
    </w:p>
    <w:p w:rsidR="007D246A" w:rsidRPr="007D246A" w:rsidRDefault="00153670" w:rsidP="007D246A">
      <w:pPr>
        <w:spacing w:after="0"/>
        <w:jc w:val="center"/>
        <w:rPr>
          <w:b/>
          <w:sz w:val="28"/>
          <w:szCs w:val="24"/>
        </w:rPr>
      </w:pPr>
      <w:proofErr w:type="gramStart"/>
      <w:r w:rsidRPr="007D246A">
        <w:rPr>
          <w:b/>
          <w:sz w:val="28"/>
          <w:szCs w:val="24"/>
        </w:rPr>
        <w:t>de</w:t>
      </w:r>
      <w:proofErr w:type="gramEnd"/>
      <w:r w:rsidRPr="007D246A">
        <w:rPr>
          <w:b/>
          <w:sz w:val="28"/>
          <w:szCs w:val="24"/>
        </w:rPr>
        <w:t xml:space="preserve"> réintégrer l</w:t>
      </w:r>
      <w:r w:rsidR="007D246A" w:rsidRPr="007D246A">
        <w:rPr>
          <w:b/>
          <w:sz w:val="28"/>
          <w:szCs w:val="24"/>
        </w:rPr>
        <w:t>a CGC et l’UNSA</w:t>
      </w:r>
      <w:r w:rsidRPr="007D246A">
        <w:rPr>
          <w:b/>
          <w:sz w:val="28"/>
          <w:szCs w:val="24"/>
        </w:rPr>
        <w:t xml:space="preserve"> signataires </w:t>
      </w:r>
    </w:p>
    <w:p w:rsidR="007D246A" w:rsidRPr="007D246A" w:rsidRDefault="007D246A" w:rsidP="007D246A">
      <w:pPr>
        <w:spacing w:after="0"/>
        <w:jc w:val="center"/>
        <w:rPr>
          <w:b/>
          <w:sz w:val="28"/>
          <w:szCs w:val="24"/>
        </w:rPr>
      </w:pPr>
    </w:p>
    <w:p w:rsidR="0022573B" w:rsidRPr="007D246A" w:rsidRDefault="00153670" w:rsidP="007D246A">
      <w:pPr>
        <w:pStyle w:val="Paragraphedeliste"/>
        <w:numPr>
          <w:ilvl w:val="0"/>
          <w:numId w:val="8"/>
        </w:numPr>
        <w:spacing w:after="0"/>
        <w:rPr>
          <w:color w:val="000000" w:themeColor="text1"/>
          <w:sz w:val="28"/>
          <w:szCs w:val="24"/>
        </w:rPr>
      </w:pPr>
      <w:r w:rsidRPr="007D246A">
        <w:rPr>
          <w:sz w:val="28"/>
          <w:szCs w:val="24"/>
        </w:rPr>
        <w:t>Le 17 Février 2022</w:t>
      </w:r>
      <w:r w:rsidR="00565EEF" w:rsidRPr="007D246A">
        <w:rPr>
          <w:sz w:val="28"/>
          <w:szCs w:val="24"/>
        </w:rPr>
        <w:t xml:space="preserve"> au matin</w:t>
      </w:r>
      <w:r w:rsidRPr="007D246A">
        <w:rPr>
          <w:sz w:val="28"/>
          <w:szCs w:val="24"/>
        </w:rPr>
        <w:t xml:space="preserve">, la DG propose </w:t>
      </w:r>
      <w:r w:rsidR="00565EEF" w:rsidRPr="007D246A">
        <w:rPr>
          <w:sz w:val="28"/>
          <w:szCs w:val="24"/>
        </w:rPr>
        <w:t xml:space="preserve">de passer à </w:t>
      </w:r>
      <w:r w:rsidR="007D246A">
        <w:rPr>
          <w:b/>
          <w:color w:val="FF0000"/>
          <w:sz w:val="28"/>
          <w:szCs w:val="24"/>
        </w:rPr>
        <w:t xml:space="preserve">90€ </w:t>
      </w:r>
      <w:r w:rsidR="00565EEF" w:rsidRPr="007D246A">
        <w:rPr>
          <w:b/>
          <w:color w:val="FF0000"/>
          <w:sz w:val="28"/>
          <w:szCs w:val="24"/>
        </w:rPr>
        <w:t>brut</w:t>
      </w:r>
      <w:r w:rsidR="00565EEF" w:rsidRPr="007D246A">
        <w:rPr>
          <w:color w:val="FF0000"/>
          <w:sz w:val="28"/>
          <w:szCs w:val="24"/>
        </w:rPr>
        <w:t xml:space="preserve"> </w:t>
      </w:r>
      <w:r w:rsidR="00565EEF" w:rsidRPr="007D246A">
        <w:rPr>
          <w:sz w:val="28"/>
          <w:szCs w:val="24"/>
        </w:rPr>
        <w:t xml:space="preserve">(dont </w:t>
      </w:r>
      <w:r w:rsidR="007D246A">
        <w:rPr>
          <w:color w:val="000000" w:themeColor="text1"/>
          <w:sz w:val="28"/>
          <w:szCs w:val="24"/>
        </w:rPr>
        <w:t>les 42€</w:t>
      </w:r>
      <w:r w:rsidR="00565EEF" w:rsidRPr="007D246A">
        <w:rPr>
          <w:color w:val="000000" w:themeColor="text1"/>
          <w:sz w:val="28"/>
          <w:szCs w:val="24"/>
        </w:rPr>
        <w:t xml:space="preserve"> de l’accord NAO) pour les ouvriers/employés/techniciens et également pour les cadres qui n’aurai</w:t>
      </w:r>
      <w:r w:rsidR="001F44F6" w:rsidRPr="007D246A">
        <w:rPr>
          <w:color w:val="000000" w:themeColor="text1"/>
          <w:sz w:val="28"/>
          <w:szCs w:val="24"/>
        </w:rPr>
        <w:t>en</w:t>
      </w:r>
      <w:r w:rsidR="00565EEF" w:rsidRPr="007D246A">
        <w:rPr>
          <w:color w:val="000000" w:themeColor="text1"/>
          <w:sz w:val="28"/>
          <w:szCs w:val="24"/>
        </w:rPr>
        <w:t>t pas d’AI en 2022. Un complément serait également fait pour les cadres qui aurai</w:t>
      </w:r>
      <w:r w:rsidR="001F44F6" w:rsidRPr="007D246A">
        <w:rPr>
          <w:color w:val="000000" w:themeColor="text1"/>
          <w:sz w:val="28"/>
          <w:szCs w:val="24"/>
        </w:rPr>
        <w:t>en</w:t>
      </w:r>
      <w:r w:rsidR="00565EEF" w:rsidRPr="007D246A">
        <w:rPr>
          <w:color w:val="000000" w:themeColor="text1"/>
          <w:sz w:val="28"/>
          <w:szCs w:val="24"/>
        </w:rPr>
        <w:t>t une AI d’un montant inférieur aux 90</w:t>
      </w:r>
      <w:r w:rsidR="00C73D36">
        <w:rPr>
          <w:color w:val="000000" w:themeColor="text1"/>
          <w:sz w:val="28"/>
          <w:szCs w:val="24"/>
        </w:rPr>
        <w:t>€</w:t>
      </w:r>
      <w:r w:rsidR="00565EEF" w:rsidRPr="007D246A">
        <w:rPr>
          <w:color w:val="000000" w:themeColor="text1"/>
          <w:sz w:val="28"/>
          <w:szCs w:val="24"/>
        </w:rPr>
        <w:t>.</w:t>
      </w:r>
    </w:p>
    <w:p w:rsidR="00565EEF" w:rsidRPr="007D246A" w:rsidRDefault="00964144" w:rsidP="007D246A">
      <w:pPr>
        <w:spacing w:after="0"/>
        <w:jc w:val="center"/>
        <w:rPr>
          <w:b/>
          <w:color w:val="000000" w:themeColor="text1"/>
          <w:sz w:val="28"/>
          <w:szCs w:val="24"/>
        </w:rPr>
      </w:pPr>
      <w:r w:rsidRPr="007D246A">
        <w:rPr>
          <w:b/>
          <w:color w:val="000000" w:themeColor="text1"/>
          <w:sz w:val="28"/>
          <w:szCs w:val="24"/>
        </w:rPr>
        <w:t>Refus des salariés grévistes</w:t>
      </w:r>
      <w:r w:rsidR="001F44F6" w:rsidRPr="007D246A">
        <w:rPr>
          <w:color w:val="000000" w:themeColor="text1"/>
          <w:sz w:val="28"/>
          <w:szCs w:val="24"/>
        </w:rPr>
        <w:t>.</w:t>
      </w:r>
    </w:p>
    <w:p w:rsidR="00964144" w:rsidRPr="007D246A" w:rsidRDefault="00964144" w:rsidP="007D246A">
      <w:pPr>
        <w:pStyle w:val="Paragraphedeliste"/>
        <w:spacing w:after="0"/>
        <w:ind w:left="0"/>
        <w:rPr>
          <w:sz w:val="28"/>
          <w:szCs w:val="24"/>
        </w:rPr>
      </w:pPr>
    </w:p>
    <w:p w:rsidR="00565EEF" w:rsidRPr="007D246A" w:rsidRDefault="00565EEF" w:rsidP="007D246A">
      <w:pPr>
        <w:pStyle w:val="Paragraphedeliste"/>
        <w:numPr>
          <w:ilvl w:val="0"/>
          <w:numId w:val="8"/>
        </w:numPr>
        <w:spacing w:after="0"/>
        <w:rPr>
          <w:color w:val="000000" w:themeColor="text1"/>
          <w:sz w:val="28"/>
          <w:szCs w:val="24"/>
        </w:rPr>
      </w:pPr>
      <w:r w:rsidRPr="007D246A">
        <w:rPr>
          <w:sz w:val="28"/>
          <w:szCs w:val="24"/>
        </w:rPr>
        <w:t xml:space="preserve">Le 17 Février après-midi, la DG passe sa proposition à </w:t>
      </w:r>
      <w:r w:rsidRPr="007D246A">
        <w:rPr>
          <w:b/>
          <w:color w:val="FF0000"/>
          <w:sz w:val="28"/>
          <w:szCs w:val="24"/>
        </w:rPr>
        <w:t>100</w:t>
      </w:r>
      <w:r w:rsidR="00C73D36">
        <w:rPr>
          <w:b/>
          <w:color w:val="FF0000"/>
          <w:sz w:val="28"/>
          <w:szCs w:val="24"/>
        </w:rPr>
        <w:t>€</w:t>
      </w:r>
      <w:r w:rsidRPr="007D246A">
        <w:rPr>
          <w:b/>
          <w:color w:val="FF0000"/>
          <w:sz w:val="28"/>
          <w:szCs w:val="24"/>
        </w:rPr>
        <w:t xml:space="preserve"> brut</w:t>
      </w:r>
      <w:r w:rsidRPr="007D246A">
        <w:rPr>
          <w:color w:val="FF0000"/>
          <w:sz w:val="28"/>
          <w:szCs w:val="24"/>
        </w:rPr>
        <w:t xml:space="preserve"> </w:t>
      </w:r>
      <w:r w:rsidRPr="007D246A">
        <w:rPr>
          <w:sz w:val="28"/>
          <w:szCs w:val="24"/>
        </w:rPr>
        <w:t>(dont les 42</w:t>
      </w:r>
      <w:r w:rsidR="00C73D36">
        <w:rPr>
          <w:sz w:val="28"/>
          <w:szCs w:val="24"/>
        </w:rPr>
        <w:t>€</w:t>
      </w:r>
      <w:r w:rsidRPr="007D246A">
        <w:rPr>
          <w:sz w:val="28"/>
          <w:szCs w:val="24"/>
        </w:rPr>
        <w:t xml:space="preserve"> de l’accord NAO) pour les ouvriers/employés/techniciens et également pour les </w:t>
      </w:r>
      <w:r w:rsidRPr="007D246A">
        <w:rPr>
          <w:color w:val="000000" w:themeColor="text1"/>
          <w:sz w:val="28"/>
          <w:szCs w:val="24"/>
        </w:rPr>
        <w:t>cadres qui n’aurai</w:t>
      </w:r>
      <w:r w:rsidR="001F44F6" w:rsidRPr="007D246A">
        <w:rPr>
          <w:color w:val="000000" w:themeColor="text1"/>
          <w:sz w:val="28"/>
          <w:szCs w:val="24"/>
        </w:rPr>
        <w:t>en</w:t>
      </w:r>
      <w:r w:rsidRPr="007D246A">
        <w:rPr>
          <w:color w:val="000000" w:themeColor="text1"/>
          <w:sz w:val="28"/>
          <w:szCs w:val="24"/>
        </w:rPr>
        <w:t>t pas d’AI en 2022. Un complément serait également fait pour les cadres qui aurai</w:t>
      </w:r>
      <w:r w:rsidR="001F44F6" w:rsidRPr="007D246A">
        <w:rPr>
          <w:color w:val="000000" w:themeColor="text1"/>
          <w:sz w:val="28"/>
          <w:szCs w:val="24"/>
        </w:rPr>
        <w:t>en</w:t>
      </w:r>
      <w:r w:rsidRPr="007D246A">
        <w:rPr>
          <w:color w:val="000000" w:themeColor="text1"/>
          <w:sz w:val="28"/>
          <w:szCs w:val="24"/>
        </w:rPr>
        <w:t>t une AI d’un montant inférieur aux 100</w:t>
      </w:r>
      <w:r w:rsidR="00C73D36">
        <w:rPr>
          <w:color w:val="000000" w:themeColor="text1"/>
          <w:sz w:val="28"/>
          <w:szCs w:val="24"/>
        </w:rPr>
        <w:t>€</w:t>
      </w:r>
      <w:r w:rsidRPr="007D246A">
        <w:rPr>
          <w:color w:val="000000" w:themeColor="text1"/>
          <w:sz w:val="28"/>
          <w:szCs w:val="24"/>
        </w:rPr>
        <w:t>.</w:t>
      </w:r>
    </w:p>
    <w:p w:rsidR="00565EEF" w:rsidRPr="007D246A" w:rsidRDefault="00964144" w:rsidP="007D246A">
      <w:pPr>
        <w:spacing w:after="0"/>
        <w:jc w:val="center"/>
        <w:rPr>
          <w:b/>
          <w:color w:val="000000" w:themeColor="text1"/>
          <w:sz w:val="28"/>
          <w:szCs w:val="24"/>
        </w:rPr>
      </w:pPr>
      <w:r w:rsidRPr="007D246A">
        <w:rPr>
          <w:b/>
          <w:color w:val="000000" w:themeColor="text1"/>
          <w:sz w:val="28"/>
          <w:szCs w:val="24"/>
        </w:rPr>
        <w:t>Refus des salariés grévistes</w:t>
      </w:r>
    </w:p>
    <w:p w:rsidR="00CB06F2" w:rsidRPr="007D246A" w:rsidRDefault="00CB06F2" w:rsidP="007D246A">
      <w:pPr>
        <w:pStyle w:val="Paragraphedeliste"/>
        <w:spacing w:after="0"/>
        <w:ind w:left="0"/>
        <w:rPr>
          <w:sz w:val="28"/>
          <w:szCs w:val="24"/>
        </w:rPr>
      </w:pPr>
    </w:p>
    <w:p w:rsidR="007D246A" w:rsidRPr="007D246A" w:rsidRDefault="00565EEF" w:rsidP="007D246A">
      <w:pPr>
        <w:pStyle w:val="Paragraphedeliste"/>
        <w:numPr>
          <w:ilvl w:val="0"/>
          <w:numId w:val="8"/>
        </w:numPr>
        <w:spacing w:after="0"/>
        <w:rPr>
          <w:color w:val="000000" w:themeColor="text1"/>
          <w:sz w:val="28"/>
          <w:szCs w:val="24"/>
        </w:rPr>
      </w:pPr>
      <w:r w:rsidRPr="007D246A">
        <w:rPr>
          <w:sz w:val="28"/>
          <w:szCs w:val="24"/>
        </w:rPr>
        <w:t xml:space="preserve">Le 8 Mars 2022, la DG par téléphone propose </w:t>
      </w:r>
      <w:r w:rsidRPr="007D246A">
        <w:rPr>
          <w:b/>
          <w:color w:val="FF0000"/>
          <w:sz w:val="28"/>
          <w:szCs w:val="24"/>
        </w:rPr>
        <w:t>140</w:t>
      </w:r>
      <w:r w:rsidR="00C73D36">
        <w:rPr>
          <w:b/>
          <w:color w:val="FF0000"/>
          <w:sz w:val="28"/>
          <w:szCs w:val="24"/>
        </w:rPr>
        <w:t>€</w:t>
      </w:r>
      <w:r w:rsidRPr="007D246A">
        <w:rPr>
          <w:b/>
          <w:color w:val="FF0000"/>
          <w:sz w:val="28"/>
          <w:szCs w:val="24"/>
        </w:rPr>
        <w:t xml:space="preserve"> brut</w:t>
      </w:r>
      <w:r w:rsidRPr="007D246A">
        <w:rPr>
          <w:color w:val="FF0000"/>
          <w:sz w:val="28"/>
          <w:szCs w:val="24"/>
        </w:rPr>
        <w:t xml:space="preserve"> </w:t>
      </w:r>
      <w:r w:rsidRPr="007D246A">
        <w:rPr>
          <w:sz w:val="28"/>
          <w:szCs w:val="24"/>
        </w:rPr>
        <w:t>(</w:t>
      </w:r>
      <w:r w:rsidRPr="007D246A">
        <w:rPr>
          <w:color w:val="000000" w:themeColor="text1"/>
          <w:sz w:val="28"/>
          <w:szCs w:val="24"/>
        </w:rPr>
        <w:t>dont les 42</w:t>
      </w:r>
      <w:r w:rsidR="00C73D36">
        <w:rPr>
          <w:color w:val="000000" w:themeColor="text1"/>
          <w:sz w:val="28"/>
          <w:szCs w:val="24"/>
        </w:rPr>
        <w:t>€</w:t>
      </w:r>
      <w:r w:rsidRPr="007D246A">
        <w:rPr>
          <w:color w:val="000000" w:themeColor="text1"/>
          <w:sz w:val="28"/>
          <w:szCs w:val="24"/>
        </w:rPr>
        <w:t xml:space="preserve"> de l’accord NAO) pour les ouvriers/employés/techniciens et également pour les cadres qui n’aurai</w:t>
      </w:r>
      <w:r w:rsidR="001F44F6" w:rsidRPr="007D246A">
        <w:rPr>
          <w:color w:val="000000" w:themeColor="text1"/>
          <w:sz w:val="28"/>
          <w:szCs w:val="24"/>
        </w:rPr>
        <w:t>en</w:t>
      </w:r>
      <w:r w:rsidRPr="007D246A">
        <w:rPr>
          <w:color w:val="000000" w:themeColor="text1"/>
          <w:sz w:val="28"/>
          <w:szCs w:val="24"/>
        </w:rPr>
        <w:t>t pas d’AI en 2022. Un complément serait également fait pour les cadres qui aurai</w:t>
      </w:r>
      <w:r w:rsidR="001F44F6" w:rsidRPr="007D246A">
        <w:rPr>
          <w:color w:val="000000" w:themeColor="text1"/>
          <w:sz w:val="28"/>
          <w:szCs w:val="24"/>
        </w:rPr>
        <w:t>en</w:t>
      </w:r>
      <w:r w:rsidRPr="007D246A">
        <w:rPr>
          <w:color w:val="000000" w:themeColor="text1"/>
          <w:sz w:val="28"/>
          <w:szCs w:val="24"/>
        </w:rPr>
        <w:t>t une AI d’un montant infér</w:t>
      </w:r>
      <w:r w:rsidR="001F44F6" w:rsidRPr="007D246A">
        <w:rPr>
          <w:color w:val="000000" w:themeColor="text1"/>
          <w:sz w:val="28"/>
          <w:szCs w:val="24"/>
        </w:rPr>
        <w:t>ieur aux 100</w:t>
      </w:r>
      <w:r w:rsidR="00C73D36">
        <w:rPr>
          <w:color w:val="000000" w:themeColor="text1"/>
          <w:sz w:val="28"/>
          <w:szCs w:val="24"/>
        </w:rPr>
        <w:t>€</w:t>
      </w:r>
      <w:r w:rsidR="001F44F6" w:rsidRPr="007D246A">
        <w:rPr>
          <w:color w:val="000000" w:themeColor="text1"/>
          <w:sz w:val="28"/>
          <w:szCs w:val="24"/>
        </w:rPr>
        <w:t> ;</w:t>
      </w:r>
      <w:r w:rsidR="00964144" w:rsidRPr="007D246A">
        <w:rPr>
          <w:color w:val="000000" w:themeColor="text1"/>
          <w:sz w:val="28"/>
          <w:szCs w:val="24"/>
        </w:rPr>
        <w:t xml:space="preserve"> Avec également le paiement d</w:t>
      </w:r>
      <w:r w:rsidR="000C5581" w:rsidRPr="007D246A">
        <w:rPr>
          <w:color w:val="000000" w:themeColor="text1"/>
          <w:sz w:val="28"/>
          <w:szCs w:val="24"/>
        </w:rPr>
        <w:t>e la moitié des heures de grève</w:t>
      </w:r>
      <w:r w:rsidR="00964144" w:rsidRPr="007D246A">
        <w:rPr>
          <w:color w:val="000000" w:themeColor="text1"/>
          <w:sz w:val="28"/>
          <w:szCs w:val="24"/>
        </w:rPr>
        <w:t xml:space="preserve"> depuis la signature de l’accord NAO.</w:t>
      </w:r>
    </w:p>
    <w:p w:rsidR="00565EEF" w:rsidRPr="007D246A" w:rsidRDefault="00964144" w:rsidP="007D246A">
      <w:pPr>
        <w:spacing w:after="0"/>
        <w:jc w:val="center"/>
        <w:rPr>
          <w:color w:val="000000" w:themeColor="text1"/>
          <w:sz w:val="28"/>
          <w:szCs w:val="24"/>
        </w:rPr>
      </w:pPr>
      <w:r w:rsidRPr="007D246A">
        <w:rPr>
          <w:b/>
          <w:color w:val="000000" w:themeColor="text1"/>
          <w:sz w:val="28"/>
          <w:szCs w:val="24"/>
        </w:rPr>
        <w:t>Refus des salariés grévistes</w:t>
      </w:r>
    </w:p>
    <w:p w:rsidR="007D246A" w:rsidRPr="007D246A" w:rsidRDefault="007D246A" w:rsidP="007D246A">
      <w:pPr>
        <w:pStyle w:val="Paragraphedeliste"/>
        <w:spacing w:after="0"/>
        <w:ind w:left="1440"/>
        <w:rPr>
          <w:b/>
          <w:color w:val="000000" w:themeColor="text1"/>
          <w:sz w:val="28"/>
          <w:szCs w:val="24"/>
        </w:rPr>
      </w:pPr>
    </w:p>
    <w:p w:rsidR="006C6439" w:rsidRPr="007D246A" w:rsidRDefault="006C6439" w:rsidP="007D246A">
      <w:pPr>
        <w:spacing w:after="0"/>
        <w:rPr>
          <w:color w:val="000000" w:themeColor="text1"/>
          <w:sz w:val="28"/>
          <w:szCs w:val="24"/>
        </w:rPr>
      </w:pPr>
      <w:r w:rsidRPr="007D246A">
        <w:rPr>
          <w:color w:val="000000" w:themeColor="text1"/>
          <w:sz w:val="28"/>
          <w:szCs w:val="24"/>
        </w:rPr>
        <w:t xml:space="preserve">La DG organise une nouvelle réunion de négociation pour le </w:t>
      </w:r>
      <w:r w:rsidRPr="007D246A">
        <w:rPr>
          <w:b/>
          <w:color w:val="000000" w:themeColor="text1"/>
          <w:sz w:val="28"/>
          <w:szCs w:val="24"/>
        </w:rPr>
        <w:t>mercredi 16 Mars.</w:t>
      </w:r>
    </w:p>
    <w:p w:rsidR="00565EEF" w:rsidRPr="008028D3" w:rsidRDefault="000C5581" w:rsidP="007D246A">
      <w:pPr>
        <w:spacing w:after="0"/>
        <w:jc w:val="center"/>
        <w:rPr>
          <w:b/>
          <w:color w:val="000000" w:themeColor="text1"/>
          <w:sz w:val="40"/>
          <w:szCs w:val="40"/>
        </w:rPr>
      </w:pPr>
      <w:r w:rsidRPr="008028D3">
        <w:rPr>
          <w:b/>
          <w:color w:val="000000" w:themeColor="text1"/>
          <w:sz w:val="40"/>
          <w:szCs w:val="40"/>
        </w:rPr>
        <w:t xml:space="preserve">Preuve </w:t>
      </w:r>
      <w:r w:rsidR="006C6439" w:rsidRPr="008028D3">
        <w:rPr>
          <w:b/>
          <w:color w:val="000000" w:themeColor="text1"/>
          <w:sz w:val="40"/>
          <w:szCs w:val="40"/>
        </w:rPr>
        <w:t>que le rapport de force fait bouger les lignes !</w:t>
      </w:r>
    </w:p>
    <w:p w:rsidR="007D246A" w:rsidRPr="007D246A" w:rsidRDefault="007D246A" w:rsidP="00402192">
      <w:pPr>
        <w:spacing w:after="0"/>
        <w:ind w:firstLine="709"/>
        <w:rPr>
          <w:b/>
          <w:color w:val="000000" w:themeColor="text1"/>
          <w:sz w:val="28"/>
          <w:szCs w:val="24"/>
        </w:rPr>
      </w:pPr>
    </w:p>
    <w:p w:rsidR="00F9727A" w:rsidRPr="007D246A" w:rsidRDefault="00F9727A" w:rsidP="00402192">
      <w:pPr>
        <w:spacing w:after="0"/>
        <w:rPr>
          <w:color w:val="000000" w:themeColor="text1"/>
          <w:sz w:val="28"/>
          <w:szCs w:val="24"/>
        </w:rPr>
      </w:pPr>
      <w:r w:rsidRPr="007D246A">
        <w:rPr>
          <w:color w:val="000000" w:themeColor="text1"/>
          <w:sz w:val="28"/>
          <w:szCs w:val="24"/>
        </w:rPr>
        <w:t>La DG, malgré nos multiples interventions, s’obstine à intégrer les éléments NAO 2022 dans cette négociation. Les salariés grévistes n’en veulent pas !</w:t>
      </w:r>
    </w:p>
    <w:p w:rsidR="0022573B" w:rsidRPr="007D246A" w:rsidRDefault="00565EEF" w:rsidP="00402192">
      <w:pPr>
        <w:spacing w:after="0"/>
        <w:rPr>
          <w:color w:val="000000" w:themeColor="text1"/>
          <w:sz w:val="28"/>
          <w:szCs w:val="24"/>
        </w:rPr>
      </w:pPr>
      <w:r w:rsidRPr="007D246A">
        <w:rPr>
          <w:color w:val="000000" w:themeColor="text1"/>
          <w:sz w:val="28"/>
          <w:szCs w:val="24"/>
        </w:rPr>
        <w:t>Pour rappel la revendication de la CGT est passée de 200</w:t>
      </w:r>
      <w:r w:rsidR="00C73D36">
        <w:rPr>
          <w:color w:val="000000" w:themeColor="text1"/>
          <w:sz w:val="28"/>
          <w:szCs w:val="24"/>
        </w:rPr>
        <w:t>€</w:t>
      </w:r>
      <w:r w:rsidR="00964144" w:rsidRPr="007D246A">
        <w:rPr>
          <w:color w:val="000000" w:themeColor="text1"/>
          <w:sz w:val="28"/>
          <w:szCs w:val="24"/>
        </w:rPr>
        <w:t xml:space="preserve"> net</w:t>
      </w:r>
      <w:r w:rsidRPr="007D246A">
        <w:rPr>
          <w:color w:val="000000" w:themeColor="text1"/>
          <w:sz w:val="28"/>
          <w:szCs w:val="24"/>
        </w:rPr>
        <w:t xml:space="preserve"> de revalorisation salariale </w:t>
      </w:r>
      <w:r w:rsidR="00964144" w:rsidRPr="007D246A">
        <w:rPr>
          <w:color w:val="000000" w:themeColor="text1"/>
          <w:sz w:val="28"/>
          <w:szCs w:val="24"/>
        </w:rPr>
        <w:t>pour tous les salariés à 200</w:t>
      </w:r>
      <w:r w:rsidR="00C73D36">
        <w:rPr>
          <w:color w:val="000000" w:themeColor="text1"/>
          <w:sz w:val="28"/>
          <w:szCs w:val="24"/>
        </w:rPr>
        <w:t>€</w:t>
      </w:r>
      <w:r w:rsidR="00964144" w:rsidRPr="007D246A">
        <w:rPr>
          <w:color w:val="000000" w:themeColor="text1"/>
          <w:sz w:val="28"/>
          <w:szCs w:val="24"/>
        </w:rPr>
        <w:t xml:space="preserve"> brut dans la négociation.</w:t>
      </w:r>
    </w:p>
    <w:p w:rsidR="007D246A" w:rsidRPr="007D246A" w:rsidRDefault="007D246A" w:rsidP="00402192">
      <w:pPr>
        <w:spacing w:after="0"/>
        <w:rPr>
          <w:color w:val="000000" w:themeColor="text1"/>
          <w:sz w:val="28"/>
          <w:szCs w:val="24"/>
        </w:rPr>
      </w:pPr>
    </w:p>
    <w:p w:rsidR="00964144" w:rsidRPr="007D246A" w:rsidRDefault="00964144" w:rsidP="00402192">
      <w:pPr>
        <w:spacing w:after="0"/>
        <w:rPr>
          <w:color w:val="000000" w:themeColor="text1"/>
          <w:sz w:val="28"/>
          <w:szCs w:val="24"/>
        </w:rPr>
      </w:pPr>
      <w:r w:rsidRPr="007D246A">
        <w:rPr>
          <w:color w:val="000000" w:themeColor="text1"/>
          <w:sz w:val="28"/>
          <w:szCs w:val="24"/>
        </w:rPr>
        <w:t>Les Organisations Syndicale</w:t>
      </w:r>
      <w:r w:rsidR="003E54D5" w:rsidRPr="007D246A">
        <w:rPr>
          <w:color w:val="000000" w:themeColor="text1"/>
          <w:sz w:val="28"/>
          <w:szCs w:val="24"/>
        </w:rPr>
        <w:t>s en lutte ont toujours affirmé</w:t>
      </w:r>
      <w:r w:rsidRPr="007D246A">
        <w:rPr>
          <w:color w:val="000000" w:themeColor="text1"/>
          <w:sz w:val="28"/>
          <w:szCs w:val="24"/>
        </w:rPr>
        <w:t xml:space="preserve"> à notre DG qu’à partir d’une proposition à 160</w:t>
      </w:r>
      <w:r w:rsidR="00C73D36">
        <w:rPr>
          <w:color w:val="000000" w:themeColor="text1"/>
          <w:sz w:val="28"/>
          <w:szCs w:val="24"/>
        </w:rPr>
        <w:t>€</w:t>
      </w:r>
      <w:r w:rsidRPr="007D246A">
        <w:rPr>
          <w:color w:val="000000" w:themeColor="text1"/>
          <w:sz w:val="28"/>
          <w:szCs w:val="24"/>
        </w:rPr>
        <w:t xml:space="preserve"> brut, elles feraient voter les salariés en grève sur la suite à donner au mouvement.</w:t>
      </w:r>
    </w:p>
    <w:p w:rsidR="007D246A" w:rsidRPr="007D246A" w:rsidRDefault="007D246A" w:rsidP="00402192">
      <w:pPr>
        <w:spacing w:after="0"/>
        <w:rPr>
          <w:color w:val="000000" w:themeColor="text1"/>
          <w:sz w:val="28"/>
          <w:szCs w:val="24"/>
        </w:rPr>
      </w:pPr>
    </w:p>
    <w:p w:rsidR="000C5581" w:rsidRPr="007D246A" w:rsidRDefault="000C5581" w:rsidP="00402192">
      <w:pPr>
        <w:spacing w:after="0"/>
        <w:rPr>
          <w:color w:val="000000" w:themeColor="text1"/>
          <w:sz w:val="28"/>
          <w:szCs w:val="24"/>
        </w:rPr>
      </w:pPr>
      <w:r w:rsidRPr="007D246A">
        <w:rPr>
          <w:color w:val="000000" w:themeColor="text1"/>
          <w:sz w:val="28"/>
          <w:szCs w:val="24"/>
        </w:rPr>
        <w:t>Tous les voyants sont au vert pour récompenser comme il se doit l’effort de tous les salariés qui ont tout fait pour sortir en temps et en heure nos avions pendant la période Covid avec la perte de 5 jrs de congés :</w:t>
      </w:r>
    </w:p>
    <w:p w:rsidR="000C5581" w:rsidRPr="007D246A" w:rsidRDefault="000C5581" w:rsidP="00402192">
      <w:pPr>
        <w:pStyle w:val="Paragraphedeliste"/>
        <w:numPr>
          <w:ilvl w:val="0"/>
          <w:numId w:val="5"/>
        </w:numPr>
        <w:spacing w:after="0"/>
        <w:ind w:left="1418"/>
        <w:rPr>
          <w:rFonts w:ascii="Calibri" w:hAnsi="Calibri" w:cs="Calibri"/>
          <w:color w:val="000000" w:themeColor="text1"/>
          <w:sz w:val="28"/>
          <w:szCs w:val="24"/>
        </w:rPr>
      </w:pPr>
      <w:r w:rsidRPr="007D246A">
        <w:rPr>
          <w:rFonts w:ascii="Calibri" w:hAnsi="Calibri" w:cs="Calibri"/>
          <w:color w:val="000000" w:themeColor="text1"/>
          <w:sz w:val="28"/>
          <w:szCs w:val="24"/>
        </w:rPr>
        <w:t xml:space="preserve">Le carnet de commande est plein pour 15 ans, </w:t>
      </w:r>
    </w:p>
    <w:p w:rsidR="000C5581" w:rsidRPr="007D246A" w:rsidRDefault="000C5581" w:rsidP="00402192">
      <w:pPr>
        <w:pStyle w:val="Paragraphedeliste"/>
        <w:numPr>
          <w:ilvl w:val="0"/>
          <w:numId w:val="5"/>
        </w:numPr>
        <w:spacing w:after="0"/>
        <w:ind w:left="1418"/>
        <w:rPr>
          <w:rFonts w:ascii="Calibri" w:hAnsi="Calibri" w:cs="Calibri"/>
          <w:color w:val="000000" w:themeColor="text1"/>
          <w:sz w:val="28"/>
          <w:szCs w:val="24"/>
        </w:rPr>
      </w:pPr>
      <w:r w:rsidRPr="007D246A">
        <w:rPr>
          <w:rFonts w:ascii="Calibri" w:hAnsi="Calibri" w:cs="Calibri"/>
          <w:color w:val="000000" w:themeColor="text1"/>
          <w:sz w:val="28"/>
          <w:szCs w:val="24"/>
        </w:rPr>
        <w:t>La trésorerie de l’entreprise est à 4,8 Milliards d’</w:t>
      </w:r>
      <w:r w:rsidR="00C73D36">
        <w:rPr>
          <w:rFonts w:ascii="Calibri" w:hAnsi="Calibri" w:cs="Calibri"/>
          <w:color w:val="000000" w:themeColor="text1"/>
          <w:sz w:val="28"/>
          <w:szCs w:val="24"/>
        </w:rPr>
        <w:t>€</w:t>
      </w:r>
      <w:r w:rsidRPr="007D246A">
        <w:rPr>
          <w:rFonts w:ascii="Calibri" w:hAnsi="Calibri" w:cs="Calibri"/>
          <w:color w:val="000000" w:themeColor="text1"/>
          <w:sz w:val="28"/>
          <w:szCs w:val="24"/>
        </w:rPr>
        <w:t>,</w:t>
      </w:r>
    </w:p>
    <w:p w:rsidR="000C5581" w:rsidRPr="007D246A" w:rsidRDefault="000C5581" w:rsidP="00402192">
      <w:pPr>
        <w:pStyle w:val="Paragraphedeliste"/>
        <w:numPr>
          <w:ilvl w:val="0"/>
          <w:numId w:val="5"/>
        </w:numPr>
        <w:spacing w:after="0"/>
        <w:ind w:left="1418"/>
        <w:rPr>
          <w:rFonts w:ascii="Calibri" w:hAnsi="Calibri" w:cs="Calibri"/>
          <w:color w:val="000000" w:themeColor="text1"/>
          <w:sz w:val="28"/>
          <w:szCs w:val="24"/>
        </w:rPr>
      </w:pPr>
      <w:r w:rsidRPr="007D246A">
        <w:rPr>
          <w:rFonts w:ascii="Calibri" w:hAnsi="Calibri" w:cs="Calibri"/>
          <w:color w:val="000000" w:themeColor="text1"/>
          <w:sz w:val="28"/>
          <w:szCs w:val="24"/>
        </w:rPr>
        <w:t>Les dividendes versés aux actionnaires ont doublé cette année…</w:t>
      </w:r>
    </w:p>
    <w:p w:rsidR="000C5581" w:rsidRPr="007D246A" w:rsidRDefault="000C5581" w:rsidP="00402192">
      <w:pPr>
        <w:spacing w:after="0"/>
        <w:rPr>
          <w:color w:val="000000" w:themeColor="text1"/>
          <w:sz w:val="28"/>
          <w:szCs w:val="24"/>
        </w:rPr>
      </w:pPr>
    </w:p>
    <w:p w:rsidR="003E54D5" w:rsidRDefault="004542B6" w:rsidP="00402192">
      <w:pPr>
        <w:spacing w:after="0"/>
        <w:rPr>
          <w:color w:val="000000" w:themeColor="text1"/>
          <w:sz w:val="28"/>
          <w:szCs w:val="24"/>
        </w:rPr>
      </w:pPr>
      <w:r w:rsidRPr="007D246A">
        <w:rPr>
          <w:color w:val="000000" w:themeColor="text1"/>
          <w:sz w:val="28"/>
          <w:szCs w:val="24"/>
        </w:rPr>
        <w:t xml:space="preserve">Oui l’entreprise a besoin de nous tous pour les futurs enjeux, sans nous les avions ne sortent pas ! </w:t>
      </w:r>
      <w:r w:rsidR="00CB06F2" w:rsidRPr="007D246A">
        <w:rPr>
          <w:color w:val="000000" w:themeColor="text1"/>
          <w:sz w:val="28"/>
          <w:szCs w:val="24"/>
        </w:rPr>
        <w:t>Ne lâchons rien !</w:t>
      </w:r>
    </w:p>
    <w:p w:rsidR="00C73D36" w:rsidRPr="007D246A" w:rsidRDefault="00C73D36" w:rsidP="00402192">
      <w:pPr>
        <w:spacing w:after="0"/>
        <w:rPr>
          <w:color w:val="000000" w:themeColor="text1"/>
          <w:sz w:val="28"/>
          <w:szCs w:val="24"/>
        </w:rPr>
      </w:pPr>
    </w:p>
    <w:p w:rsidR="006C6439" w:rsidRPr="008028D3" w:rsidRDefault="00CB06F2" w:rsidP="00402192">
      <w:pPr>
        <w:spacing w:after="0"/>
        <w:jc w:val="center"/>
        <w:rPr>
          <w:b/>
          <w:color w:val="000000" w:themeColor="text1"/>
          <w:sz w:val="44"/>
          <w:szCs w:val="44"/>
        </w:rPr>
      </w:pPr>
      <w:r w:rsidRPr="008028D3">
        <w:rPr>
          <w:b/>
          <w:color w:val="000000" w:themeColor="text1"/>
          <w:sz w:val="44"/>
          <w:szCs w:val="44"/>
        </w:rPr>
        <w:t>PAS DE POGNON, PAS D’AVIONS !</w:t>
      </w:r>
    </w:p>
    <w:p w:rsidR="00C73D36" w:rsidRPr="007D246A" w:rsidRDefault="00C73D36" w:rsidP="00402192">
      <w:pPr>
        <w:spacing w:after="0"/>
        <w:jc w:val="center"/>
        <w:rPr>
          <w:b/>
          <w:color w:val="000000" w:themeColor="text1"/>
          <w:sz w:val="28"/>
          <w:szCs w:val="24"/>
        </w:rPr>
      </w:pPr>
    </w:p>
    <w:p w:rsidR="006C6439" w:rsidRPr="007D246A" w:rsidRDefault="00CB06F2" w:rsidP="00402192">
      <w:pPr>
        <w:spacing w:after="0"/>
        <w:rPr>
          <w:strike/>
          <w:color w:val="000000" w:themeColor="text1"/>
          <w:sz w:val="28"/>
          <w:szCs w:val="24"/>
        </w:rPr>
      </w:pPr>
      <w:r w:rsidRPr="007D246A">
        <w:rPr>
          <w:color w:val="000000" w:themeColor="text1"/>
          <w:sz w:val="28"/>
          <w:szCs w:val="24"/>
        </w:rPr>
        <w:t xml:space="preserve">Ce qui est gagné par les salariés grévistes, le sera pour </w:t>
      </w:r>
      <w:r w:rsidR="00F9727A" w:rsidRPr="007D246A">
        <w:rPr>
          <w:color w:val="000000" w:themeColor="text1"/>
          <w:sz w:val="28"/>
          <w:szCs w:val="24"/>
        </w:rPr>
        <w:t>tous</w:t>
      </w:r>
      <w:r w:rsidR="003E0960" w:rsidRPr="007D246A">
        <w:rPr>
          <w:color w:val="000000" w:themeColor="text1"/>
          <w:sz w:val="28"/>
          <w:szCs w:val="24"/>
        </w:rPr>
        <w:t xml:space="preserve"> et</w:t>
      </w:r>
      <w:r w:rsidR="003E54D5" w:rsidRPr="007D246A">
        <w:rPr>
          <w:color w:val="000000" w:themeColor="text1"/>
          <w:sz w:val="28"/>
          <w:szCs w:val="24"/>
        </w:rPr>
        <w:t xml:space="preserve"> pour </w:t>
      </w:r>
      <w:r w:rsidR="00F9727A" w:rsidRPr="007D246A">
        <w:rPr>
          <w:color w:val="000000" w:themeColor="text1"/>
          <w:sz w:val="28"/>
          <w:szCs w:val="24"/>
        </w:rPr>
        <w:t>la carrière entière</w:t>
      </w:r>
      <w:r w:rsidRPr="007D246A">
        <w:rPr>
          <w:color w:val="000000" w:themeColor="text1"/>
          <w:sz w:val="28"/>
          <w:szCs w:val="24"/>
        </w:rPr>
        <w:t xml:space="preserve">! </w:t>
      </w:r>
      <w:r w:rsidR="00F9727A" w:rsidRPr="007D246A">
        <w:rPr>
          <w:color w:val="000000" w:themeColor="text1"/>
          <w:sz w:val="28"/>
          <w:szCs w:val="24"/>
        </w:rPr>
        <w:t>Certains devront se regarder en face à la fin de ce conflit…</w:t>
      </w:r>
    </w:p>
    <w:p w:rsidR="007D246A" w:rsidRPr="007D246A" w:rsidRDefault="007D246A" w:rsidP="00402192">
      <w:pPr>
        <w:spacing w:after="0"/>
        <w:rPr>
          <w:strike/>
          <w:color w:val="000000" w:themeColor="text1"/>
          <w:sz w:val="28"/>
          <w:szCs w:val="24"/>
        </w:rPr>
      </w:pPr>
    </w:p>
    <w:p w:rsidR="000C5581" w:rsidRPr="008028D3" w:rsidRDefault="000C5581" w:rsidP="00402192">
      <w:pPr>
        <w:spacing w:after="0"/>
        <w:contextualSpacing/>
        <w:jc w:val="both"/>
        <w:rPr>
          <w:rFonts w:ascii="Calibri" w:hAnsi="Calibri" w:cs="Calibri"/>
          <w:b/>
          <w:color w:val="000000" w:themeColor="text1"/>
          <w:sz w:val="36"/>
          <w:szCs w:val="36"/>
        </w:rPr>
      </w:pPr>
      <w:r w:rsidRPr="008028D3">
        <w:rPr>
          <w:rFonts w:ascii="Calibri" w:hAnsi="Calibri" w:cs="Calibri"/>
          <w:b/>
          <w:color w:val="000000" w:themeColor="text1"/>
          <w:sz w:val="36"/>
          <w:szCs w:val="36"/>
        </w:rPr>
        <w:t>La CGT invite tous les salariés Employés, Ouvriers, Techniciens, Cadres et Ingénieurs aux débrayages quotidiens de :</w:t>
      </w:r>
    </w:p>
    <w:p w:rsidR="000C5581" w:rsidRPr="008028D3" w:rsidRDefault="000C5581" w:rsidP="00402192">
      <w:pPr>
        <w:numPr>
          <w:ilvl w:val="0"/>
          <w:numId w:val="6"/>
        </w:numPr>
        <w:spacing w:after="0"/>
        <w:ind w:left="3119"/>
        <w:contextualSpacing/>
        <w:jc w:val="both"/>
        <w:rPr>
          <w:rFonts w:ascii="Calibri" w:hAnsi="Calibri" w:cs="Calibri"/>
          <w:b/>
          <w:color w:val="000000" w:themeColor="text1"/>
          <w:sz w:val="36"/>
          <w:szCs w:val="36"/>
        </w:rPr>
      </w:pPr>
      <w:r w:rsidRPr="008028D3">
        <w:rPr>
          <w:rFonts w:ascii="Calibri" w:hAnsi="Calibri" w:cs="Calibri"/>
          <w:b/>
          <w:color w:val="000000" w:themeColor="text1"/>
          <w:sz w:val="36"/>
          <w:szCs w:val="36"/>
        </w:rPr>
        <w:t xml:space="preserve">9h à 9h15, </w:t>
      </w:r>
    </w:p>
    <w:p w:rsidR="000C5581" w:rsidRPr="008028D3" w:rsidRDefault="000C5581" w:rsidP="00402192">
      <w:pPr>
        <w:numPr>
          <w:ilvl w:val="0"/>
          <w:numId w:val="6"/>
        </w:numPr>
        <w:spacing w:after="0"/>
        <w:ind w:left="3119"/>
        <w:contextualSpacing/>
        <w:jc w:val="both"/>
        <w:rPr>
          <w:rFonts w:ascii="Calibri" w:hAnsi="Calibri" w:cs="Calibri"/>
          <w:b/>
          <w:color w:val="000000" w:themeColor="text1"/>
          <w:sz w:val="36"/>
          <w:szCs w:val="36"/>
        </w:rPr>
      </w:pPr>
      <w:r w:rsidRPr="008028D3">
        <w:rPr>
          <w:rFonts w:ascii="Calibri" w:hAnsi="Calibri" w:cs="Calibri"/>
          <w:b/>
          <w:color w:val="000000" w:themeColor="text1"/>
          <w:sz w:val="36"/>
          <w:szCs w:val="36"/>
        </w:rPr>
        <w:t xml:space="preserve">10h15 à 10h30 (temps de pause) </w:t>
      </w:r>
    </w:p>
    <w:p w:rsidR="000C5581" w:rsidRPr="008028D3" w:rsidRDefault="000C5581" w:rsidP="00402192">
      <w:pPr>
        <w:numPr>
          <w:ilvl w:val="0"/>
          <w:numId w:val="6"/>
        </w:numPr>
        <w:spacing w:after="0"/>
        <w:ind w:left="3119"/>
        <w:contextualSpacing/>
        <w:jc w:val="both"/>
        <w:rPr>
          <w:rFonts w:ascii="Calibri" w:hAnsi="Calibri" w:cs="Calibri"/>
          <w:b/>
          <w:color w:val="000000" w:themeColor="text1"/>
          <w:sz w:val="36"/>
          <w:szCs w:val="36"/>
        </w:rPr>
      </w:pPr>
      <w:r w:rsidRPr="008028D3">
        <w:rPr>
          <w:rFonts w:ascii="Calibri" w:hAnsi="Calibri" w:cs="Calibri"/>
          <w:b/>
          <w:color w:val="000000" w:themeColor="text1"/>
          <w:sz w:val="36"/>
          <w:szCs w:val="36"/>
        </w:rPr>
        <w:t>14h30 à 14h45.</w:t>
      </w:r>
    </w:p>
    <w:p w:rsidR="00C73D36" w:rsidRPr="007D246A" w:rsidRDefault="00C73D36" w:rsidP="00402192">
      <w:pPr>
        <w:spacing w:after="0"/>
        <w:rPr>
          <w:rFonts w:ascii="Calibri" w:hAnsi="Calibri" w:cs="Calibri"/>
          <w:color w:val="000000" w:themeColor="text1"/>
          <w:sz w:val="28"/>
          <w:szCs w:val="24"/>
        </w:rPr>
      </w:pPr>
    </w:p>
    <w:p w:rsidR="000C5581" w:rsidRPr="008028D3" w:rsidRDefault="000C5581" w:rsidP="00402192">
      <w:pPr>
        <w:widowControl w:val="0"/>
        <w:spacing w:after="0" w:line="240" w:lineRule="auto"/>
        <w:jc w:val="center"/>
        <w:rPr>
          <w:rFonts w:eastAsia="Arial" w:cstheme="minorHAnsi"/>
          <w:b/>
          <w:color w:val="000000" w:themeColor="text1"/>
          <w:sz w:val="52"/>
          <w:szCs w:val="52"/>
        </w:rPr>
      </w:pPr>
      <w:r w:rsidRPr="008028D3">
        <w:rPr>
          <w:rFonts w:eastAsia="Arial" w:cstheme="minorHAnsi"/>
          <w:b/>
          <w:color w:val="000000" w:themeColor="text1"/>
          <w:sz w:val="52"/>
          <w:szCs w:val="52"/>
        </w:rPr>
        <w:t>La CGT défend l’intérêt de tous les salariés :</w:t>
      </w:r>
    </w:p>
    <w:p w:rsidR="000C5581" w:rsidRPr="00C73D36" w:rsidRDefault="000C5581" w:rsidP="00402192">
      <w:pPr>
        <w:spacing w:after="0" w:line="240" w:lineRule="auto"/>
        <w:jc w:val="center"/>
        <w:rPr>
          <w:rFonts w:cstheme="minorHAnsi"/>
          <w:color w:val="000000" w:themeColor="text1"/>
          <w:sz w:val="36"/>
          <w:szCs w:val="24"/>
        </w:rPr>
      </w:pPr>
      <w:r w:rsidRPr="00C73D36">
        <w:rPr>
          <w:rFonts w:cstheme="minorHAnsi"/>
          <w:b/>
          <w:color w:val="000000" w:themeColor="text1"/>
          <w:sz w:val="36"/>
          <w:szCs w:val="24"/>
        </w:rPr>
        <w:t>Employés, Ouvriers, Techniciens, Cadres, Ingénieurs</w:t>
      </w:r>
    </w:p>
    <w:p w:rsidR="00964144" w:rsidRPr="00402192" w:rsidRDefault="00964144" w:rsidP="00402192">
      <w:pPr>
        <w:spacing w:after="0"/>
        <w:rPr>
          <w:color w:val="000000" w:themeColor="text1"/>
          <w:sz w:val="24"/>
          <w:szCs w:val="24"/>
        </w:rPr>
      </w:pPr>
      <w:bookmarkStart w:id="0" w:name="_GoBack"/>
      <w:bookmarkEnd w:id="0"/>
    </w:p>
    <w:sectPr w:rsidR="00964144" w:rsidRPr="00402192" w:rsidSect="00402192">
      <w:pgSz w:w="11906" w:h="16838" w:code="9"/>
      <w:pgMar w:top="567" w:right="1134" w:bottom="1134" w:left="1134" w:header="45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72 Black">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E97"/>
    <w:multiLevelType w:val="hybridMultilevel"/>
    <w:tmpl w:val="CFAEE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61AD0"/>
    <w:multiLevelType w:val="hybridMultilevel"/>
    <w:tmpl w:val="7D6035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1041B85"/>
    <w:multiLevelType w:val="hybridMultilevel"/>
    <w:tmpl w:val="069838F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ACE371C"/>
    <w:multiLevelType w:val="hybridMultilevel"/>
    <w:tmpl w:val="8612F7B2"/>
    <w:lvl w:ilvl="0" w:tplc="6374F084">
      <w:numFmt w:val="bullet"/>
      <w:lvlText w:val="-"/>
      <w:lvlJc w:val="left"/>
      <w:pPr>
        <w:ind w:left="1080" w:hanging="360"/>
      </w:pPr>
      <w:rPr>
        <w:rFonts w:ascii="Calibri" w:eastAsiaTheme="minorHAnsi" w:hAnsi="Calibri" w:cs="Calibri" w:hint="default"/>
        <w:b w:val="0"/>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C7B5197"/>
    <w:multiLevelType w:val="hybridMultilevel"/>
    <w:tmpl w:val="F9BAFD98"/>
    <w:lvl w:ilvl="0" w:tplc="040C0001">
      <w:start w:val="1"/>
      <w:numFmt w:val="bullet"/>
      <w:lvlText w:val=""/>
      <w:lvlJc w:val="left"/>
      <w:pPr>
        <w:ind w:left="720" w:hanging="360"/>
      </w:pPr>
      <w:rPr>
        <w:rFonts w:ascii="Symbol" w:hAnsi="Symbol" w:hint="default"/>
      </w:rPr>
    </w:lvl>
    <w:lvl w:ilvl="1" w:tplc="917CA656">
      <w:numFmt w:val="bullet"/>
      <w:lvlText w:val="-"/>
      <w:lvlJc w:val="left"/>
      <w:pPr>
        <w:ind w:left="1440" w:hanging="360"/>
      </w:pPr>
      <w:rPr>
        <w:rFonts w:ascii="Calibri" w:eastAsiaTheme="minorHAnsi" w:hAnsi="Calibri" w:cs="Calibri" w:hint="default"/>
        <w:color w:val="92D05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C5694"/>
    <w:multiLevelType w:val="hybridMultilevel"/>
    <w:tmpl w:val="88AE1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A121DA"/>
    <w:multiLevelType w:val="hybridMultilevel"/>
    <w:tmpl w:val="DD50C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E34AF6"/>
    <w:multiLevelType w:val="hybridMultilevel"/>
    <w:tmpl w:val="0B204C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3B"/>
    <w:rsid w:val="00043C5A"/>
    <w:rsid w:val="000C5581"/>
    <w:rsid w:val="00153670"/>
    <w:rsid w:val="001F44F6"/>
    <w:rsid w:val="0022573B"/>
    <w:rsid w:val="0035527E"/>
    <w:rsid w:val="003B15FA"/>
    <w:rsid w:val="003E0960"/>
    <w:rsid w:val="003E54D5"/>
    <w:rsid w:val="00402192"/>
    <w:rsid w:val="004542B6"/>
    <w:rsid w:val="004D1427"/>
    <w:rsid w:val="005123B7"/>
    <w:rsid w:val="00565EEF"/>
    <w:rsid w:val="006C6439"/>
    <w:rsid w:val="007D246A"/>
    <w:rsid w:val="008028D3"/>
    <w:rsid w:val="00964144"/>
    <w:rsid w:val="00C73D36"/>
    <w:rsid w:val="00CB06F2"/>
    <w:rsid w:val="00F20F5E"/>
    <w:rsid w:val="00F9727A"/>
    <w:rsid w:val="00FD1DC6"/>
    <w:rsid w:val="00FF5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64EFB-1CE1-4E2C-84EE-A781AC99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2573B"/>
    <w:pPr>
      <w:ind w:left="720"/>
      <w:contextualSpacing/>
    </w:pPr>
  </w:style>
  <w:style w:type="paragraph" w:styleId="Textedebulles">
    <w:name w:val="Balloon Text"/>
    <w:basedOn w:val="Normal"/>
    <w:link w:val="TextedebullesCar"/>
    <w:uiPriority w:val="99"/>
    <w:semiHidden/>
    <w:unhideWhenUsed/>
    <w:rsid w:val="003E54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UFICT CGT Dassault Mérignac</dc:creator>
  <cp:keywords/>
  <dc:description/>
  <cp:lastModifiedBy>UFICT CGT Dassault Mérignac</cp:lastModifiedBy>
  <cp:revision>2</cp:revision>
  <cp:lastPrinted>2022-03-11T09:44:00Z</cp:lastPrinted>
  <dcterms:created xsi:type="dcterms:W3CDTF">2022-03-16T09:51:00Z</dcterms:created>
  <dcterms:modified xsi:type="dcterms:W3CDTF">2022-03-16T09:51:00Z</dcterms:modified>
</cp:coreProperties>
</file>