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B9" w:rsidRDefault="009742B9" w:rsidP="009742B9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fr-FR"/>
        </w:rPr>
      </w:pPr>
    </w:p>
    <w:tbl>
      <w:tblPr>
        <w:tblpPr w:leftFromText="141" w:rightFromText="141" w:vertAnchor="text" w:horzAnchor="margin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</w:tblGrid>
      <w:tr w:rsidR="009742B9" w:rsidRPr="00B02E83" w:rsidTr="00490A18">
        <w:trPr>
          <w:trHeight w:val="1593"/>
        </w:trPr>
        <w:tc>
          <w:tcPr>
            <w:tcW w:w="2477" w:type="dxa"/>
            <w:shd w:val="clear" w:color="auto" w:fill="FF0000"/>
          </w:tcPr>
          <w:p w:rsidR="009742B9" w:rsidRPr="00B02E83" w:rsidRDefault="009742B9" w:rsidP="00490A18">
            <w:pPr>
              <w:rPr>
                <w:rFonts w:ascii="Arial" w:eastAsia="Times New Roman" w:hAnsi="Arial" w:cs="Arial"/>
                <w:b/>
                <w:bCs/>
                <w:color w:val="FFFF00"/>
                <w:sz w:val="96"/>
                <w:lang w:eastAsia="fr-FR"/>
              </w:rPr>
            </w:pPr>
            <w:r w:rsidRPr="00B02E83">
              <w:rPr>
                <w:rFonts w:ascii="Vladimir Script" w:eastAsia="Times New Roman" w:hAnsi="Vladimir Script" w:cs="Arial"/>
                <w:b/>
                <w:bCs/>
                <w:color w:val="FFFF00"/>
                <w:sz w:val="96"/>
                <w:lang w:eastAsia="fr-FR"/>
              </w:rPr>
              <w:t>la</w:t>
            </w:r>
          </w:p>
          <w:tbl>
            <w:tblPr>
              <w:tblW w:w="2046" w:type="dxa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6"/>
            </w:tblGrid>
            <w:tr w:rsidR="009742B9" w:rsidRPr="00B02E83" w:rsidTr="009742B9">
              <w:trPr>
                <w:trHeight w:val="788"/>
              </w:trPr>
              <w:tc>
                <w:tcPr>
                  <w:tcW w:w="2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2B9" w:rsidRPr="00B02E83" w:rsidRDefault="009742B9" w:rsidP="00490A18">
                  <w:pPr>
                    <w:framePr w:hSpace="141" w:wrap="around" w:vAnchor="text" w:hAnchor="margin" w:yAlign="inside"/>
                    <w:suppressOverlap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96"/>
                      <w:lang w:eastAsia="fr-FR"/>
                    </w:rPr>
                  </w:pPr>
                  <w:proofErr w:type="spellStart"/>
                  <w:r w:rsidRPr="00490A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96"/>
                      <w:lang w:eastAsia="fr-FR"/>
                    </w:rPr>
                    <w:t>cgt</w:t>
                  </w:r>
                  <w:proofErr w:type="spellEnd"/>
                </w:p>
              </w:tc>
            </w:tr>
          </w:tbl>
          <w:p w:rsidR="009742B9" w:rsidRPr="00B02E83" w:rsidRDefault="009742B9" w:rsidP="00490A18">
            <w:pPr>
              <w:jc w:val="right"/>
              <w:rPr>
                <w:rFonts w:ascii="Times New Roman" w:eastAsia="Times New Roman" w:hAnsi="Times New Roman" w:cs="Times New Roman"/>
                <w:color w:val="FFFFFF"/>
                <w:lang w:eastAsia="fr-FR"/>
              </w:rPr>
            </w:pPr>
            <w:r w:rsidRPr="00490A18">
              <w:rPr>
                <w:rFonts w:ascii="Times New Roman" w:eastAsia="Times New Roman" w:hAnsi="Times New Roman" w:cs="Times New Roman"/>
                <w:color w:val="FFFFFF"/>
                <w:sz w:val="28"/>
                <w:lang w:eastAsia="fr-FR"/>
              </w:rPr>
              <w:t>Dassault Martignas</w:t>
            </w:r>
          </w:p>
        </w:tc>
      </w:tr>
    </w:tbl>
    <w:p w:rsidR="009742B9" w:rsidRDefault="009742B9" w:rsidP="009742B9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fr-FR"/>
        </w:rPr>
      </w:pPr>
    </w:p>
    <w:p w:rsidR="00490A18" w:rsidRDefault="009742B9" w:rsidP="009742B9">
      <w:pPr>
        <w:spacing w:after="0" w:line="240" w:lineRule="auto"/>
        <w:jc w:val="center"/>
        <w:rPr>
          <w:rFonts w:ascii="Cooper Black" w:eastAsia="Times New Roman" w:hAnsi="Cooper Black" w:cs="Arial"/>
          <w:color w:val="333333"/>
          <w:sz w:val="52"/>
          <w:szCs w:val="52"/>
          <w:shd w:val="clear" w:color="auto" w:fill="FFFFFF"/>
          <w:lang w:eastAsia="fr-FR"/>
        </w:rPr>
      </w:pPr>
      <w:r w:rsidRPr="009742B9">
        <w:rPr>
          <w:rFonts w:ascii="Cooper Black" w:eastAsia="Times New Roman" w:hAnsi="Cooper Black" w:cs="Arial"/>
          <w:color w:val="333333"/>
          <w:sz w:val="144"/>
          <w:szCs w:val="52"/>
          <w:shd w:val="clear" w:color="auto" w:fill="FFFFFF"/>
          <w:lang w:eastAsia="fr-FR"/>
        </w:rPr>
        <w:t xml:space="preserve">Conflit 2022 </w:t>
      </w:r>
    </w:p>
    <w:p w:rsidR="009742B9" w:rsidRPr="009742B9" w:rsidRDefault="009742B9" w:rsidP="009742B9">
      <w:pPr>
        <w:spacing w:after="0" w:line="240" w:lineRule="auto"/>
        <w:jc w:val="center"/>
        <w:rPr>
          <w:rFonts w:ascii="Cooper Black" w:eastAsia="Times New Roman" w:hAnsi="Cooper Black" w:cs="Times New Roman"/>
          <w:sz w:val="52"/>
          <w:szCs w:val="52"/>
          <w:lang w:eastAsia="fr-FR"/>
        </w:rPr>
      </w:pPr>
      <w:r w:rsidRPr="009742B9">
        <w:rPr>
          <w:rFonts w:ascii="Cooper Black" w:eastAsia="Times New Roman" w:hAnsi="Cooper Black" w:cs="Arial"/>
          <w:color w:val="333333"/>
          <w:sz w:val="52"/>
          <w:szCs w:val="52"/>
          <w:shd w:val="clear" w:color="auto" w:fill="FFFFFF"/>
          <w:lang w:eastAsia="fr-FR"/>
        </w:rPr>
        <w:t xml:space="preserve"> </w:t>
      </w:r>
      <w:r w:rsidRPr="009742B9">
        <w:rPr>
          <w:rFonts w:ascii="Cooper Black" w:eastAsia="Times New Roman" w:hAnsi="Cooper Black" w:cs="Arial"/>
          <w:color w:val="333333"/>
          <w:sz w:val="72"/>
          <w:szCs w:val="52"/>
          <w:shd w:val="clear" w:color="auto" w:fill="FFFFFF"/>
          <w:lang w:eastAsia="fr-FR"/>
        </w:rPr>
        <w:t>37ème "Vendredi Usine Vide"</w:t>
      </w: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</w:p>
    <w:p w:rsidR="009742B9" w:rsidRPr="009742B9" w:rsidRDefault="009742B9" w:rsidP="00490A18">
      <w:pPr>
        <w:shd w:val="clear" w:color="auto" w:fill="FFFFFF"/>
        <w:spacing w:after="0" w:line="240" w:lineRule="auto"/>
        <w:jc w:val="both"/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</w:pPr>
      <w:r w:rsidRPr="009742B9"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  <w:t>Le PDG a ouvert cette semaine la porte de la négociation, c’est bien… mais pour l’instant c’est toujours zéro</w:t>
      </w:r>
      <w:r w:rsidRPr="009742B9">
        <w:rPr>
          <w:rFonts w:ascii="Cambria" w:eastAsia="Times New Roman" w:hAnsi="Cambria" w:cs="Cambria"/>
          <w:color w:val="333333"/>
          <w:sz w:val="44"/>
          <w:szCs w:val="36"/>
          <w:lang w:eastAsia="fr-FR"/>
        </w:rPr>
        <w:t> </w:t>
      </w:r>
      <w:r w:rsidRPr="009742B9"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  <w:t>: avec les seulement 3</w:t>
      </w:r>
      <w:r w:rsidRPr="00490A18"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  <w:t>2</w:t>
      </w:r>
      <w:r w:rsidRPr="009742B9"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  <w:t>€ (environ) d’Augmentation générale nous perdons du pouvoir d’achat.</w:t>
      </w:r>
    </w:p>
    <w:p w:rsidR="009742B9" w:rsidRPr="00490A18" w:rsidRDefault="009742B9" w:rsidP="00490A18">
      <w:pPr>
        <w:shd w:val="clear" w:color="auto" w:fill="FFFFFF"/>
        <w:spacing w:after="0" w:line="240" w:lineRule="auto"/>
        <w:jc w:val="both"/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</w:pPr>
      <w:r w:rsidRPr="009742B9"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  <w:t>Avec des pleins d’essence à 100€ pour venir travailler et des prix de l’alimentaire qui explosent, les augmentations générales doivent être d’un tout autre niveau</w:t>
      </w:r>
      <w:r w:rsidRPr="009742B9">
        <w:rPr>
          <w:rFonts w:ascii="Cambria" w:eastAsia="Times New Roman" w:hAnsi="Cambria" w:cs="Cambria"/>
          <w:color w:val="333333"/>
          <w:sz w:val="44"/>
          <w:szCs w:val="36"/>
          <w:lang w:eastAsia="fr-FR"/>
        </w:rPr>
        <w:t> </w:t>
      </w:r>
      <w:r w:rsidRPr="009742B9">
        <w:rPr>
          <w:rFonts w:ascii="AR ESSENCE" w:eastAsia="Times New Roman" w:hAnsi="AR ESSENCE" w:cs="Arial"/>
          <w:color w:val="333333"/>
          <w:sz w:val="44"/>
          <w:szCs w:val="36"/>
          <w:lang w:eastAsia="fr-FR"/>
        </w:rPr>
        <w:t>!</w:t>
      </w:r>
    </w:p>
    <w:p w:rsidR="00490A18" w:rsidRPr="009742B9" w:rsidRDefault="00490A18" w:rsidP="009742B9">
      <w:pPr>
        <w:shd w:val="clear" w:color="auto" w:fill="FFFFFF"/>
        <w:spacing w:after="0" w:line="240" w:lineRule="auto"/>
        <w:rPr>
          <w:rFonts w:ascii="AR ESSENCE" w:eastAsia="Times New Roman" w:hAnsi="AR ESSENCE" w:cs="Arial"/>
          <w:color w:val="333333"/>
          <w:sz w:val="36"/>
          <w:szCs w:val="36"/>
          <w:lang w:eastAsia="fr-FR"/>
        </w:rPr>
      </w:pP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</w:p>
    <w:p w:rsidR="009742B9" w:rsidRDefault="009742B9" w:rsidP="00B26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4358822E" wp14:editId="3586F794">
            <wp:extent cx="6057900" cy="4914900"/>
            <wp:effectExtent l="0" t="0" r="0" b="0"/>
            <wp:docPr id="1" name="Image 1" descr="L&amp;#39;essence trop chère - Philippe Tas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essence trop chère - Philippe Tast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B9" w:rsidRDefault="009742B9" w:rsidP="009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bookmarkStart w:id="0" w:name="_GoBack"/>
    </w:p>
    <w:p w:rsidR="00490A18" w:rsidRDefault="00490A18" w:rsidP="00490A18">
      <w:pPr>
        <w:shd w:val="clear" w:color="auto" w:fill="FFFFFF"/>
        <w:spacing w:after="0" w:line="240" w:lineRule="auto"/>
        <w:jc w:val="both"/>
        <w:rPr>
          <w:rFonts w:ascii="AR ESSENCE" w:eastAsia="Times New Roman" w:hAnsi="AR ESSENCE" w:cs="Arial"/>
          <w:color w:val="333333"/>
          <w:sz w:val="32"/>
          <w:szCs w:val="32"/>
          <w:lang w:eastAsia="fr-FR"/>
        </w:rPr>
      </w:pPr>
    </w:p>
    <w:bookmarkEnd w:id="0"/>
    <w:p w:rsidR="009742B9" w:rsidRPr="009742B9" w:rsidRDefault="009742B9" w:rsidP="00490A18">
      <w:pPr>
        <w:shd w:val="clear" w:color="auto" w:fill="FFFFFF"/>
        <w:spacing w:after="0" w:line="240" w:lineRule="auto"/>
        <w:jc w:val="both"/>
        <w:rPr>
          <w:rFonts w:ascii="AR ESSENCE" w:eastAsia="Times New Roman" w:hAnsi="AR ESSENCE" w:cs="Arial"/>
          <w:color w:val="333333"/>
          <w:sz w:val="36"/>
          <w:szCs w:val="32"/>
          <w:lang w:eastAsia="fr-FR"/>
        </w:rPr>
      </w:pPr>
      <w:r w:rsidRPr="009742B9">
        <w:rPr>
          <w:rFonts w:ascii="AR ESSENCE" w:eastAsia="Times New Roman" w:hAnsi="AR ESSENCE" w:cs="Arial"/>
          <w:color w:val="333333"/>
          <w:sz w:val="36"/>
          <w:szCs w:val="32"/>
          <w:lang w:eastAsia="fr-FR"/>
        </w:rPr>
        <w:t>Tant que les nég</w:t>
      </w:r>
      <w:r w:rsidRPr="00490A18">
        <w:rPr>
          <w:rFonts w:ascii="AR ESSENCE" w:eastAsia="Times New Roman" w:hAnsi="AR ESSENCE" w:cs="Arial"/>
          <w:color w:val="333333"/>
          <w:sz w:val="36"/>
          <w:szCs w:val="32"/>
          <w:lang w:eastAsia="fr-FR"/>
        </w:rPr>
        <w:t>ociations n’auront pas abouties,</w:t>
      </w:r>
      <w:r w:rsidRPr="009742B9">
        <w:rPr>
          <w:rFonts w:ascii="Cambria" w:eastAsia="Times New Roman" w:hAnsi="Cambria" w:cs="Cambria"/>
          <w:color w:val="333333"/>
          <w:sz w:val="36"/>
          <w:szCs w:val="32"/>
          <w:lang w:eastAsia="fr-FR"/>
        </w:rPr>
        <w:t> </w:t>
      </w:r>
      <w:r w:rsidRPr="009742B9">
        <w:rPr>
          <w:rFonts w:ascii="AR ESSENCE" w:eastAsia="Times New Roman" w:hAnsi="AR ESSENCE" w:cs="Arial"/>
          <w:color w:val="333333"/>
          <w:sz w:val="36"/>
          <w:szCs w:val="32"/>
          <w:lang w:eastAsia="fr-FR"/>
        </w:rPr>
        <w:t>le vendredi on se repose</w:t>
      </w:r>
      <w:r w:rsidRPr="009742B9">
        <w:rPr>
          <w:rFonts w:ascii="Cambria" w:eastAsia="Times New Roman" w:hAnsi="Cambria" w:cs="Cambria"/>
          <w:color w:val="333333"/>
          <w:sz w:val="36"/>
          <w:szCs w:val="32"/>
          <w:lang w:eastAsia="fr-FR"/>
        </w:rPr>
        <w:t> </w:t>
      </w:r>
      <w:r w:rsidRPr="009742B9">
        <w:rPr>
          <w:rFonts w:ascii="AR ESSENCE" w:eastAsia="Times New Roman" w:hAnsi="AR ESSENCE" w:cs="Arial"/>
          <w:color w:val="333333"/>
          <w:sz w:val="36"/>
          <w:szCs w:val="32"/>
          <w:lang w:eastAsia="fr-FR"/>
        </w:rPr>
        <w:t>!!!</w:t>
      </w:r>
    </w:p>
    <w:p w:rsidR="009742B9" w:rsidRPr="009742B9" w:rsidRDefault="009742B9" w:rsidP="00490A18">
      <w:pPr>
        <w:shd w:val="clear" w:color="auto" w:fill="FFFFFF"/>
        <w:spacing w:after="0" w:line="240" w:lineRule="auto"/>
        <w:jc w:val="center"/>
        <w:rPr>
          <w:rFonts w:ascii="AR ESSENCE" w:eastAsia="Times New Roman" w:hAnsi="AR ESSENCE" w:cs="Arial"/>
          <w:b/>
          <w:color w:val="333333"/>
          <w:sz w:val="18"/>
          <w:szCs w:val="32"/>
          <w:lang w:eastAsia="fr-FR"/>
        </w:rPr>
      </w:pPr>
    </w:p>
    <w:p w:rsidR="009742B9" w:rsidRPr="009742B9" w:rsidRDefault="009742B9" w:rsidP="00490A18">
      <w:pPr>
        <w:shd w:val="clear" w:color="auto" w:fill="FFFFFF"/>
        <w:spacing w:after="0" w:line="240" w:lineRule="auto"/>
        <w:jc w:val="center"/>
        <w:rPr>
          <w:rFonts w:ascii="AR ESSENCE" w:eastAsia="Times New Roman" w:hAnsi="AR ESSENCE" w:cs="Arial"/>
          <w:b/>
          <w:color w:val="333333"/>
          <w:sz w:val="44"/>
          <w:szCs w:val="32"/>
          <w:lang w:eastAsia="fr-FR"/>
        </w:rPr>
      </w:pPr>
      <w:r w:rsidRPr="009742B9">
        <w:rPr>
          <w:rFonts w:ascii="AR ESSENCE" w:eastAsia="Times New Roman" w:hAnsi="AR ESSENCE" w:cs="Arial"/>
          <w:b/>
          <w:color w:val="333333"/>
          <w:sz w:val="44"/>
          <w:szCs w:val="32"/>
          <w:lang w:eastAsia="fr-FR"/>
        </w:rPr>
        <w:t>Vendredi 21 janvier 2022</w:t>
      </w:r>
    </w:p>
    <w:p w:rsidR="009742B9" w:rsidRPr="009742B9" w:rsidRDefault="009742B9" w:rsidP="00490A18">
      <w:pPr>
        <w:shd w:val="clear" w:color="auto" w:fill="FFFFFF"/>
        <w:spacing w:after="0" w:line="240" w:lineRule="auto"/>
        <w:jc w:val="center"/>
        <w:rPr>
          <w:rFonts w:ascii="AR ESSENCE" w:eastAsia="Times New Roman" w:hAnsi="AR ESSENCE" w:cs="Arial"/>
          <w:b/>
          <w:color w:val="333333"/>
          <w:sz w:val="44"/>
          <w:szCs w:val="32"/>
          <w:lang w:eastAsia="fr-FR"/>
        </w:rPr>
      </w:pPr>
      <w:r w:rsidRPr="009742B9">
        <w:rPr>
          <w:rFonts w:ascii="AR ESSENCE" w:eastAsia="Times New Roman" w:hAnsi="AR ESSENCE" w:cs="Arial"/>
          <w:b/>
          <w:color w:val="333333"/>
          <w:sz w:val="44"/>
          <w:szCs w:val="32"/>
          <w:lang w:eastAsia="fr-FR"/>
        </w:rPr>
        <w:t>Maintenons la pression sur la production</w:t>
      </w:r>
      <w:r w:rsidRPr="009742B9">
        <w:rPr>
          <w:rFonts w:ascii="Cambria" w:eastAsia="Times New Roman" w:hAnsi="Cambria" w:cs="Cambria"/>
          <w:b/>
          <w:color w:val="333333"/>
          <w:sz w:val="44"/>
          <w:szCs w:val="32"/>
          <w:lang w:eastAsia="fr-FR"/>
        </w:rPr>
        <w:t> </w:t>
      </w:r>
      <w:r w:rsidRPr="009742B9">
        <w:rPr>
          <w:rFonts w:ascii="AR ESSENCE" w:eastAsia="Times New Roman" w:hAnsi="AR ESSENCE" w:cs="Arial"/>
          <w:b/>
          <w:color w:val="333333"/>
          <w:sz w:val="44"/>
          <w:szCs w:val="32"/>
          <w:lang w:eastAsia="fr-FR"/>
        </w:rPr>
        <w:t>!</w:t>
      </w:r>
    </w:p>
    <w:p w:rsidR="00490A18" w:rsidRPr="00490A18" w:rsidRDefault="00490A18" w:rsidP="00490A18">
      <w:pPr>
        <w:shd w:val="clear" w:color="auto" w:fill="FFFFFF"/>
        <w:spacing w:after="0" w:line="240" w:lineRule="auto"/>
        <w:jc w:val="both"/>
        <w:rPr>
          <w:rFonts w:ascii="AR ESSENCE" w:eastAsia="Times New Roman" w:hAnsi="AR ESSENCE" w:cs="Arial"/>
          <w:color w:val="333333"/>
          <w:sz w:val="36"/>
          <w:szCs w:val="32"/>
          <w:lang w:eastAsia="fr-FR"/>
        </w:rPr>
      </w:pPr>
    </w:p>
    <w:p w:rsidR="009742B9" w:rsidRPr="009742B9" w:rsidRDefault="009742B9" w:rsidP="00490A18">
      <w:pPr>
        <w:shd w:val="clear" w:color="auto" w:fill="FFFFFF"/>
        <w:spacing w:after="0" w:line="240" w:lineRule="auto"/>
        <w:jc w:val="center"/>
        <w:rPr>
          <w:rFonts w:ascii="AR ESSENCE" w:eastAsia="Times New Roman" w:hAnsi="AR ESSENCE" w:cs="Arial"/>
          <w:b/>
          <w:color w:val="333333"/>
          <w:sz w:val="36"/>
          <w:szCs w:val="32"/>
          <w:u w:val="single"/>
          <w:lang w:eastAsia="fr-FR"/>
        </w:rPr>
      </w:pPr>
      <w:r w:rsidRPr="009742B9">
        <w:rPr>
          <w:rFonts w:ascii="AR ESSENCE" w:eastAsia="Times New Roman" w:hAnsi="AR ESSENCE" w:cs="Arial"/>
          <w:b/>
          <w:color w:val="333333"/>
          <w:sz w:val="36"/>
          <w:szCs w:val="32"/>
          <w:u w:val="single"/>
          <w:lang w:eastAsia="fr-FR"/>
        </w:rPr>
        <w:t>USINE VIDE, PAR TOUS LES MOYENS (APTT, congés...), dont la grève :</w:t>
      </w:r>
    </w:p>
    <w:p w:rsidR="009742B9" w:rsidRPr="00490A18" w:rsidRDefault="009742B9" w:rsidP="00490A18">
      <w:pPr>
        <w:jc w:val="both"/>
        <w:rPr>
          <w:rFonts w:ascii="AR ESSENCE" w:hAnsi="AR ESSENCE"/>
          <w:sz w:val="36"/>
          <w:szCs w:val="32"/>
        </w:rPr>
      </w:pPr>
      <w:r w:rsidRPr="00490A18">
        <w:rPr>
          <w:rFonts w:ascii="AR ESSENCE" w:eastAsia="Times New Roman" w:hAnsi="AR ESSENCE" w:cs="Arial"/>
          <w:color w:val="333333"/>
          <w:sz w:val="36"/>
          <w:szCs w:val="32"/>
          <w:shd w:val="clear" w:color="auto" w:fill="FFFFFF"/>
          <w:lang w:eastAsia="fr-FR"/>
        </w:rPr>
        <w:t>-Salariés en normal : grève de 13h à 16h (1,2 ou 3 heures de grève possible)</w:t>
      </w:r>
      <w:r w:rsidR="00B26D32" w:rsidRPr="00490A18">
        <w:rPr>
          <w:rFonts w:ascii="AR ESSENCE" w:eastAsia="Times New Roman" w:hAnsi="AR ESSENCE" w:cs="Arial"/>
          <w:color w:val="333333"/>
          <w:sz w:val="36"/>
          <w:szCs w:val="32"/>
          <w:shd w:val="clear" w:color="auto" w:fill="FFFFFF"/>
          <w:lang w:eastAsia="fr-FR"/>
        </w:rPr>
        <w:t xml:space="preserve"> </w:t>
      </w:r>
      <w:r w:rsidRPr="00490A18">
        <w:rPr>
          <w:rFonts w:ascii="AR ESSENCE" w:eastAsia="Times New Roman" w:hAnsi="AR ESSENCE" w:cs="Arial"/>
          <w:color w:val="333333"/>
          <w:sz w:val="36"/>
          <w:szCs w:val="32"/>
          <w:shd w:val="clear" w:color="auto" w:fill="FFFFFF"/>
          <w:lang w:eastAsia="fr-FR"/>
        </w:rPr>
        <w:t>-Salariés en équipe : 3h de grève en fin de poste (1,2 ou 3 heures de grève possible)</w:t>
      </w:r>
      <w:r w:rsidR="00B26D32" w:rsidRPr="00490A18">
        <w:rPr>
          <w:rFonts w:ascii="AR ESSENCE" w:eastAsia="Times New Roman" w:hAnsi="AR ESSENCE" w:cs="Arial"/>
          <w:color w:val="333333"/>
          <w:sz w:val="36"/>
          <w:szCs w:val="32"/>
          <w:shd w:val="clear" w:color="auto" w:fill="FFFFFF"/>
          <w:lang w:eastAsia="fr-FR"/>
        </w:rPr>
        <w:t xml:space="preserve"> </w:t>
      </w:r>
      <w:r w:rsidRPr="00490A18">
        <w:rPr>
          <w:rFonts w:ascii="AR ESSENCE" w:eastAsia="Times New Roman" w:hAnsi="AR ESSENCE" w:cs="Arial"/>
          <w:color w:val="333333"/>
          <w:sz w:val="36"/>
          <w:szCs w:val="32"/>
          <w:shd w:val="clear" w:color="auto" w:fill="FFFFFF"/>
          <w:lang w:eastAsia="fr-FR"/>
        </w:rPr>
        <w:t>-Pour les cadres forfait en jours : grève à partir de 14h</w:t>
      </w:r>
    </w:p>
    <w:p w:rsidR="00490A18" w:rsidRDefault="00490A18" w:rsidP="009742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</w:p>
    <w:p w:rsidR="009742B9" w:rsidRPr="009742B9" w:rsidRDefault="009742B9" w:rsidP="009742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490A1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Martignas le 21 janvier 2022</w:t>
      </w:r>
    </w:p>
    <w:sectPr w:rsidR="009742B9" w:rsidRPr="009742B9" w:rsidSect="00B26D32">
      <w:pgSz w:w="16839" w:h="23814" w:code="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DB"/>
    <w:rsid w:val="00490A18"/>
    <w:rsid w:val="009742B9"/>
    <w:rsid w:val="009C5EE8"/>
    <w:rsid w:val="00A42E01"/>
    <w:rsid w:val="00AE6CDB"/>
    <w:rsid w:val="00B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7D406-5C0B-4EEC-BB8A-1A07DB53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2</cp:revision>
  <cp:lastPrinted>2022-01-21T07:54:00Z</cp:lastPrinted>
  <dcterms:created xsi:type="dcterms:W3CDTF">2022-01-21T08:17:00Z</dcterms:created>
  <dcterms:modified xsi:type="dcterms:W3CDTF">2022-01-21T08:17:00Z</dcterms:modified>
</cp:coreProperties>
</file>