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856" w:tblpY="3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tblGrid>
      <w:tr w:rsidR="00C17171" w:rsidRPr="00C17171" w:rsidTr="00C17171">
        <w:trPr>
          <w:trHeight w:val="1833"/>
        </w:trPr>
        <w:tc>
          <w:tcPr>
            <w:tcW w:w="2000" w:type="dxa"/>
            <w:shd w:val="clear" w:color="auto" w:fill="FF0000"/>
          </w:tcPr>
          <w:p w:rsidR="00C17171" w:rsidRPr="00C17171" w:rsidRDefault="00C17171" w:rsidP="00C17171">
            <w:pPr>
              <w:spacing w:after="0" w:line="240" w:lineRule="auto"/>
              <w:rPr>
                <w:rFonts w:ascii="Arial" w:eastAsia="Times New Roman" w:hAnsi="Arial" w:cs="Arial"/>
                <w:b/>
                <w:bCs/>
                <w:color w:val="FFFF00"/>
                <w:sz w:val="96"/>
                <w:szCs w:val="24"/>
              </w:rPr>
            </w:pPr>
            <w:r w:rsidRPr="00C17171">
              <w:rPr>
                <w:rFonts w:ascii="Vladimir Script" w:eastAsia="Times New Roman" w:hAnsi="Vladimir Script" w:cs="Arial"/>
                <w:b/>
                <w:bCs/>
                <w:color w:val="FFFF00"/>
                <w:sz w:val="96"/>
                <w:szCs w:val="24"/>
              </w:rPr>
              <w:t>la</w:t>
            </w:r>
          </w:p>
          <w:tbl>
            <w:tblPr>
              <w:tblW w:w="165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2"/>
            </w:tblGrid>
            <w:tr w:rsidR="00C17171" w:rsidRPr="00C17171" w:rsidTr="00F64FB7">
              <w:trPr>
                <w:trHeight w:val="907"/>
              </w:trPr>
              <w:tc>
                <w:tcPr>
                  <w:tcW w:w="1652" w:type="dxa"/>
                  <w:tcBorders>
                    <w:top w:val="nil"/>
                    <w:left w:val="nil"/>
                    <w:bottom w:val="nil"/>
                    <w:right w:val="nil"/>
                  </w:tcBorders>
                </w:tcPr>
                <w:p w:rsidR="00C17171" w:rsidRPr="00C17171" w:rsidRDefault="00C17171" w:rsidP="00E04DD4">
                  <w:pPr>
                    <w:framePr w:hSpace="141" w:wrap="around" w:vAnchor="text" w:hAnchor="page" w:x="856" w:y="376"/>
                    <w:spacing w:after="0" w:line="240" w:lineRule="auto"/>
                    <w:suppressOverlap/>
                    <w:rPr>
                      <w:rFonts w:ascii="Arial" w:eastAsia="Times New Roman" w:hAnsi="Arial" w:cs="Arial"/>
                      <w:b/>
                      <w:bCs/>
                      <w:color w:val="FFFFFF"/>
                      <w:sz w:val="96"/>
                      <w:szCs w:val="24"/>
                    </w:rPr>
                  </w:pPr>
                  <w:proofErr w:type="spellStart"/>
                  <w:r w:rsidRPr="00C17171">
                    <w:rPr>
                      <w:rFonts w:ascii="Arial" w:eastAsia="Times New Roman" w:hAnsi="Arial" w:cs="Arial"/>
                      <w:b/>
                      <w:bCs/>
                      <w:color w:val="FFFFFF"/>
                      <w:sz w:val="96"/>
                      <w:szCs w:val="24"/>
                    </w:rPr>
                    <w:t>cgt</w:t>
                  </w:r>
                  <w:proofErr w:type="spellEnd"/>
                </w:p>
              </w:tc>
            </w:tr>
          </w:tbl>
          <w:p w:rsidR="00C17171" w:rsidRPr="00C17171" w:rsidRDefault="00C17171" w:rsidP="00C17171">
            <w:pPr>
              <w:spacing w:after="0" w:line="240" w:lineRule="auto"/>
              <w:jc w:val="right"/>
              <w:rPr>
                <w:rFonts w:ascii="Times New Roman" w:eastAsia="Times New Roman" w:hAnsi="Times New Roman" w:cs="Times New Roman"/>
                <w:sz w:val="24"/>
                <w:szCs w:val="24"/>
              </w:rPr>
            </w:pPr>
            <w:r w:rsidRPr="00C17171">
              <w:rPr>
                <w:rFonts w:ascii="Times New Roman" w:eastAsia="Times New Roman" w:hAnsi="Times New Roman" w:cs="Times New Roman"/>
                <w:color w:val="FFFFFF"/>
                <w:sz w:val="24"/>
                <w:szCs w:val="24"/>
              </w:rPr>
              <w:t>Dassault Martignas</w:t>
            </w:r>
          </w:p>
        </w:tc>
      </w:tr>
    </w:tbl>
    <w:p w:rsidR="00FC3494" w:rsidRPr="009A5B78" w:rsidRDefault="00FC3494" w:rsidP="00FC3494">
      <w:pPr>
        <w:spacing w:after="0" w:line="240" w:lineRule="auto"/>
        <w:jc w:val="right"/>
        <w:outlineLvl w:val="1"/>
        <w:rPr>
          <w:rFonts w:ascii="Times New Roman" w:eastAsia="Times New Roman" w:hAnsi="Times New Roman" w:cs="Times New Roman"/>
          <w:b/>
          <w:bCs/>
          <w:sz w:val="44"/>
          <w:szCs w:val="44"/>
          <w:lang w:eastAsia="fr-FR"/>
        </w:rPr>
      </w:pPr>
    </w:p>
    <w:p w:rsidR="00C17171" w:rsidRDefault="009A5B78" w:rsidP="00C17171">
      <w:pPr>
        <w:spacing w:after="0" w:line="240" w:lineRule="auto"/>
        <w:ind w:right="-993"/>
        <w:jc w:val="center"/>
        <w:outlineLvl w:val="1"/>
        <w:rPr>
          <w:rFonts w:ascii="Cooper Black" w:eastAsia="Times New Roman" w:hAnsi="Cooper Black" w:cs="Times New Roman"/>
          <w:sz w:val="44"/>
          <w:szCs w:val="44"/>
          <w:lang w:eastAsia="fr-FR"/>
        </w:rPr>
      </w:pPr>
      <w:r w:rsidRPr="00C17171">
        <w:rPr>
          <w:rFonts w:ascii="Cooper Black" w:eastAsia="Times New Roman" w:hAnsi="Cooper Black" w:cs="Times New Roman"/>
          <w:sz w:val="44"/>
          <w:szCs w:val="44"/>
          <w:lang w:eastAsia="fr-FR"/>
        </w:rPr>
        <w:t>Le gouvernement modifie l’emballage</w:t>
      </w:r>
      <w:r w:rsidR="00C17171" w:rsidRPr="00C17171">
        <w:rPr>
          <w:rFonts w:ascii="Cooper Black" w:eastAsia="Times New Roman" w:hAnsi="Cooper Black" w:cs="Times New Roman"/>
          <w:sz w:val="44"/>
          <w:szCs w:val="44"/>
          <w:lang w:eastAsia="fr-FR"/>
        </w:rPr>
        <w:t xml:space="preserve"> s</w:t>
      </w:r>
      <w:r w:rsidRPr="00C17171">
        <w:rPr>
          <w:rFonts w:ascii="Cooper Black" w:eastAsia="Times New Roman" w:hAnsi="Cooper Black" w:cs="Times New Roman"/>
          <w:sz w:val="44"/>
          <w:szCs w:val="44"/>
          <w:lang w:eastAsia="fr-FR"/>
        </w:rPr>
        <w:t>ans toucher au contenu</w:t>
      </w:r>
      <w:r w:rsidR="00C17171" w:rsidRPr="00C17171">
        <w:rPr>
          <w:rFonts w:ascii="Cooper Black" w:eastAsia="Times New Roman" w:hAnsi="Cooper Black" w:cs="Times New Roman"/>
          <w:sz w:val="44"/>
          <w:szCs w:val="44"/>
          <w:lang w:eastAsia="fr-FR"/>
        </w:rPr>
        <w:t xml:space="preserve"> de</w:t>
      </w:r>
    </w:p>
    <w:p w:rsidR="00FC3494" w:rsidRPr="00C17171" w:rsidRDefault="00C17171" w:rsidP="00C17171">
      <w:pPr>
        <w:spacing w:after="0" w:line="240" w:lineRule="auto"/>
        <w:ind w:right="-993"/>
        <w:jc w:val="both"/>
        <w:outlineLvl w:val="1"/>
        <w:rPr>
          <w:rFonts w:ascii="Cooper Black" w:eastAsia="Times New Roman" w:hAnsi="Cooper Black" w:cs="Times New Roman"/>
          <w:bCs/>
          <w:sz w:val="64"/>
          <w:szCs w:val="64"/>
          <w:lang w:eastAsia="fr-FR"/>
        </w:rPr>
      </w:pPr>
      <w:r w:rsidRPr="00C17171">
        <w:rPr>
          <w:rFonts w:ascii="Cooper Black" w:eastAsia="Times New Roman" w:hAnsi="Cooper Black" w:cs="Times New Roman"/>
          <w:sz w:val="44"/>
          <w:szCs w:val="44"/>
          <w:lang w:eastAsia="fr-FR"/>
        </w:rPr>
        <w:t xml:space="preserve"> </w:t>
      </w:r>
      <w:proofErr w:type="gramStart"/>
      <w:r w:rsidRPr="00C17171">
        <w:rPr>
          <w:rFonts w:ascii="Cooper Black" w:eastAsia="Times New Roman" w:hAnsi="Cooper Black" w:cs="Times New Roman"/>
          <w:sz w:val="64"/>
          <w:szCs w:val="64"/>
          <w:lang w:eastAsia="fr-FR"/>
        </w:rPr>
        <w:t>sa</w:t>
      </w:r>
      <w:proofErr w:type="gramEnd"/>
      <w:r w:rsidRPr="00C17171">
        <w:rPr>
          <w:rFonts w:ascii="Cooper Black" w:eastAsia="Times New Roman" w:hAnsi="Cooper Black" w:cs="Times New Roman"/>
          <w:sz w:val="64"/>
          <w:szCs w:val="64"/>
          <w:lang w:eastAsia="fr-FR"/>
        </w:rPr>
        <w:t xml:space="preserve"> réforme des r</w:t>
      </w:r>
      <w:r w:rsidR="009A5B78" w:rsidRPr="00C17171">
        <w:rPr>
          <w:rFonts w:ascii="Cooper Black" w:eastAsia="Times New Roman" w:hAnsi="Cooper Black" w:cs="Times New Roman"/>
          <w:sz w:val="64"/>
          <w:szCs w:val="64"/>
          <w:lang w:eastAsia="fr-FR"/>
        </w:rPr>
        <w:t>etraites</w:t>
      </w:r>
      <w:r>
        <w:rPr>
          <w:rFonts w:ascii="Cooper Black" w:eastAsia="Times New Roman" w:hAnsi="Cooper Black" w:cs="Times New Roman"/>
          <w:sz w:val="64"/>
          <w:szCs w:val="64"/>
          <w:lang w:eastAsia="fr-FR"/>
        </w:rPr>
        <w:t> !</w:t>
      </w:r>
    </w:p>
    <w:p w:rsidR="00FC3494" w:rsidRPr="00C755DB" w:rsidRDefault="00FC3494" w:rsidP="00FC3494">
      <w:pPr>
        <w:spacing w:after="0" w:line="240" w:lineRule="auto"/>
        <w:jc w:val="right"/>
        <w:outlineLvl w:val="1"/>
        <w:rPr>
          <w:rFonts w:ascii="Times New Roman" w:eastAsia="Times New Roman" w:hAnsi="Times New Roman" w:cs="Times New Roman"/>
          <w:b/>
          <w:bCs/>
          <w:sz w:val="24"/>
          <w:szCs w:val="36"/>
          <w:lang w:eastAsia="fr-FR"/>
        </w:rPr>
      </w:pPr>
    </w:p>
    <w:p w:rsidR="00FC3494" w:rsidRPr="000A4D20" w:rsidRDefault="00FC3494" w:rsidP="00FC3494">
      <w:pPr>
        <w:spacing w:after="0" w:line="240" w:lineRule="auto"/>
        <w:jc w:val="both"/>
        <w:outlineLvl w:val="1"/>
        <w:rPr>
          <w:rFonts w:ascii="Times New Roman" w:eastAsia="Times New Roman" w:hAnsi="Times New Roman" w:cs="Times New Roman"/>
          <w:b/>
          <w:bCs/>
          <w:sz w:val="10"/>
          <w:szCs w:val="36"/>
          <w:lang w:eastAsia="fr-FR"/>
        </w:rPr>
      </w:pPr>
    </w:p>
    <w:p w:rsidR="002B66D6" w:rsidRDefault="002B66D6" w:rsidP="002B66D6">
      <w:pPr>
        <w:spacing w:after="0" w:line="240" w:lineRule="auto"/>
        <w:ind w:left="-142" w:right="-426"/>
        <w:jc w:val="both"/>
        <w:rPr>
          <w:rFonts w:ascii="Times New Roman" w:eastAsia="Times New Roman" w:hAnsi="Times New Roman" w:cs="Times New Roman"/>
          <w:sz w:val="26"/>
          <w:szCs w:val="26"/>
          <w:lang w:eastAsia="fr-FR"/>
        </w:rPr>
      </w:pPr>
    </w:p>
    <w:p w:rsidR="009A5B78" w:rsidRPr="00CB3684" w:rsidRDefault="009A5B78" w:rsidP="002B66D6">
      <w:pPr>
        <w:spacing w:after="0" w:line="240" w:lineRule="auto"/>
        <w:ind w:left="-142" w:right="-426"/>
        <w:jc w:val="both"/>
        <w:rPr>
          <w:rFonts w:ascii="Times New Roman" w:eastAsia="Times New Roman" w:hAnsi="Times New Roman" w:cs="Times New Roman"/>
          <w:sz w:val="26"/>
          <w:szCs w:val="26"/>
          <w:lang w:eastAsia="fr-FR"/>
        </w:rPr>
      </w:pPr>
      <w:r w:rsidRPr="009A5B78">
        <w:rPr>
          <w:rFonts w:ascii="Times New Roman" w:eastAsia="Times New Roman" w:hAnsi="Times New Roman" w:cs="Times New Roman"/>
          <w:sz w:val="26"/>
          <w:szCs w:val="26"/>
          <w:lang w:eastAsia="fr-FR"/>
        </w:rPr>
        <w:t xml:space="preserve">Après 2 ans et demi de concertations menées par Jean-Paul Delevoye, Edouard Philippe a "dévoilé", ce mercredi 11 décembre le projet de réforme des retraites du Gouvernement. Ces annonces ne changent ni l'horizon du gouvernement sur la réforme des retraites, ni ses conséquences pour les retraités actuels et futurs. </w:t>
      </w:r>
    </w:p>
    <w:p w:rsidR="009A5B78" w:rsidRPr="00CB3684" w:rsidRDefault="009A5B78" w:rsidP="002B66D6">
      <w:pPr>
        <w:spacing w:after="0" w:line="240" w:lineRule="auto"/>
        <w:ind w:left="-142" w:right="-426"/>
        <w:jc w:val="both"/>
        <w:rPr>
          <w:rFonts w:ascii="Times New Roman" w:eastAsia="Times New Roman" w:hAnsi="Times New Roman" w:cs="Times New Roman"/>
          <w:sz w:val="26"/>
          <w:szCs w:val="26"/>
          <w:lang w:eastAsia="fr-FR"/>
        </w:rPr>
      </w:pPr>
    </w:p>
    <w:p w:rsidR="009A5B78" w:rsidRPr="00CB3684" w:rsidRDefault="009A5B78" w:rsidP="002B66D6">
      <w:pPr>
        <w:spacing w:after="0" w:line="240" w:lineRule="auto"/>
        <w:ind w:left="-142" w:right="-426"/>
        <w:jc w:val="both"/>
        <w:rPr>
          <w:rFonts w:ascii="Times New Roman" w:eastAsia="Times New Roman" w:hAnsi="Times New Roman" w:cs="Times New Roman"/>
          <w:sz w:val="26"/>
          <w:szCs w:val="26"/>
          <w:lang w:eastAsia="fr-FR"/>
        </w:rPr>
      </w:pPr>
      <w:r w:rsidRPr="009A5B78">
        <w:rPr>
          <w:rFonts w:ascii="Times New Roman" w:eastAsia="Times New Roman" w:hAnsi="Times New Roman" w:cs="Times New Roman"/>
          <w:sz w:val="26"/>
          <w:szCs w:val="26"/>
          <w:lang w:eastAsia="fr-FR"/>
        </w:rPr>
        <w:t>Décryptage. Comme on pouvait s’y attendre, Emmanuel Macron et son gouvernement s’obstinent face à la colère et à la mobilisation de masse actuellement en cours. Pour briser la solidarité entre générations, Edouard Philippe n’hésite pas à avoir recours à l’argument le plus méprisable : ne vous inquiétez pas ces mesures ne vous frapperont pas ; elles ne toucheront que vos enfants. Quelle meilleure preuve que la réforme est néfaste, qu’elle n’est pas favorable aux actifs !</w:t>
      </w:r>
    </w:p>
    <w:p w:rsidR="009A5B78" w:rsidRPr="00CB3684" w:rsidRDefault="009A5B78" w:rsidP="002B66D6">
      <w:pPr>
        <w:spacing w:after="0" w:line="240" w:lineRule="auto"/>
        <w:ind w:left="-142" w:right="-426"/>
        <w:jc w:val="both"/>
        <w:rPr>
          <w:rFonts w:ascii="Times New Roman" w:eastAsia="Times New Roman" w:hAnsi="Times New Roman" w:cs="Times New Roman"/>
          <w:sz w:val="26"/>
          <w:szCs w:val="26"/>
          <w:lang w:eastAsia="fr-FR"/>
        </w:rPr>
      </w:pPr>
    </w:p>
    <w:p w:rsidR="009A5B78" w:rsidRPr="00CB3684" w:rsidRDefault="009A5B78" w:rsidP="002B66D6">
      <w:pPr>
        <w:spacing w:after="0" w:line="240" w:lineRule="auto"/>
        <w:ind w:left="-142" w:right="-426"/>
        <w:jc w:val="both"/>
        <w:rPr>
          <w:rFonts w:ascii="Times New Roman" w:eastAsia="Times New Roman" w:hAnsi="Times New Roman" w:cs="Times New Roman"/>
          <w:sz w:val="26"/>
          <w:szCs w:val="26"/>
          <w:lang w:eastAsia="fr-FR"/>
        </w:rPr>
      </w:pPr>
      <w:r w:rsidRPr="009A5B78">
        <w:rPr>
          <w:rFonts w:ascii="Times New Roman" w:eastAsia="Times New Roman" w:hAnsi="Times New Roman" w:cs="Times New Roman"/>
          <w:sz w:val="26"/>
          <w:szCs w:val="26"/>
          <w:lang w:eastAsia="fr-FR"/>
        </w:rPr>
        <w:t>Mais les personnes qui ne seront pas concernées par la réforme “à points” seront</w:t>
      </w:r>
      <w:r w:rsidRPr="00CB3684">
        <w:rPr>
          <w:rFonts w:ascii="Times New Roman" w:eastAsia="Times New Roman" w:hAnsi="Times New Roman" w:cs="Times New Roman"/>
          <w:sz w:val="26"/>
          <w:szCs w:val="26"/>
          <w:lang w:eastAsia="fr-FR"/>
        </w:rPr>
        <w:t xml:space="preserve"> </w:t>
      </w:r>
      <w:r w:rsidRPr="009A5B78">
        <w:rPr>
          <w:rFonts w:ascii="Times New Roman" w:eastAsia="Times New Roman" w:hAnsi="Times New Roman" w:cs="Times New Roman"/>
          <w:sz w:val="26"/>
          <w:szCs w:val="26"/>
          <w:lang w:eastAsia="fr-FR"/>
        </w:rPr>
        <w:t>concernées par des nouvelles mesures de baisse, via l’instauration d’un âge “d’équilibre” à 64 ans dès 2027.</w:t>
      </w:r>
      <w:r w:rsidRPr="00CB3684">
        <w:rPr>
          <w:rFonts w:ascii="Times New Roman" w:eastAsia="Times New Roman" w:hAnsi="Times New Roman" w:cs="Times New Roman"/>
          <w:sz w:val="26"/>
          <w:szCs w:val="26"/>
          <w:lang w:eastAsia="fr-FR"/>
        </w:rPr>
        <w:t xml:space="preserve"> </w:t>
      </w:r>
      <w:r w:rsidR="00C17171">
        <w:rPr>
          <w:rFonts w:ascii="Times New Roman" w:eastAsia="Times New Roman" w:hAnsi="Times New Roman" w:cs="Times New Roman"/>
          <w:sz w:val="26"/>
          <w:szCs w:val="26"/>
          <w:lang w:eastAsia="fr-FR"/>
        </w:rPr>
        <w:t xml:space="preserve">Alors </w:t>
      </w:r>
      <w:r w:rsidR="00630333">
        <w:rPr>
          <w:rFonts w:ascii="Times New Roman" w:eastAsia="Times New Roman" w:hAnsi="Times New Roman" w:cs="Times New Roman"/>
          <w:sz w:val="26"/>
          <w:szCs w:val="26"/>
          <w:lang w:eastAsia="fr-FR"/>
        </w:rPr>
        <w:t>qu’</w:t>
      </w:r>
      <w:r w:rsidR="00630333" w:rsidRPr="009A5B78">
        <w:rPr>
          <w:rFonts w:ascii="Times New Roman" w:eastAsia="Times New Roman" w:hAnsi="Times New Roman" w:cs="Times New Roman"/>
          <w:sz w:val="26"/>
          <w:szCs w:val="26"/>
          <w:lang w:eastAsia="fr-FR"/>
        </w:rPr>
        <w:t>Edouard</w:t>
      </w:r>
      <w:r w:rsidRPr="009A5B78">
        <w:rPr>
          <w:rFonts w:ascii="Times New Roman" w:eastAsia="Times New Roman" w:hAnsi="Times New Roman" w:cs="Times New Roman"/>
          <w:sz w:val="26"/>
          <w:szCs w:val="26"/>
          <w:lang w:eastAsia="fr-FR"/>
        </w:rPr>
        <w:t xml:space="preserve"> Philippe affirme que le système “financera un haut niveau de solidarité”, ce qui nécessiterait un financement bien plus important qu’aujourd’hui compte tenu des inégalités actuelles à corriger, la part de solidarité sera simplement </w:t>
      </w:r>
      <w:proofErr w:type="gramStart"/>
      <w:r w:rsidRPr="009A5B78">
        <w:rPr>
          <w:rFonts w:ascii="Times New Roman" w:eastAsia="Times New Roman" w:hAnsi="Times New Roman" w:cs="Times New Roman"/>
          <w:sz w:val="26"/>
          <w:szCs w:val="26"/>
          <w:lang w:eastAsia="fr-FR"/>
        </w:rPr>
        <w:t>maintenue</w:t>
      </w:r>
      <w:proofErr w:type="gramEnd"/>
      <w:r w:rsidRPr="009A5B78">
        <w:rPr>
          <w:rFonts w:ascii="Times New Roman" w:eastAsia="Times New Roman" w:hAnsi="Times New Roman" w:cs="Times New Roman"/>
          <w:sz w:val="26"/>
          <w:szCs w:val="26"/>
          <w:lang w:eastAsia="fr-FR"/>
        </w:rPr>
        <w:t xml:space="preserve"> à son niveau actuel, au début de la mise en </w:t>
      </w:r>
      <w:r w:rsidR="00C17171" w:rsidRPr="009A5B78">
        <w:rPr>
          <w:rFonts w:ascii="Times New Roman" w:eastAsia="Times New Roman" w:hAnsi="Times New Roman" w:cs="Times New Roman"/>
          <w:sz w:val="26"/>
          <w:szCs w:val="26"/>
          <w:lang w:eastAsia="fr-FR"/>
        </w:rPr>
        <w:t>œuvre</w:t>
      </w:r>
      <w:r w:rsidRPr="009A5B78">
        <w:rPr>
          <w:rFonts w:ascii="Times New Roman" w:eastAsia="Times New Roman" w:hAnsi="Times New Roman" w:cs="Times New Roman"/>
          <w:sz w:val="26"/>
          <w:szCs w:val="26"/>
          <w:lang w:eastAsia="fr-FR"/>
        </w:rPr>
        <w:t xml:space="preserve">. </w:t>
      </w:r>
      <w:r w:rsidRPr="00CB3684">
        <w:rPr>
          <w:rFonts w:ascii="Times New Roman" w:eastAsia="Times New Roman" w:hAnsi="Times New Roman" w:cs="Times New Roman"/>
          <w:sz w:val="26"/>
          <w:szCs w:val="26"/>
          <w:lang w:eastAsia="fr-FR"/>
        </w:rPr>
        <w:t xml:space="preserve">  </w:t>
      </w:r>
    </w:p>
    <w:p w:rsidR="009A5B78" w:rsidRPr="00CB3684" w:rsidRDefault="009A5B78" w:rsidP="002B66D6">
      <w:pPr>
        <w:spacing w:after="0" w:line="240" w:lineRule="auto"/>
        <w:ind w:left="-142" w:right="-426"/>
        <w:jc w:val="both"/>
        <w:rPr>
          <w:rFonts w:ascii="Times New Roman" w:eastAsia="Times New Roman" w:hAnsi="Times New Roman" w:cs="Times New Roman"/>
          <w:sz w:val="26"/>
          <w:szCs w:val="26"/>
          <w:lang w:eastAsia="fr-FR"/>
        </w:rPr>
      </w:pPr>
    </w:p>
    <w:p w:rsidR="009A5B78" w:rsidRPr="00CB3684" w:rsidRDefault="009A5B78" w:rsidP="002B66D6">
      <w:pPr>
        <w:spacing w:after="0" w:line="240" w:lineRule="auto"/>
        <w:ind w:left="-142" w:right="-426"/>
        <w:jc w:val="both"/>
        <w:rPr>
          <w:rFonts w:ascii="Times New Roman" w:eastAsia="Times New Roman" w:hAnsi="Times New Roman" w:cs="Times New Roman"/>
          <w:sz w:val="26"/>
          <w:szCs w:val="26"/>
          <w:lang w:eastAsia="fr-FR"/>
        </w:rPr>
      </w:pPr>
      <w:r w:rsidRPr="009A5B78">
        <w:rPr>
          <w:rFonts w:ascii="Times New Roman" w:eastAsia="Times New Roman" w:hAnsi="Times New Roman" w:cs="Times New Roman"/>
          <w:sz w:val="26"/>
          <w:szCs w:val="26"/>
          <w:lang w:eastAsia="fr-FR"/>
        </w:rPr>
        <w:t xml:space="preserve">Comme elle sera sortie du système de retraite pour être financé par l’impôt, il y a fort à craindre que cette part soit rapidement rognée au nom des baisses de dépenses publiques. Nouvel “âge d’équilibre” pour les plus de 47 ans (nés avant 1975), réforme à points pour les autres, tout le monde reste perdant. </w:t>
      </w:r>
    </w:p>
    <w:p w:rsidR="009A5B78" w:rsidRPr="00CB3684" w:rsidRDefault="009A5B78" w:rsidP="009A5B78">
      <w:pPr>
        <w:spacing w:after="0" w:line="240" w:lineRule="auto"/>
        <w:jc w:val="both"/>
        <w:rPr>
          <w:rFonts w:ascii="Times New Roman" w:eastAsia="Times New Roman" w:hAnsi="Times New Roman" w:cs="Times New Roman"/>
          <w:sz w:val="26"/>
          <w:szCs w:val="26"/>
          <w:lang w:eastAsia="fr-FR"/>
        </w:rPr>
      </w:pPr>
    </w:p>
    <w:p w:rsidR="009A5B78" w:rsidRPr="00CB3684" w:rsidRDefault="00CB3684" w:rsidP="002B66D6">
      <w:pPr>
        <w:spacing w:after="0" w:line="240" w:lineRule="auto"/>
        <w:ind w:left="-142"/>
        <w:jc w:val="both"/>
        <w:rPr>
          <w:rFonts w:ascii="Times New Roman" w:eastAsia="Times New Roman" w:hAnsi="Times New Roman" w:cs="Times New Roman"/>
          <w:sz w:val="26"/>
          <w:szCs w:val="26"/>
          <w:lang w:eastAsia="fr-FR"/>
        </w:rPr>
      </w:pPr>
      <w:r w:rsidRPr="00CB3684">
        <w:rPr>
          <w:rFonts w:ascii="Times New Roman" w:eastAsia="Times New Roman" w:hAnsi="Times New Roman" w:cs="Times New Roman"/>
          <w:b/>
          <w:bCs/>
          <w:noProof/>
          <w:sz w:val="26"/>
          <w:szCs w:val="26"/>
          <w:lang w:eastAsia="fr-FR"/>
        </w:rPr>
        <w:drawing>
          <wp:anchor distT="0" distB="0" distL="114300" distR="114300" simplePos="0" relativeHeight="251661312" behindDoc="1" locked="0" layoutInCell="1" allowOverlap="1">
            <wp:simplePos x="0" y="0"/>
            <wp:positionH relativeFrom="column">
              <wp:posOffset>2719705</wp:posOffset>
            </wp:positionH>
            <wp:positionV relativeFrom="paragraph">
              <wp:posOffset>15875</wp:posOffset>
            </wp:positionV>
            <wp:extent cx="3663315" cy="3571240"/>
            <wp:effectExtent l="0" t="0" r="0" b="0"/>
            <wp:wrapTight wrapText="bothSides">
              <wp:wrapPolygon edited="0">
                <wp:start x="0" y="0"/>
                <wp:lineTo x="0" y="21431"/>
                <wp:lineTo x="21454" y="21431"/>
                <wp:lineTo x="21454" y="0"/>
                <wp:lineTo x="0" y="0"/>
              </wp:wrapPolygon>
            </wp:wrapTight>
            <wp:docPr id="4" name="Image 4" descr="C:\Users\Syndicat\Downloads\FB_IMG_1576064324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ndicat\Downloads\FB_IMG_15760643245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3315" cy="357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B78" w:rsidRPr="009A5B78">
        <w:rPr>
          <w:rFonts w:ascii="Times New Roman" w:eastAsia="Times New Roman" w:hAnsi="Times New Roman" w:cs="Times New Roman"/>
          <w:sz w:val="26"/>
          <w:szCs w:val="26"/>
          <w:lang w:eastAsia="fr-FR"/>
        </w:rPr>
        <w:t xml:space="preserve">Les personnes qui ne seront pas concernées par le système à point seront fortement touchées par l’autre partie de la réforme : les économies à court terme, et notamment par un nouvel âge d’équilibre fixé à 64 ans en 2027. Toute personne qui partira avant cet âge subira une décote, quel que soit son nombre d’annuités. </w:t>
      </w:r>
    </w:p>
    <w:p w:rsidR="00CB3684" w:rsidRPr="00CB3684" w:rsidRDefault="00CB3684" w:rsidP="002B66D6">
      <w:pPr>
        <w:spacing w:after="0" w:line="240" w:lineRule="auto"/>
        <w:ind w:left="-142"/>
        <w:jc w:val="both"/>
        <w:rPr>
          <w:rFonts w:ascii="Times New Roman" w:eastAsia="Times New Roman" w:hAnsi="Times New Roman" w:cs="Times New Roman"/>
          <w:sz w:val="26"/>
          <w:szCs w:val="26"/>
          <w:lang w:eastAsia="fr-FR"/>
        </w:rPr>
      </w:pPr>
    </w:p>
    <w:p w:rsidR="00CB3684" w:rsidRPr="00C17171" w:rsidRDefault="00CB3684" w:rsidP="002B66D6">
      <w:pPr>
        <w:spacing w:after="0" w:line="240" w:lineRule="auto"/>
        <w:ind w:left="-142"/>
        <w:jc w:val="both"/>
        <w:rPr>
          <w:rFonts w:ascii="Times New Roman" w:eastAsia="Times New Roman" w:hAnsi="Times New Roman" w:cs="Times New Roman"/>
          <w:b/>
          <w:sz w:val="14"/>
          <w:szCs w:val="26"/>
          <w:lang w:eastAsia="fr-FR"/>
        </w:rPr>
      </w:pPr>
      <w:r w:rsidRPr="00CB3684">
        <w:rPr>
          <w:rFonts w:ascii="Times New Roman" w:eastAsia="Times New Roman" w:hAnsi="Times New Roman" w:cs="Times New Roman"/>
          <w:b/>
          <w:sz w:val="26"/>
          <w:szCs w:val="26"/>
          <w:lang w:eastAsia="fr-FR"/>
        </w:rPr>
        <w:t xml:space="preserve">Dès 2022, les salariés sensés partir à la retraite seraient contraints de « travailler plus » : 4 mois de plus par année ! </w:t>
      </w:r>
      <w:r w:rsidRPr="00CB3684">
        <w:rPr>
          <w:rFonts w:ascii="Times New Roman" w:eastAsia="Times New Roman" w:hAnsi="Times New Roman" w:cs="Times New Roman"/>
          <w:b/>
          <w:sz w:val="26"/>
          <w:szCs w:val="26"/>
          <w:lang w:eastAsia="fr-FR"/>
        </w:rPr>
        <w:br/>
      </w:r>
    </w:p>
    <w:p w:rsidR="00CB3684" w:rsidRPr="00CB3684" w:rsidRDefault="00CB3684" w:rsidP="002B66D6">
      <w:pPr>
        <w:spacing w:after="0" w:line="240" w:lineRule="auto"/>
        <w:ind w:left="-142"/>
        <w:jc w:val="both"/>
        <w:rPr>
          <w:rFonts w:ascii="Times New Roman" w:eastAsia="Times New Roman" w:hAnsi="Times New Roman" w:cs="Times New Roman"/>
          <w:b/>
          <w:sz w:val="26"/>
          <w:szCs w:val="26"/>
          <w:lang w:eastAsia="fr-FR"/>
        </w:rPr>
      </w:pPr>
      <w:r w:rsidRPr="00CB3684">
        <w:rPr>
          <w:rFonts w:ascii="Times New Roman" w:eastAsia="Times New Roman" w:hAnsi="Times New Roman" w:cs="Times New Roman"/>
          <w:b/>
          <w:sz w:val="26"/>
          <w:szCs w:val="26"/>
          <w:lang w:eastAsia="fr-FR"/>
        </w:rPr>
        <w:t xml:space="preserve">Les salariés de 58 ans </w:t>
      </w:r>
      <w:r>
        <w:rPr>
          <w:rFonts w:ascii="Times New Roman" w:eastAsia="Times New Roman" w:hAnsi="Times New Roman" w:cs="Times New Roman"/>
          <w:b/>
          <w:sz w:val="26"/>
          <w:szCs w:val="26"/>
          <w:lang w:eastAsia="fr-FR"/>
        </w:rPr>
        <w:t xml:space="preserve">aujourd’hui et </w:t>
      </w:r>
      <w:r w:rsidRPr="00CB3684">
        <w:rPr>
          <w:rFonts w:ascii="Times New Roman" w:eastAsia="Times New Roman" w:hAnsi="Times New Roman" w:cs="Times New Roman"/>
          <w:b/>
          <w:sz w:val="26"/>
          <w:szCs w:val="26"/>
          <w:lang w:eastAsia="fr-FR"/>
        </w:rPr>
        <w:t xml:space="preserve">qui comptaient partir en « carrière longue »  </w:t>
      </w:r>
      <w:r>
        <w:rPr>
          <w:rFonts w:ascii="Times New Roman" w:eastAsia="Times New Roman" w:hAnsi="Times New Roman" w:cs="Times New Roman"/>
          <w:b/>
          <w:sz w:val="26"/>
          <w:szCs w:val="26"/>
          <w:lang w:eastAsia="fr-FR"/>
        </w:rPr>
        <w:t>perdent donc 4 mois de retraite dès 2022 !</w:t>
      </w:r>
    </w:p>
    <w:p w:rsidR="009A5B78" w:rsidRPr="00CB3684" w:rsidRDefault="009A5B78" w:rsidP="009A5B78">
      <w:pPr>
        <w:spacing w:after="0" w:line="240" w:lineRule="auto"/>
        <w:jc w:val="both"/>
        <w:rPr>
          <w:rFonts w:ascii="Times New Roman" w:eastAsia="Times New Roman" w:hAnsi="Times New Roman" w:cs="Times New Roman"/>
          <w:b/>
          <w:sz w:val="28"/>
          <w:szCs w:val="28"/>
          <w:lang w:eastAsia="fr-FR"/>
        </w:rPr>
      </w:pPr>
    </w:p>
    <w:p w:rsidR="006B36CE" w:rsidRPr="006B36CE" w:rsidRDefault="006B36CE" w:rsidP="006B36CE">
      <w:pPr>
        <w:spacing w:before="100" w:beforeAutospacing="1" w:after="100" w:afterAutospacing="1" w:line="240" w:lineRule="auto"/>
        <w:jc w:val="center"/>
        <w:outlineLvl w:val="1"/>
        <w:rPr>
          <w:rFonts w:ascii="Times New Roman" w:eastAsia="Times New Roman" w:hAnsi="Times New Roman" w:cs="Times New Roman"/>
          <w:b/>
          <w:bCs/>
          <w:sz w:val="26"/>
          <w:szCs w:val="26"/>
          <w:lang w:eastAsia="fr-FR"/>
        </w:rPr>
      </w:pPr>
    </w:p>
    <w:p w:rsidR="006B36CE" w:rsidRDefault="006B36CE" w:rsidP="00C177B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6B36CE" w:rsidRPr="002B66D6" w:rsidRDefault="006B36CE" w:rsidP="00C177BA">
      <w:pPr>
        <w:spacing w:before="100" w:beforeAutospacing="1" w:after="100" w:afterAutospacing="1" w:line="240" w:lineRule="auto"/>
        <w:jc w:val="center"/>
        <w:outlineLvl w:val="1"/>
        <w:rPr>
          <w:rFonts w:ascii="Times New Roman" w:eastAsia="Times New Roman" w:hAnsi="Times New Roman" w:cs="Times New Roman"/>
          <w:b/>
          <w:bCs/>
          <w:sz w:val="48"/>
          <w:szCs w:val="36"/>
          <w:u w:val="single"/>
          <w:lang w:eastAsia="fr-FR"/>
        </w:rPr>
      </w:pPr>
      <w:r w:rsidRPr="002B66D6">
        <w:rPr>
          <w:rFonts w:ascii="Times New Roman" w:eastAsia="Times New Roman" w:hAnsi="Times New Roman" w:cs="Times New Roman"/>
          <w:b/>
          <w:bCs/>
          <w:sz w:val="48"/>
          <w:szCs w:val="36"/>
          <w:u w:val="single"/>
          <w:lang w:eastAsia="fr-FR"/>
        </w:rPr>
        <w:t>Comment les cadres sont-ils concernés ?</w:t>
      </w:r>
    </w:p>
    <w:p w:rsidR="006B36CE" w:rsidRPr="006B36CE" w:rsidRDefault="006B36CE" w:rsidP="002B66D6">
      <w:pPr>
        <w:spacing w:before="100" w:beforeAutospacing="1" w:after="100" w:afterAutospacing="1" w:line="240" w:lineRule="auto"/>
        <w:ind w:left="-284"/>
        <w:rPr>
          <w:rFonts w:ascii="Times New Roman" w:eastAsia="Times New Roman" w:hAnsi="Times New Roman" w:cs="Times New Roman"/>
          <w:sz w:val="28"/>
          <w:szCs w:val="26"/>
          <w:lang w:eastAsia="fr-FR"/>
        </w:rPr>
      </w:pPr>
      <w:r w:rsidRPr="006B36CE">
        <w:rPr>
          <w:rFonts w:ascii="Times New Roman" w:eastAsia="Times New Roman" w:hAnsi="Times New Roman" w:cs="Times New Roman"/>
          <w:sz w:val="28"/>
          <w:szCs w:val="26"/>
          <w:lang w:eastAsia="fr-FR"/>
        </w:rPr>
        <w:t>3 mesures vont particulièrement pénaliser les cadres :</w:t>
      </w:r>
    </w:p>
    <w:p w:rsidR="006B36CE" w:rsidRPr="006B36CE" w:rsidRDefault="006B36CE" w:rsidP="006B36CE">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fr-FR"/>
        </w:rPr>
      </w:pPr>
      <w:r w:rsidRPr="006B36CE">
        <w:rPr>
          <w:rFonts w:ascii="Times New Roman" w:eastAsia="Times New Roman" w:hAnsi="Times New Roman" w:cs="Times New Roman"/>
          <w:sz w:val="26"/>
          <w:szCs w:val="26"/>
          <w:lang w:eastAsia="fr-FR"/>
        </w:rPr>
        <w:t xml:space="preserve">La prise en compte de toute la carrière au lieu des 25 meilleures années </w:t>
      </w:r>
      <w:r w:rsidR="00C17171">
        <w:rPr>
          <w:rFonts w:ascii="Times New Roman" w:eastAsia="Times New Roman" w:hAnsi="Times New Roman" w:cs="Times New Roman"/>
          <w:sz w:val="26"/>
          <w:szCs w:val="26"/>
          <w:lang w:eastAsia="fr-FR"/>
        </w:rPr>
        <w:t>(</w:t>
      </w:r>
      <w:r w:rsidRPr="006B36CE">
        <w:rPr>
          <w:rFonts w:ascii="Times New Roman" w:eastAsia="Times New Roman" w:hAnsi="Times New Roman" w:cs="Times New Roman"/>
          <w:sz w:val="26"/>
          <w:szCs w:val="26"/>
          <w:lang w:eastAsia="fr-FR"/>
        </w:rPr>
        <w:t>ou des 6 derniers mois</w:t>
      </w:r>
      <w:r w:rsidR="00C17171">
        <w:rPr>
          <w:rFonts w:ascii="Times New Roman" w:eastAsia="Times New Roman" w:hAnsi="Times New Roman" w:cs="Times New Roman"/>
          <w:sz w:val="26"/>
          <w:szCs w:val="26"/>
          <w:lang w:eastAsia="fr-FR"/>
        </w:rPr>
        <w:t xml:space="preserve"> dans le public)</w:t>
      </w:r>
      <w:r w:rsidRPr="006B36CE">
        <w:rPr>
          <w:rFonts w:ascii="Times New Roman" w:eastAsia="Times New Roman" w:hAnsi="Times New Roman" w:cs="Times New Roman"/>
          <w:sz w:val="26"/>
          <w:szCs w:val="26"/>
          <w:lang w:eastAsia="fr-FR"/>
        </w:rPr>
        <w:t xml:space="preserve"> va pénaliser toutes celles et ceux qui ont une carrière ascendante. Voir </w:t>
      </w:r>
      <w:hyperlink r:id="rId6" w:history="1">
        <w:r w:rsidRPr="006B36CE">
          <w:rPr>
            <w:rFonts w:ascii="Times New Roman" w:eastAsia="Times New Roman" w:hAnsi="Times New Roman" w:cs="Times New Roman"/>
            <w:color w:val="000000" w:themeColor="text1"/>
            <w:sz w:val="26"/>
            <w:szCs w:val="26"/>
            <w:lang w:eastAsia="fr-FR"/>
          </w:rPr>
          <w:t>exemple</w:t>
        </w:r>
      </w:hyperlink>
      <w:r w:rsidRPr="006B36CE">
        <w:rPr>
          <w:rFonts w:ascii="Times New Roman" w:eastAsia="Times New Roman" w:hAnsi="Times New Roman" w:cs="Times New Roman"/>
          <w:color w:val="000000" w:themeColor="text1"/>
          <w:sz w:val="26"/>
          <w:szCs w:val="26"/>
          <w:lang w:eastAsia="fr-FR"/>
        </w:rPr>
        <w:t xml:space="preserve"> </w:t>
      </w:r>
      <w:r w:rsidRPr="006B36CE">
        <w:rPr>
          <w:rFonts w:ascii="Times New Roman" w:eastAsia="Times New Roman" w:hAnsi="Times New Roman" w:cs="Times New Roman"/>
          <w:sz w:val="26"/>
          <w:szCs w:val="26"/>
          <w:lang w:eastAsia="fr-FR"/>
        </w:rPr>
        <w:t xml:space="preserve">sur </w:t>
      </w:r>
      <w:hyperlink r:id="rId7" w:history="1">
        <w:r w:rsidRPr="006B36CE">
          <w:rPr>
            <w:rStyle w:val="Lienhypertexte"/>
            <w:rFonts w:ascii="Times New Roman" w:eastAsia="Times New Roman" w:hAnsi="Times New Roman" w:cs="Times New Roman"/>
            <w:color w:val="000000" w:themeColor="text1"/>
            <w:sz w:val="26"/>
            <w:szCs w:val="26"/>
            <w:lang w:eastAsia="fr-FR"/>
          </w:rPr>
          <w:t>www.ugict.cgt.fr</w:t>
        </w:r>
      </w:hyperlink>
    </w:p>
    <w:p w:rsidR="006B36CE" w:rsidRPr="006B36CE" w:rsidRDefault="006B36CE" w:rsidP="006B36CE">
      <w:pPr>
        <w:pStyle w:val="Paragraphedeliste"/>
        <w:spacing w:before="100" w:beforeAutospacing="1" w:after="100" w:afterAutospacing="1" w:line="240" w:lineRule="auto"/>
        <w:jc w:val="both"/>
        <w:rPr>
          <w:rFonts w:ascii="Times New Roman" w:eastAsia="Times New Roman" w:hAnsi="Times New Roman" w:cs="Times New Roman"/>
          <w:sz w:val="26"/>
          <w:szCs w:val="26"/>
          <w:lang w:eastAsia="fr-FR"/>
        </w:rPr>
      </w:pPr>
    </w:p>
    <w:p w:rsidR="006B36CE" w:rsidRPr="006B36CE" w:rsidRDefault="006B36CE" w:rsidP="006B36CE">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6"/>
          <w:szCs w:val="26"/>
          <w:lang w:eastAsia="fr-FR"/>
        </w:rPr>
      </w:pPr>
      <w:r w:rsidRPr="006B36CE">
        <w:rPr>
          <w:rFonts w:ascii="Times New Roman" w:eastAsia="Times New Roman" w:hAnsi="Times New Roman" w:cs="Times New Roman"/>
          <w:sz w:val="26"/>
          <w:szCs w:val="26"/>
          <w:lang w:eastAsia="fr-FR"/>
        </w:rPr>
        <w:t xml:space="preserve">10% des cadres ne vont plus cotiser sur l’ensemble de leur salaire. Jusqu’à présent, les cadres sup’ cotisent obligatoirement pour la retraite jusqu’à huit plafonds de la Sécurité sociale, soit 328 724 € annuels en 2020. Avec la réforme Delevoye, ils ne cotiseraient plus que jusqu’à trois plafonds soit 123 264 €. Une perte majeure de droits pour les </w:t>
      </w:r>
      <w:proofErr w:type="spellStart"/>
      <w:r w:rsidRPr="006B36CE">
        <w:rPr>
          <w:rFonts w:ascii="Times New Roman" w:eastAsia="Times New Roman" w:hAnsi="Times New Roman" w:cs="Times New Roman"/>
          <w:sz w:val="26"/>
          <w:szCs w:val="26"/>
          <w:lang w:eastAsia="fr-FR"/>
        </w:rPr>
        <w:t>intéressé·e·s</w:t>
      </w:r>
      <w:proofErr w:type="spellEnd"/>
      <w:r w:rsidRPr="006B36CE">
        <w:rPr>
          <w:rFonts w:ascii="Times New Roman" w:eastAsia="Times New Roman" w:hAnsi="Times New Roman" w:cs="Times New Roman"/>
          <w:sz w:val="26"/>
          <w:szCs w:val="26"/>
          <w:lang w:eastAsia="fr-FR"/>
        </w:rPr>
        <w:t xml:space="preserve">, </w:t>
      </w:r>
      <w:proofErr w:type="spellStart"/>
      <w:r w:rsidRPr="006B36CE">
        <w:rPr>
          <w:rFonts w:ascii="Times New Roman" w:eastAsia="Times New Roman" w:hAnsi="Times New Roman" w:cs="Times New Roman"/>
          <w:sz w:val="26"/>
          <w:szCs w:val="26"/>
          <w:lang w:eastAsia="fr-FR"/>
        </w:rPr>
        <w:t>condamné·e·s</w:t>
      </w:r>
      <w:proofErr w:type="spellEnd"/>
      <w:r w:rsidRPr="006B36CE">
        <w:rPr>
          <w:rFonts w:ascii="Times New Roman" w:eastAsia="Times New Roman" w:hAnsi="Times New Roman" w:cs="Times New Roman"/>
          <w:sz w:val="26"/>
          <w:szCs w:val="26"/>
          <w:lang w:eastAsia="fr-FR"/>
        </w:rPr>
        <w:t xml:space="preserve"> à jouer une partie de leur retraite sur les marchés financiers (en se constituant une épargne dont les assureurs ne garantissent même pas la restitution). Une perte surtout pour le système de retraite par répartition qui serait privé de cette part des cotisations.</w:t>
      </w:r>
    </w:p>
    <w:p w:rsidR="006B36CE" w:rsidRPr="006B36CE" w:rsidRDefault="006B36CE" w:rsidP="006B36CE">
      <w:pPr>
        <w:pStyle w:val="Paragraphedeliste"/>
        <w:spacing w:before="100" w:beforeAutospacing="1" w:after="100" w:afterAutospacing="1" w:line="240" w:lineRule="auto"/>
        <w:jc w:val="both"/>
        <w:rPr>
          <w:rFonts w:ascii="Times New Roman" w:eastAsia="Times New Roman" w:hAnsi="Times New Roman" w:cs="Times New Roman"/>
          <w:sz w:val="26"/>
          <w:szCs w:val="26"/>
          <w:lang w:eastAsia="fr-FR"/>
        </w:rPr>
      </w:pPr>
    </w:p>
    <w:p w:rsidR="006B36CE" w:rsidRPr="006B36CE" w:rsidRDefault="00C17171" w:rsidP="006B36CE">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6"/>
          <w:szCs w:val="26"/>
          <w:lang w:eastAsia="fr-FR"/>
        </w:rPr>
      </w:pPr>
      <w:r>
        <w:rPr>
          <w:rFonts w:ascii="Times New Roman" w:eastAsia="Times New Roman" w:hAnsi="Times New Roman" w:cs="Times New Roman"/>
          <w:b/>
          <w:bCs/>
          <w:noProof/>
          <w:sz w:val="36"/>
          <w:szCs w:val="36"/>
          <w:lang w:eastAsia="fr-FR"/>
        </w:rPr>
        <w:drawing>
          <wp:anchor distT="0" distB="0" distL="114300" distR="114300" simplePos="0" relativeHeight="251660288" behindDoc="0" locked="0" layoutInCell="1" allowOverlap="1">
            <wp:simplePos x="0" y="0"/>
            <wp:positionH relativeFrom="margin">
              <wp:align>right</wp:align>
            </wp:positionH>
            <wp:positionV relativeFrom="margin">
              <wp:posOffset>4381500</wp:posOffset>
            </wp:positionV>
            <wp:extent cx="5762625" cy="2856230"/>
            <wp:effectExtent l="0" t="0" r="9525"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IMG_15760671571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2625" cy="2856230"/>
                    </a:xfrm>
                    <a:prstGeom prst="rect">
                      <a:avLst/>
                    </a:prstGeom>
                  </pic:spPr>
                </pic:pic>
              </a:graphicData>
            </a:graphic>
            <wp14:sizeRelH relativeFrom="margin">
              <wp14:pctWidth>0</wp14:pctWidth>
            </wp14:sizeRelH>
            <wp14:sizeRelV relativeFrom="margin">
              <wp14:pctHeight>0</wp14:pctHeight>
            </wp14:sizeRelV>
          </wp:anchor>
        </w:drawing>
      </w:r>
      <w:r w:rsidR="006B36CE" w:rsidRPr="006B36CE">
        <w:rPr>
          <w:rFonts w:ascii="Times New Roman" w:eastAsia="Times New Roman" w:hAnsi="Times New Roman" w:cs="Times New Roman"/>
          <w:sz w:val="26"/>
          <w:szCs w:val="26"/>
          <w:lang w:eastAsia="fr-FR"/>
        </w:rPr>
        <w:t>L’exclusion des mécanismes de solidarité. La compensation des périodes de chômage, maladie, maternité, serait renvoyée à un financement par l’impôt, avec le risque que ce soit plafonné et sous conditions de ressources…</w:t>
      </w:r>
    </w:p>
    <w:p w:rsidR="006B36CE" w:rsidRDefault="006B36CE" w:rsidP="006B36CE">
      <w:pPr>
        <w:spacing w:before="100" w:beforeAutospacing="1" w:after="100" w:afterAutospacing="1" w:line="240" w:lineRule="auto"/>
        <w:jc w:val="both"/>
        <w:outlineLvl w:val="1"/>
        <w:rPr>
          <w:rFonts w:ascii="Times New Roman" w:eastAsia="Times New Roman" w:hAnsi="Times New Roman" w:cs="Times New Roman"/>
          <w:b/>
          <w:bCs/>
          <w:sz w:val="40"/>
          <w:szCs w:val="36"/>
          <w:lang w:eastAsia="fr-FR"/>
        </w:rPr>
      </w:pPr>
    </w:p>
    <w:p w:rsidR="003137A7" w:rsidRDefault="003137A7" w:rsidP="006B36CE">
      <w:pPr>
        <w:spacing w:before="100" w:beforeAutospacing="1" w:after="100" w:afterAutospacing="1" w:line="240" w:lineRule="auto"/>
        <w:jc w:val="both"/>
        <w:outlineLvl w:val="1"/>
        <w:rPr>
          <w:rFonts w:ascii="Times New Roman" w:eastAsia="Times New Roman" w:hAnsi="Times New Roman" w:cs="Times New Roman"/>
          <w:b/>
          <w:bCs/>
          <w:sz w:val="40"/>
          <w:szCs w:val="36"/>
          <w:lang w:eastAsia="fr-FR"/>
        </w:rPr>
      </w:pPr>
    </w:p>
    <w:p w:rsidR="003137A7" w:rsidRDefault="003137A7" w:rsidP="006B36CE">
      <w:pPr>
        <w:spacing w:before="100" w:beforeAutospacing="1" w:after="100" w:afterAutospacing="1" w:line="240" w:lineRule="auto"/>
        <w:jc w:val="both"/>
        <w:outlineLvl w:val="1"/>
        <w:rPr>
          <w:rFonts w:ascii="Times New Roman" w:eastAsia="Times New Roman" w:hAnsi="Times New Roman" w:cs="Times New Roman"/>
          <w:b/>
          <w:bCs/>
          <w:sz w:val="40"/>
          <w:szCs w:val="36"/>
          <w:lang w:eastAsia="fr-FR"/>
        </w:rPr>
      </w:pPr>
    </w:p>
    <w:p w:rsidR="003137A7" w:rsidRDefault="003137A7" w:rsidP="006B36CE">
      <w:pPr>
        <w:spacing w:before="100" w:beforeAutospacing="1" w:after="100" w:afterAutospacing="1" w:line="240" w:lineRule="auto"/>
        <w:jc w:val="both"/>
        <w:outlineLvl w:val="1"/>
        <w:rPr>
          <w:rFonts w:ascii="Times New Roman" w:eastAsia="Times New Roman" w:hAnsi="Times New Roman" w:cs="Times New Roman"/>
          <w:b/>
          <w:bCs/>
          <w:sz w:val="40"/>
          <w:szCs w:val="36"/>
          <w:lang w:eastAsia="fr-FR"/>
        </w:rPr>
      </w:pPr>
    </w:p>
    <w:p w:rsidR="003137A7" w:rsidRDefault="003137A7" w:rsidP="006B36CE">
      <w:pPr>
        <w:spacing w:before="100" w:beforeAutospacing="1" w:after="100" w:afterAutospacing="1" w:line="240" w:lineRule="auto"/>
        <w:jc w:val="both"/>
        <w:outlineLvl w:val="1"/>
        <w:rPr>
          <w:rFonts w:ascii="Times New Roman" w:eastAsia="Times New Roman" w:hAnsi="Times New Roman" w:cs="Times New Roman"/>
          <w:b/>
          <w:bCs/>
          <w:sz w:val="40"/>
          <w:szCs w:val="36"/>
          <w:lang w:eastAsia="fr-FR"/>
        </w:rPr>
      </w:pPr>
    </w:p>
    <w:p w:rsidR="003137A7" w:rsidRPr="006B36CE" w:rsidRDefault="003137A7" w:rsidP="006B36CE">
      <w:pPr>
        <w:spacing w:before="100" w:beforeAutospacing="1" w:after="100" w:afterAutospacing="1" w:line="240" w:lineRule="auto"/>
        <w:jc w:val="both"/>
        <w:outlineLvl w:val="1"/>
        <w:rPr>
          <w:rFonts w:ascii="Times New Roman" w:eastAsia="Times New Roman" w:hAnsi="Times New Roman" w:cs="Times New Roman"/>
          <w:b/>
          <w:bCs/>
          <w:sz w:val="40"/>
          <w:szCs w:val="36"/>
          <w:lang w:eastAsia="fr-FR"/>
        </w:rPr>
      </w:pPr>
    </w:p>
    <w:p w:rsidR="00630333" w:rsidRDefault="00CB3684" w:rsidP="003137A7">
      <w:pPr>
        <w:pBdr>
          <w:top w:val="single" w:sz="4" w:space="2" w:color="auto"/>
          <w:left w:val="single" w:sz="4" w:space="4" w:color="auto"/>
          <w:bottom w:val="single" w:sz="4" w:space="1" w:color="auto"/>
          <w:right w:val="single" w:sz="4" w:space="4" w:color="auto"/>
        </w:pBdr>
        <w:jc w:val="center"/>
        <w:rPr>
          <w:rFonts w:ascii="Times New Roman" w:hAnsi="Times New Roman" w:cs="Times New Roman"/>
          <w:b/>
          <w:sz w:val="36"/>
          <w:szCs w:val="36"/>
        </w:rPr>
      </w:pPr>
      <w:r>
        <w:rPr>
          <w:rFonts w:ascii="Times New Roman" w:hAnsi="Times New Roman" w:cs="Times New Roman"/>
          <w:b/>
          <w:sz w:val="36"/>
          <w:szCs w:val="36"/>
        </w:rPr>
        <w:t xml:space="preserve">Grande </w:t>
      </w:r>
      <w:r w:rsidR="003137A7" w:rsidRPr="00B6657E">
        <w:rPr>
          <w:rFonts w:ascii="Times New Roman" w:hAnsi="Times New Roman" w:cs="Times New Roman"/>
          <w:b/>
          <w:sz w:val="36"/>
          <w:szCs w:val="36"/>
        </w:rPr>
        <w:t>Journée de grè</w:t>
      </w:r>
      <w:r w:rsidR="000F470F">
        <w:rPr>
          <w:rFonts w:ascii="Times New Roman" w:hAnsi="Times New Roman" w:cs="Times New Roman"/>
          <w:b/>
          <w:sz w:val="36"/>
          <w:szCs w:val="36"/>
        </w:rPr>
        <w:t xml:space="preserve">ve et de manifestation </w:t>
      </w:r>
      <w:r w:rsidR="000F470F">
        <w:rPr>
          <w:rFonts w:ascii="Times New Roman" w:hAnsi="Times New Roman" w:cs="Times New Roman"/>
          <w:b/>
          <w:sz w:val="36"/>
          <w:szCs w:val="36"/>
        </w:rPr>
        <w:br/>
        <w:t>Mardi 17</w:t>
      </w:r>
      <w:r w:rsidR="003137A7" w:rsidRPr="00B6657E">
        <w:rPr>
          <w:rFonts w:ascii="Times New Roman" w:hAnsi="Times New Roman" w:cs="Times New Roman"/>
          <w:b/>
          <w:sz w:val="36"/>
          <w:szCs w:val="36"/>
        </w:rPr>
        <w:t xml:space="preserve"> décembre 2019</w:t>
      </w:r>
      <w:r w:rsidR="003137A7" w:rsidRPr="00B6657E">
        <w:rPr>
          <w:rFonts w:ascii="Times New Roman" w:hAnsi="Times New Roman" w:cs="Times New Roman"/>
          <w:b/>
          <w:sz w:val="36"/>
          <w:szCs w:val="36"/>
        </w:rPr>
        <w:br/>
      </w:r>
      <w:r w:rsidR="00630333">
        <w:rPr>
          <w:rFonts w:ascii="Times New Roman" w:hAnsi="Times New Roman" w:cs="Times New Roman"/>
          <w:b/>
          <w:sz w:val="36"/>
          <w:szCs w:val="36"/>
        </w:rPr>
        <w:t xml:space="preserve">Rendez-vous à 11h30 </w:t>
      </w:r>
    </w:p>
    <w:p w:rsidR="003137A7" w:rsidRPr="00B6657E" w:rsidRDefault="00630333" w:rsidP="003137A7">
      <w:pPr>
        <w:pBdr>
          <w:top w:val="single" w:sz="4" w:space="2" w:color="auto"/>
          <w:left w:val="single" w:sz="4" w:space="4" w:color="auto"/>
          <w:bottom w:val="single" w:sz="4" w:space="1" w:color="auto"/>
          <w:right w:val="single" w:sz="4" w:space="4" w:color="auto"/>
        </w:pBd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Place de la République à Bordeaux</w:t>
      </w:r>
    </w:p>
    <w:p w:rsidR="003137A7" w:rsidRPr="00B85AD3" w:rsidRDefault="003137A7" w:rsidP="003137A7">
      <w:pPr>
        <w:jc w:val="center"/>
        <w:rPr>
          <w:rFonts w:ascii="Times New Roman" w:hAnsi="Times New Roman" w:cs="Times New Roman"/>
          <w:sz w:val="4"/>
          <w:szCs w:val="28"/>
        </w:rPr>
      </w:pPr>
    </w:p>
    <w:p w:rsidR="003137A7" w:rsidRDefault="003137A7" w:rsidP="003137A7">
      <w:pPr>
        <w:rPr>
          <w:rFonts w:ascii="Times New Roman" w:hAnsi="Times New Roman" w:cs="Times New Roman"/>
          <w:sz w:val="28"/>
          <w:szCs w:val="28"/>
        </w:rPr>
      </w:pPr>
      <w:r>
        <w:rPr>
          <w:rFonts w:ascii="Times New Roman" w:hAnsi="Times New Roman" w:cs="Times New Roman"/>
          <w:sz w:val="28"/>
          <w:szCs w:val="28"/>
        </w:rPr>
        <w:t xml:space="preserve">Ceci est un appel national de </w:t>
      </w:r>
      <w:r w:rsidRPr="00B6657E">
        <w:rPr>
          <w:rFonts w:ascii="Times New Roman" w:hAnsi="Times New Roman" w:cs="Times New Roman"/>
          <w:sz w:val="28"/>
          <w:szCs w:val="28"/>
        </w:rPr>
        <w:t xml:space="preserve">l’intersyndicale CGT, FO, FSU, Solidaires, </w:t>
      </w:r>
      <w:proofErr w:type="spellStart"/>
      <w:r w:rsidRPr="00B6657E">
        <w:rPr>
          <w:rFonts w:ascii="Times New Roman" w:hAnsi="Times New Roman" w:cs="Times New Roman"/>
          <w:sz w:val="28"/>
          <w:szCs w:val="28"/>
        </w:rPr>
        <w:t>l'Unef</w:t>
      </w:r>
      <w:proofErr w:type="spellEnd"/>
      <w:r w:rsidRPr="00B6657E">
        <w:rPr>
          <w:rFonts w:ascii="Times New Roman" w:hAnsi="Times New Roman" w:cs="Times New Roman"/>
          <w:sz w:val="28"/>
          <w:szCs w:val="28"/>
        </w:rPr>
        <w:t xml:space="preserve">, </w:t>
      </w:r>
      <w:proofErr w:type="spellStart"/>
      <w:r w:rsidRPr="00B6657E">
        <w:rPr>
          <w:rFonts w:ascii="Times New Roman" w:hAnsi="Times New Roman" w:cs="Times New Roman"/>
          <w:sz w:val="28"/>
          <w:szCs w:val="28"/>
        </w:rPr>
        <w:t>Fidl</w:t>
      </w:r>
      <w:proofErr w:type="spellEnd"/>
      <w:r w:rsidRPr="00B6657E">
        <w:rPr>
          <w:rFonts w:ascii="Times New Roman" w:hAnsi="Times New Roman" w:cs="Times New Roman"/>
          <w:sz w:val="28"/>
          <w:szCs w:val="28"/>
        </w:rPr>
        <w:t>, MNL et UNL: journée entière de grève possible</w:t>
      </w:r>
      <w:r w:rsidR="00630333">
        <w:rPr>
          <w:rFonts w:ascii="Times New Roman" w:hAnsi="Times New Roman" w:cs="Times New Roman"/>
          <w:sz w:val="28"/>
          <w:szCs w:val="28"/>
        </w:rPr>
        <w:t>.</w:t>
      </w:r>
    </w:p>
    <w:p w:rsidR="003137A7" w:rsidRPr="00751CAC" w:rsidRDefault="003137A7" w:rsidP="003137A7">
      <w:pPr>
        <w:jc w:val="right"/>
        <w:rPr>
          <w:rFonts w:ascii="Times New Roman" w:hAnsi="Times New Roman" w:cs="Times New Roman"/>
          <w:sz w:val="18"/>
          <w:szCs w:val="28"/>
        </w:rPr>
      </w:pPr>
    </w:p>
    <w:p w:rsidR="003137A7" w:rsidRDefault="00C17171" w:rsidP="003137A7">
      <w:pPr>
        <w:jc w:val="right"/>
      </w:pPr>
      <w:r>
        <w:rPr>
          <w:rFonts w:ascii="Times New Roman" w:hAnsi="Times New Roman" w:cs="Times New Roman"/>
          <w:sz w:val="28"/>
          <w:szCs w:val="28"/>
        </w:rPr>
        <w:t>Martignas, lundi 16</w:t>
      </w:r>
      <w:r w:rsidR="003137A7">
        <w:rPr>
          <w:rFonts w:ascii="Times New Roman" w:hAnsi="Times New Roman" w:cs="Times New Roman"/>
          <w:sz w:val="28"/>
          <w:szCs w:val="28"/>
        </w:rPr>
        <w:t xml:space="preserve"> décembre 2019</w:t>
      </w:r>
    </w:p>
    <w:sectPr w:rsidR="003137A7" w:rsidSect="00FC3494">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D07"/>
    <w:multiLevelType w:val="multilevel"/>
    <w:tmpl w:val="AEBE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5762B"/>
    <w:multiLevelType w:val="multilevel"/>
    <w:tmpl w:val="63D6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6675B"/>
    <w:multiLevelType w:val="hybridMultilevel"/>
    <w:tmpl w:val="A30A53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7E61DEE"/>
    <w:multiLevelType w:val="multilevel"/>
    <w:tmpl w:val="DE72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CE"/>
    <w:rsid w:val="000361F3"/>
    <w:rsid w:val="000A4D20"/>
    <w:rsid w:val="000D0F0C"/>
    <w:rsid w:val="000F470F"/>
    <w:rsid w:val="002B66D6"/>
    <w:rsid w:val="003137A7"/>
    <w:rsid w:val="003869DF"/>
    <w:rsid w:val="004362F5"/>
    <w:rsid w:val="00630333"/>
    <w:rsid w:val="00686E73"/>
    <w:rsid w:val="006B36CE"/>
    <w:rsid w:val="00751CAC"/>
    <w:rsid w:val="007616E0"/>
    <w:rsid w:val="009A5B78"/>
    <w:rsid w:val="00AD64F4"/>
    <w:rsid w:val="00B85AD3"/>
    <w:rsid w:val="00C16B08"/>
    <w:rsid w:val="00C17171"/>
    <w:rsid w:val="00C177BA"/>
    <w:rsid w:val="00C755DB"/>
    <w:rsid w:val="00C776B2"/>
    <w:rsid w:val="00CB3684"/>
    <w:rsid w:val="00CE618B"/>
    <w:rsid w:val="00D37003"/>
    <w:rsid w:val="00E04DD4"/>
    <w:rsid w:val="00E55432"/>
    <w:rsid w:val="00FC34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BCAA4-F994-41FC-88B8-5BAB40B8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B36C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B36C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B36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B36CE"/>
    <w:rPr>
      <w:color w:val="0000FF"/>
      <w:u w:val="single"/>
    </w:rPr>
  </w:style>
  <w:style w:type="paragraph" w:styleId="Paragraphedeliste">
    <w:name w:val="List Paragraph"/>
    <w:basedOn w:val="Normal"/>
    <w:uiPriority w:val="34"/>
    <w:qFormat/>
    <w:rsid w:val="006B36CE"/>
    <w:pPr>
      <w:ind w:left="720"/>
      <w:contextualSpacing/>
    </w:pPr>
  </w:style>
  <w:style w:type="paragraph" w:styleId="Textedebulles">
    <w:name w:val="Balloon Text"/>
    <w:basedOn w:val="Normal"/>
    <w:link w:val="TextedebullesCar"/>
    <w:uiPriority w:val="99"/>
    <w:semiHidden/>
    <w:unhideWhenUsed/>
    <w:rsid w:val="00C16B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6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37248">
      <w:bodyDiv w:val="1"/>
      <w:marLeft w:val="0"/>
      <w:marRight w:val="0"/>
      <w:marTop w:val="0"/>
      <w:marBottom w:val="0"/>
      <w:divBdr>
        <w:top w:val="none" w:sz="0" w:space="0" w:color="auto"/>
        <w:left w:val="none" w:sz="0" w:space="0" w:color="auto"/>
        <w:bottom w:val="none" w:sz="0" w:space="0" w:color="auto"/>
        <w:right w:val="none" w:sz="0" w:space="0" w:color="auto"/>
      </w:divBdr>
    </w:div>
    <w:div w:id="828987555">
      <w:bodyDiv w:val="1"/>
      <w:marLeft w:val="0"/>
      <w:marRight w:val="0"/>
      <w:marTop w:val="0"/>
      <w:marBottom w:val="0"/>
      <w:divBdr>
        <w:top w:val="none" w:sz="0" w:space="0" w:color="auto"/>
        <w:left w:val="none" w:sz="0" w:space="0" w:color="auto"/>
        <w:bottom w:val="none" w:sz="0" w:space="0" w:color="auto"/>
        <w:right w:val="none" w:sz="0" w:space="0" w:color="auto"/>
      </w:divBdr>
    </w:div>
    <w:div w:id="1049645233">
      <w:bodyDiv w:val="1"/>
      <w:marLeft w:val="0"/>
      <w:marRight w:val="0"/>
      <w:marTop w:val="0"/>
      <w:marBottom w:val="0"/>
      <w:divBdr>
        <w:top w:val="none" w:sz="0" w:space="0" w:color="auto"/>
        <w:left w:val="none" w:sz="0" w:space="0" w:color="auto"/>
        <w:bottom w:val="none" w:sz="0" w:space="0" w:color="auto"/>
        <w:right w:val="none" w:sz="0" w:space="0" w:color="auto"/>
      </w:divBdr>
    </w:div>
    <w:div w:id="1533834910">
      <w:bodyDiv w:val="1"/>
      <w:marLeft w:val="0"/>
      <w:marRight w:val="0"/>
      <w:marTop w:val="0"/>
      <w:marBottom w:val="0"/>
      <w:divBdr>
        <w:top w:val="none" w:sz="0" w:space="0" w:color="auto"/>
        <w:left w:val="none" w:sz="0" w:space="0" w:color="auto"/>
        <w:bottom w:val="none" w:sz="0" w:space="0" w:color="auto"/>
        <w:right w:val="none" w:sz="0" w:space="0" w:color="auto"/>
      </w:divBdr>
    </w:div>
    <w:div w:id="15848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ugict.cg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forme-retraite.info/comparateur/la-prise-en-compte-de-lensemble-de-la-carriere-plutot-que-des-meilleurs-salair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610</Words>
  <Characters>3356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decastro</dc:creator>
  <cp:keywords/>
  <dc:description/>
  <cp:lastModifiedBy>CGT</cp:lastModifiedBy>
  <cp:revision>4</cp:revision>
  <cp:lastPrinted>2019-12-16T10:21:00Z</cp:lastPrinted>
  <dcterms:created xsi:type="dcterms:W3CDTF">2019-12-13T07:13:00Z</dcterms:created>
  <dcterms:modified xsi:type="dcterms:W3CDTF">2019-12-16T14:40:00Z</dcterms:modified>
</cp:coreProperties>
</file>