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20" w:rsidRPr="004A7095" w:rsidRDefault="00237D20">
      <w:pPr>
        <w:rPr>
          <w:sz w:val="40"/>
          <w:szCs w:val="40"/>
        </w:rPr>
      </w:pPr>
    </w:p>
    <w:p w:rsidR="00A47EDB" w:rsidRPr="004A7095" w:rsidRDefault="00237D20">
      <w:pPr>
        <w:rPr>
          <w:sz w:val="40"/>
          <w:szCs w:val="40"/>
        </w:rPr>
      </w:pPr>
      <w:r w:rsidRPr="004A7095">
        <w:rPr>
          <w:sz w:val="40"/>
          <w:szCs w:val="40"/>
        </w:rPr>
        <w:t xml:space="preserve">All </w:t>
      </w:r>
      <w:r w:rsidR="00F42F90">
        <w:rPr>
          <w:sz w:val="40"/>
          <w:szCs w:val="40"/>
        </w:rPr>
        <w:t>inclusive, suite…</w:t>
      </w:r>
    </w:p>
    <w:p w:rsidR="00237D20" w:rsidRPr="004A7095" w:rsidRDefault="00237D20">
      <w:pPr>
        <w:rPr>
          <w:sz w:val="40"/>
          <w:szCs w:val="40"/>
        </w:rPr>
      </w:pPr>
    </w:p>
    <w:p w:rsidR="004A7095" w:rsidRPr="004A7095" w:rsidRDefault="004A7095">
      <w:pPr>
        <w:rPr>
          <w:sz w:val="40"/>
          <w:szCs w:val="40"/>
        </w:rPr>
      </w:pPr>
      <w:r w:rsidRPr="004A7095">
        <w:rPr>
          <w:sz w:val="40"/>
          <w:szCs w:val="40"/>
        </w:rPr>
        <w:t>Dans le dernier tract nous écrivions «  Toute pression pour faire accepter l’internat est illégale et pourrait être assimilé</w:t>
      </w:r>
      <w:r w:rsidR="00F16303">
        <w:rPr>
          <w:sz w:val="40"/>
          <w:szCs w:val="40"/>
        </w:rPr>
        <w:t>e</w:t>
      </w:r>
      <w:r w:rsidRPr="004A7095">
        <w:rPr>
          <w:sz w:val="40"/>
          <w:szCs w:val="40"/>
        </w:rPr>
        <w:t xml:space="preserve"> à du harcèlement ».</w:t>
      </w:r>
    </w:p>
    <w:p w:rsidR="00237D20" w:rsidRPr="004A7095" w:rsidRDefault="004A7095">
      <w:pPr>
        <w:rPr>
          <w:sz w:val="40"/>
          <w:szCs w:val="40"/>
        </w:rPr>
      </w:pPr>
      <w:r w:rsidRPr="004A7095">
        <w:rPr>
          <w:sz w:val="40"/>
          <w:szCs w:val="40"/>
        </w:rPr>
        <w:t>Aujourd’hui nous y sommes puisque</w:t>
      </w:r>
      <w:r>
        <w:rPr>
          <w:sz w:val="40"/>
          <w:szCs w:val="40"/>
        </w:rPr>
        <w:t xml:space="preserve"> la direction, via la maitrise, </w:t>
      </w:r>
      <w:r w:rsidR="00237D20" w:rsidRPr="004A7095">
        <w:rPr>
          <w:sz w:val="40"/>
          <w:szCs w:val="40"/>
        </w:rPr>
        <w:t xml:space="preserve">fait </w:t>
      </w:r>
      <w:r w:rsidRPr="004A7095">
        <w:rPr>
          <w:sz w:val="40"/>
          <w:szCs w:val="40"/>
        </w:rPr>
        <w:t xml:space="preserve">clairement </w:t>
      </w:r>
      <w:r w:rsidR="00237D20" w:rsidRPr="004A7095">
        <w:rPr>
          <w:sz w:val="40"/>
          <w:szCs w:val="40"/>
        </w:rPr>
        <w:t>le forcing pour remplir les chambres de l’</w:t>
      </w:r>
      <w:r>
        <w:rPr>
          <w:sz w:val="40"/>
          <w:szCs w:val="40"/>
        </w:rPr>
        <w:t>Aérocampus de Latresne.</w:t>
      </w:r>
    </w:p>
    <w:p w:rsidR="00056DE5" w:rsidRDefault="00F21B93">
      <w:pPr>
        <w:rPr>
          <w:sz w:val="40"/>
          <w:szCs w:val="40"/>
        </w:rPr>
      </w:pPr>
      <w:r>
        <w:rPr>
          <w:sz w:val="40"/>
          <w:szCs w:val="40"/>
        </w:rPr>
        <w:t>Nous constatons que le choix qui est présenté aux</w:t>
      </w:r>
      <w:r w:rsidR="00056DE5">
        <w:rPr>
          <w:sz w:val="40"/>
          <w:szCs w:val="40"/>
        </w:rPr>
        <w:t xml:space="preserve"> premiers participants, </w:t>
      </w:r>
      <w:r w:rsidR="004A7095">
        <w:rPr>
          <w:sz w:val="40"/>
          <w:szCs w:val="40"/>
        </w:rPr>
        <w:t>c’est « t</w:t>
      </w:r>
      <w:r w:rsidR="00056DE5">
        <w:rPr>
          <w:sz w:val="40"/>
          <w:szCs w:val="40"/>
        </w:rPr>
        <w:t>u n’</w:t>
      </w:r>
      <w:r w:rsidR="004A7095">
        <w:rPr>
          <w:sz w:val="40"/>
          <w:szCs w:val="40"/>
        </w:rPr>
        <w:t>as pas le choix ! »</w:t>
      </w:r>
      <w:r w:rsidR="00056DE5">
        <w:rPr>
          <w:sz w:val="40"/>
          <w:szCs w:val="40"/>
        </w:rPr>
        <w:t xml:space="preserve"> alors que la direction devrait normalement laisser le choix au salarié de vouloir y dormir ou pas</w:t>
      </w:r>
    </w:p>
    <w:p w:rsidR="00056DE5" w:rsidRPr="004A7095" w:rsidRDefault="00237D20" w:rsidP="00056DE5">
      <w:pPr>
        <w:rPr>
          <w:sz w:val="40"/>
          <w:szCs w:val="40"/>
        </w:rPr>
      </w:pPr>
      <w:r w:rsidRPr="004A7095">
        <w:rPr>
          <w:sz w:val="40"/>
          <w:szCs w:val="40"/>
        </w:rPr>
        <w:t>La direction sait qu’elle ne peut pas laisser</w:t>
      </w:r>
      <w:r w:rsidR="00056DE5">
        <w:rPr>
          <w:sz w:val="40"/>
          <w:szCs w:val="40"/>
        </w:rPr>
        <w:t xml:space="preserve"> de trace écrite de ses agissements donc préfère dire ou faire dire </w:t>
      </w:r>
      <w:r w:rsidR="00056DE5" w:rsidRPr="004A7095">
        <w:rPr>
          <w:sz w:val="40"/>
          <w:szCs w:val="40"/>
        </w:rPr>
        <w:t>verbalement que c’est une invitation qui ne se refuse pas.</w:t>
      </w:r>
    </w:p>
    <w:p w:rsidR="00F42F90" w:rsidRDefault="004F5DAA">
      <w:pPr>
        <w:rPr>
          <w:b/>
          <w:sz w:val="40"/>
          <w:szCs w:val="40"/>
        </w:rPr>
      </w:pPr>
      <w:r>
        <w:rPr>
          <w:b/>
          <w:sz w:val="40"/>
          <w:szCs w:val="40"/>
        </w:rPr>
        <w:t>C’est illégal, la direction ne peut pas</w:t>
      </w:r>
      <w:r w:rsidR="00237D20" w:rsidRPr="004A7095">
        <w:rPr>
          <w:b/>
          <w:sz w:val="40"/>
          <w:szCs w:val="40"/>
        </w:rPr>
        <w:t xml:space="preserve"> nous retenir au-delà</w:t>
      </w:r>
      <w:r>
        <w:rPr>
          <w:b/>
          <w:sz w:val="40"/>
          <w:szCs w:val="40"/>
        </w:rPr>
        <w:t xml:space="preserve"> des horaires de travail prévus par le code du travail</w:t>
      </w:r>
      <w:r w:rsidR="00237D20" w:rsidRPr="004A7095">
        <w:rPr>
          <w:b/>
          <w:sz w:val="40"/>
          <w:szCs w:val="40"/>
        </w:rPr>
        <w:t>, et encore moins la nuit évidemment !</w:t>
      </w:r>
      <w:bookmarkStart w:id="0" w:name="_GoBack"/>
      <w:bookmarkEnd w:id="0"/>
    </w:p>
    <w:p w:rsidR="00F16303" w:rsidRDefault="00F16303">
      <w:pPr>
        <w:rPr>
          <w:b/>
          <w:sz w:val="40"/>
          <w:szCs w:val="40"/>
        </w:rPr>
      </w:pPr>
      <w:r>
        <w:rPr>
          <w:b/>
          <w:sz w:val="40"/>
          <w:szCs w:val="40"/>
        </w:rPr>
        <w:t>D’ailleurs, v</w:t>
      </w:r>
      <w:r w:rsidRPr="004A7095">
        <w:rPr>
          <w:b/>
          <w:sz w:val="40"/>
          <w:szCs w:val="40"/>
        </w:rPr>
        <w:t xml:space="preserve">ous trouverez au verso </w:t>
      </w:r>
      <w:r>
        <w:rPr>
          <w:b/>
          <w:sz w:val="40"/>
          <w:szCs w:val="40"/>
        </w:rPr>
        <w:t xml:space="preserve">un mail officiel </w:t>
      </w:r>
      <w:r w:rsidRPr="004A7095">
        <w:rPr>
          <w:b/>
          <w:sz w:val="40"/>
          <w:szCs w:val="40"/>
        </w:rPr>
        <w:t>de l’insp</w:t>
      </w:r>
      <w:r>
        <w:rPr>
          <w:b/>
          <w:sz w:val="40"/>
          <w:szCs w:val="40"/>
        </w:rPr>
        <w:t>ectrice du travail</w:t>
      </w:r>
      <w:r w:rsidR="00F42F90">
        <w:rPr>
          <w:b/>
          <w:sz w:val="40"/>
          <w:szCs w:val="40"/>
        </w:rPr>
        <w:t xml:space="preserve"> </w:t>
      </w:r>
      <w:r>
        <w:rPr>
          <w:b/>
          <w:sz w:val="40"/>
          <w:szCs w:val="40"/>
        </w:rPr>
        <w:t>et</w:t>
      </w:r>
      <w:r>
        <w:rPr>
          <w:b/>
          <w:sz w:val="40"/>
          <w:szCs w:val="40"/>
        </w:rPr>
        <w:t xml:space="preserve"> sa réponse</w:t>
      </w:r>
      <w:r w:rsidRPr="004A7095">
        <w:rPr>
          <w:b/>
          <w:sz w:val="40"/>
          <w:szCs w:val="40"/>
        </w:rPr>
        <w:t xml:space="preserve"> </w:t>
      </w:r>
      <w:r>
        <w:rPr>
          <w:b/>
          <w:sz w:val="40"/>
          <w:szCs w:val="40"/>
        </w:rPr>
        <w:t>est s</w:t>
      </w:r>
      <w:r w:rsidRPr="004A7095">
        <w:rPr>
          <w:b/>
          <w:sz w:val="40"/>
          <w:szCs w:val="40"/>
        </w:rPr>
        <w:t>ans appel :</w:t>
      </w:r>
    </w:p>
    <w:p w:rsidR="004F5DAA" w:rsidRDefault="004F5DAA" w:rsidP="004F5DAA">
      <w:pPr>
        <w:spacing w:after="0" w:line="240" w:lineRule="auto"/>
        <w:rPr>
          <w:rFonts w:ascii="Arial" w:eastAsia="Times New Roman" w:hAnsi="Arial" w:cs="Arial"/>
          <w:b/>
          <w:bCs/>
          <w:color w:val="333333"/>
          <w:sz w:val="21"/>
          <w:szCs w:val="21"/>
          <w:shd w:val="clear" w:color="auto" w:fill="FFFFFF"/>
          <w:lang w:eastAsia="fr-FR"/>
        </w:rPr>
      </w:pPr>
    </w:p>
    <w:p w:rsidR="005869D5" w:rsidRDefault="005869D5" w:rsidP="004F5DAA">
      <w:pPr>
        <w:spacing w:after="0" w:line="240" w:lineRule="auto"/>
        <w:rPr>
          <w:rFonts w:ascii="Arial" w:eastAsia="Times New Roman" w:hAnsi="Arial" w:cs="Arial"/>
          <w:b/>
          <w:bCs/>
          <w:color w:val="333333"/>
          <w:sz w:val="21"/>
          <w:szCs w:val="21"/>
          <w:shd w:val="clear" w:color="auto" w:fill="FFFFFF"/>
          <w:lang w:eastAsia="fr-FR"/>
        </w:rPr>
      </w:pPr>
    </w:p>
    <w:p w:rsidR="005869D5" w:rsidRDefault="005869D5" w:rsidP="004F5DAA">
      <w:pPr>
        <w:spacing w:after="0" w:line="240" w:lineRule="auto"/>
        <w:rPr>
          <w:rFonts w:ascii="Arial" w:eastAsia="Times New Roman" w:hAnsi="Arial" w:cs="Arial"/>
          <w:b/>
          <w:bCs/>
          <w:color w:val="333333"/>
          <w:sz w:val="21"/>
          <w:szCs w:val="21"/>
          <w:shd w:val="clear" w:color="auto" w:fill="FFFFFF"/>
          <w:lang w:eastAsia="fr-FR"/>
        </w:rPr>
      </w:pPr>
    </w:p>
    <w:p w:rsidR="005869D5" w:rsidRDefault="005869D5" w:rsidP="004F5DAA">
      <w:pPr>
        <w:spacing w:after="0" w:line="240" w:lineRule="auto"/>
        <w:rPr>
          <w:rFonts w:ascii="Arial" w:eastAsia="Times New Roman" w:hAnsi="Arial" w:cs="Arial"/>
          <w:b/>
          <w:bCs/>
          <w:color w:val="333333"/>
          <w:sz w:val="21"/>
          <w:szCs w:val="21"/>
          <w:shd w:val="clear" w:color="auto" w:fill="FFFFFF"/>
          <w:lang w:eastAsia="fr-FR"/>
        </w:rPr>
      </w:pPr>
    </w:p>
    <w:p w:rsidR="004F5DAA" w:rsidRDefault="004F5DAA" w:rsidP="004F5DAA">
      <w:pPr>
        <w:spacing w:after="0" w:line="240" w:lineRule="auto"/>
        <w:rPr>
          <w:rFonts w:ascii="Arial" w:eastAsia="Times New Roman" w:hAnsi="Arial" w:cs="Arial"/>
          <w:b/>
          <w:bCs/>
          <w:color w:val="333333"/>
          <w:sz w:val="21"/>
          <w:szCs w:val="21"/>
          <w:shd w:val="clear" w:color="auto" w:fill="FFFFFF"/>
          <w:lang w:eastAsia="fr-FR"/>
        </w:rPr>
      </w:pPr>
    </w:p>
    <w:p w:rsidR="005869D5" w:rsidRDefault="005869D5" w:rsidP="004F5DAA">
      <w:pPr>
        <w:spacing w:after="0" w:line="240" w:lineRule="auto"/>
        <w:rPr>
          <w:rFonts w:ascii="Arial" w:eastAsia="Times New Roman" w:hAnsi="Arial" w:cs="Arial"/>
          <w:b/>
          <w:bCs/>
          <w:color w:val="333333"/>
          <w:sz w:val="21"/>
          <w:szCs w:val="21"/>
          <w:shd w:val="clear" w:color="auto" w:fill="FFFFFF"/>
          <w:lang w:eastAsia="fr-FR"/>
        </w:rPr>
      </w:pPr>
    </w:p>
    <w:p w:rsidR="004F5DAA" w:rsidRDefault="004F5DAA" w:rsidP="004F5DAA">
      <w:pPr>
        <w:spacing w:after="0" w:line="240" w:lineRule="auto"/>
        <w:rPr>
          <w:rFonts w:ascii="Arial" w:eastAsia="Times New Roman" w:hAnsi="Arial" w:cs="Arial"/>
          <w:b/>
          <w:bCs/>
          <w:color w:val="333333"/>
          <w:sz w:val="21"/>
          <w:szCs w:val="21"/>
          <w:shd w:val="clear" w:color="auto" w:fill="FFFFFF"/>
          <w:lang w:eastAsia="fr-FR"/>
        </w:rPr>
      </w:pPr>
    </w:p>
    <w:p w:rsidR="004F5DAA" w:rsidRPr="004F5DAA" w:rsidRDefault="004F5DAA" w:rsidP="004F5DAA">
      <w:pPr>
        <w:spacing w:after="0" w:line="240" w:lineRule="auto"/>
        <w:rPr>
          <w:rFonts w:ascii="Times New Roman" w:eastAsia="Times New Roman" w:hAnsi="Times New Roman" w:cs="Times New Roman"/>
          <w:sz w:val="24"/>
          <w:szCs w:val="24"/>
          <w:lang w:eastAsia="fr-FR"/>
        </w:rPr>
      </w:pPr>
      <w:r w:rsidRPr="004F5DAA">
        <w:rPr>
          <w:rFonts w:ascii="Arial" w:eastAsia="Times New Roman" w:hAnsi="Arial" w:cs="Arial"/>
          <w:b/>
          <w:bCs/>
          <w:color w:val="333333"/>
          <w:sz w:val="21"/>
          <w:szCs w:val="21"/>
          <w:shd w:val="clear" w:color="auto" w:fill="FFFFFF"/>
          <w:lang w:eastAsia="fr-FR"/>
        </w:rPr>
        <w:lastRenderedPageBreak/>
        <w:t>Le : </w:t>
      </w:r>
      <w:r w:rsidRPr="004F5DAA">
        <w:rPr>
          <w:rFonts w:ascii="Arial" w:eastAsia="Times New Roman" w:hAnsi="Arial" w:cs="Arial"/>
          <w:color w:val="333333"/>
          <w:sz w:val="21"/>
          <w:szCs w:val="21"/>
          <w:shd w:val="clear" w:color="auto" w:fill="FFFFFF"/>
          <w:lang w:eastAsia="fr-FR"/>
        </w:rPr>
        <w:t>05 juillet 2019 à 14:51 (GMT +02:00)</w:t>
      </w:r>
      <w:r w:rsidRPr="004F5DAA">
        <w:rPr>
          <w:rFonts w:ascii="Arial" w:eastAsia="Times New Roman" w:hAnsi="Arial" w:cs="Arial"/>
          <w:color w:val="333333"/>
          <w:sz w:val="21"/>
          <w:szCs w:val="21"/>
          <w:lang w:eastAsia="fr-FR"/>
        </w:rPr>
        <w:br/>
      </w:r>
      <w:r w:rsidRPr="004F5DAA">
        <w:rPr>
          <w:rFonts w:ascii="Arial" w:eastAsia="Times New Roman" w:hAnsi="Arial" w:cs="Arial"/>
          <w:b/>
          <w:bCs/>
          <w:color w:val="333333"/>
          <w:sz w:val="21"/>
          <w:szCs w:val="21"/>
          <w:shd w:val="clear" w:color="auto" w:fill="FFFFFF"/>
          <w:lang w:eastAsia="fr-FR"/>
        </w:rPr>
        <w:t>De : </w:t>
      </w:r>
      <w:r w:rsidRPr="004F5DAA">
        <w:rPr>
          <w:rFonts w:ascii="Arial" w:eastAsia="Times New Roman" w:hAnsi="Arial" w:cs="Arial"/>
          <w:color w:val="333333"/>
          <w:sz w:val="21"/>
          <w:szCs w:val="21"/>
          <w:shd w:val="clear" w:color="auto" w:fill="FFFFFF"/>
          <w:lang w:eastAsia="fr-FR"/>
        </w:rPr>
        <w:t>"NA-UD33 UC2 (UD033)" </w:t>
      </w:r>
      <w:r w:rsidRPr="004F5DAA">
        <w:rPr>
          <w:rFonts w:ascii="Arial" w:eastAsia="Times New Roman" w:hAnsi="Arial" w:cs="Arial"/>
          <w:color w:val="333333"/>
          <w:sz w:val="21"/>
          <w:szCs w:val="21"/>
          <w:lang w:eastAsia="fr-FR"/>
        </w:rPr>
        <w:br/>
      </w:r>
      <w:r w:rsidRPr="004F5DAA">
        <w:rPr>
          <w:rFonts w:ascii="Arial" w:eastAsia="Times New Roman" w:hAnsi="Arial" w:cs="Arial"/>
          <w:b/>
          <w:bCs/>
          <w:color w:val="333333"/>
          <w:sz w:val="21"/>
          <w:szCs w:val="21"/>
          <w:shd w:val="clear" w:color="auto" w:fill="FFFFFF"/>
          <w:lang w:eastAsia="fr-FR"/>
        </w:rPr>
        <w:t>À : </w:t>
      </w:r>
      <w:r w:rsidRPr="004F5DAA">
        <w:rPr>
          <w:rFonts w:ascii="Arial" w:eastAsia="Times New Roman" w:hAnsi="Arial" w:cs="Arial"/>
          <w:color w:val="333333"/>
          <w:sz w:val="21"/>
          <w:szCs w:val="21"/>
          <w:shd w:val="clear" w:color="auto" w:fill="FFFFFF"/>
          <w:lang w:eastAsia="fr-FR"/>
        </w:rPr>
        <w:t>"CGT Dassault Mérignac"</w:t>
      </w:r>
      <w:r w:rsidRPr="004F5DAA">
        <w:rPr>
          <w:rFonts w:ascii="Arial" w:eastAsia="Times New Roman" w:hAnsi="Arial" w:cs="Arial"/>
          <w:color w:val="333333"/>
          <w:sz w:val="21"/>
          <w:szCs w:val="21"/>
          <w:lang w:eastAsia="fr-FR"/>
        </w:rPr>
        <w:br/>
      </w:r>
      <w:r w:rsidRPr="004F5DAA">
        <w:rPr>
          <w:rFonts w:ascii="Arial" w:eastAsia="Times New Roman" w:hAnsi="Arial" w:cs="Arial"/>
          <w:b/>
          <w:bCs/>
          <w:color w:val="333333"/>
          <w:sz w:val="21"/>
          <w:szCs w:val="21"/>
          <w:shd w:val="clear" w:color="auto" w:fill="FFFFFF"/>
          <w:lang w:eastAsia="fr-FR"/>
        </w:rPr>
        <w:t>Cc : </w:t>
      </w:r>
      <w:r w:rsidRPr="004F5DAA">
        <w:rPr>
          <w:rFonts w:ascii="Arial" w:eastAsia="Times New Roman" w:hAnsi="Arial" w:cs="Arial"/>
          <w:color w:val="333333"/>
          <w:sz w:val="21"/>
          <w:szCs w:val="21"/>
          <w:shd w:val="clear" w:color="auto" w:fill="FFFFFF"/>
          <w:lang w:eastAsia="fr-FR"/>
        </w:rPr>
        <w:t>"Ducourneau Max"</w:t>
      </w:r>
      <w:r w:rsidRPr="004F5DAA">
        <w:rPr>
          <w:rFonts w:ascii="Arial" w:eastAsia="Times New Roman" w:hAnsi="Arial" w:cs="Arial"/>
          <w:color w:val="333333"/>
          <w:sz w:val="21"/>
          <w:szCs w:val="21"/>
          <w:lang w:eastAsia="fr-FR"/>
        </w:rPr>
        <w:br/>
      </w:r>
      <w:r w:rsidRPr="004F5DAA">
        <w:rPr>
          <w:rFonts w:ascii="Arial" w:eastAsia="Times New Roman" w:hAnsi="Arial" w:cs="Arial"/>
          <w:b/>
          <w:bCs/>
          <w:color w:val="333333"/>
          <w:sz w:val="21"/>
          <w:szCs w:val="21"/>
          <w:shd w:val="clear" w:color="auto" w:fill="FFFFFF"/>
          <w:lang w:eastAsia="fr-FR"/>
        </w:rPr>
        <w:t>Objet : </w:t>
      </w:r>
      <w:r w:rsidRPr="004F5DAA">
        <w:rPr>
          <w:rFonts w:ascii="Arial" w:eastAsia="Times New Roman" w:hAnsi="Arial" w:cs="Arial"/>
          <w:color w:val="333333"/>
          <w:sz w:val="21"/>
          <w:szCs w:val="21"/>
          <w:shd w:val="clear" w:color="auto" w:fill="FFFFFF"/>
          <w:lang w:eastAsia="fr-FR"/>
        </w:rPr>
        <w:t>Sessions de formation des ajusteurs</w:t>
      </w:r>
      <w:r>
        <w:rPr>
          <w:rFonts w:ascii="Arial" w:eastAsia="Times New Roman" w:hAnsi="Arial" w:cs="Arial"/>
          <w:color w:val="333333"/>
          <w:sz w:val="21"/>
          <w:szCs w:val="21"/>
          <w:lang w:eastAsia="fr-FR"/>
        </w:rPr>
        <w:br/>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Monsieur,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Dans le cadre d’une formation d’ajusteur, une organisation prévoyant le logement sur place ainsi qu’une activité et un repas serait prévu afin de permettre une cohésion des équipes.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Vous m’avez interrogé sur la possibilité pour les salariés, notamment habitant à proximité, de pouvoir rentrer chez eux après la journée de formation.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Nous sommes dans le cadre d’une formation professionnelle qui concerne l’ensemble du personnel de la société soit 750 ajusteurs sur toute la France. L’employeur offre donc la possibilité d’un hébergement sur place.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Aucun article du code du travail n’encadre l’organisation d’activité ou de repas réalisé à l’issue d’une journée de formation.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Cependant, le code du travail définit en son article L. 3121-1 la notion de temps de travail effectif pendant lequel deux conditions sont réunies : le salarié est à la disposition de son employeur ; et, de plus, le </w:t>
      </w:r>
      <w:r w:rsidRPr="004F5DAA">
        <w:rPr>
          <w:rFonts w:ascii="Arial" w:eastAsia="Times New Roman" w:hAnsi="Arial" w:cs="Arial"/>
          <w:color w:val="333333"/>
          <w:sz w:val="24"/>
          <w:szCs w:val="24"/>
          <w:u w:val="single"/>
          <w:lang w:eastAsia="fr-FR"/>
        </w:rPr>
        <w:t>salarié se conforme aux directives</w:t>
      </w:r>
      <w:r w:rsidRPr="004F5DAA">
        <w:rPr>
          <w:rFonts w:ascii="Arial" w:eastAsia="Times New Roman" w:hAnsi="Arial" w:cs="Arial"/>
          <w:color w:val="333333"/>
          <w:sz w:val="24"/>
          <w:szCs w:val="24"/>
          <w:lang w:eastAsia="fr-FR"/>
        </w:rPr>
        <w:t> de son employeur, sans pouvoir vaquer librement à des occupations personnelles. Il est en contrepartie rémunéré.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Sur un plan juridique, compte tenu de nos échanges, il y a lieu de considérer qu’il s’agit d’évènements organisés </w:t>
      </w:r>
      <w:r w:rsidRPr="004F5DAA">
        <w:rPr>
          <w:rFonts w:ascii="Arial" w:eastAsia="Times New Roman" w:hAnsi="Arial" w:cs="Arial"/>
          <w:color w:val="333333"/>
          <w:sz w:val="24"/>
          <w:szCs w:val="24"/>
          <w:u w:val="single"/>
          <w:lang w:eastAsia="fr-FR"/>
        </w:rPr>
        <w:t>en dehors du temps de travail</w:t>
      </w:r>
      <w:r w:rsidRPr="004F5DAA">
        <w:rPr>
          <w:rFonts w:ascii="Arial" w:eastAsia="Times New Roman" w:hAnsi="Arial" w:cs="Arial"/>
          <w:color w:val="333333"/>
          <w:sz w:val="24"/>
          <w:szCs w:val="24"/>
          <w:lang w:eastAsia="fr-FR"/>
        </w:rPr>
        <w:t>. Les salariés ne sont donc pas tenus d’y assister et leur absence ne serait être fautive.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S’agissant du logement, la possibilité de loger sur le campus est là encore une opportunité qu’un salarié pourrait refuser. </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Le principe du volontariat a en tout état de cause été acté par votre Direction que je mets en copie du présent mail. </w:t>
      </w:r>
    </w:p>
    <w:p w:rsidR="004F5DAA" w:rsidRPr="004F5DAA" w:rsidRDefault="004F5DAA" w:rsidP="004F5DAA">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4F5DAA">
        <w:rPr>
          <w:rFonts w:ascii="Arial" w:eastAsia="Times New Roman" w:hAnsi="Arial" w:cs="Arial"/>
          <w:color w:val="333333"/>
          <w:sz w:val="24"/>
          <w:szCs w:val="24"/>
          <w:lang w:eastAsia="fr-FR"/>
        </w:rPr>
        <w:t>Cordialement</w:t>
      </w:r>
      <w:r w:rsidR="005869D5">
        <w:rPr>
          <w:rFonts w:ascii="Arial" w:eastAsia="Times New Roman" w:hAnsi="Arial" w:cs="Arial"/>
          <w:color w:val="333333"/>
          <w:sz w:val="24"/>
          <w:szCs w:val="24"/>
          <w:lang w:eastAsia="fr-FR"/>
        </w:rPr>
        <w:t>,</w:t>
      </w:r>
    </w:p>
    <w:p w:rsidR="004F5DAA" w:rsidRDefault="004F5DAA" w:rsidP="004F5DAA">
      <w:pPr>
        <w:shd w:val="clear" w:color="auto" w:fill="FFFFFF"/>
        <w:spacing w:after="0" w:line="240" w:lineRule="auto"/>
        <w:rPr>
          <w:rFonts w:ascii="Arial" w:eastAsia="Times New Roman" w:hAnsi="Arial" w:cs="Arial"/>
          <w:color w:val="333333"/>
          <w:sz w:val="21"/>
          <w:szCs w:val="21"/>
          <w:lang w:eastAsia="fr-FR"/>
        </w:rPr>
      </w:pPr>
      <w:r w:rsidRPr="004F5DAA">
        <w:rPr>
          <w:rFonts w:ascii="Arial" w:eastAsia="Times New Roman" w:hAnsi="Arial" w:cs="Arial"/>
          <w:color w:val="333333"/>
          <w:sz w:val="20"/>
          <w:szCs w:val="20"/>
          <w:lang w:eastAsia="fr-FR"/>
        </w:rPr>
        <w:t>Sylvie CASTELLANI</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1"/>
          <w:szCs w:val="21"/>
          <w:lang w:eastAsia="fr-FR"/>
        </w:rPr>
      </w:pPr>
      <w:r w:rsidRPr="004F5DAA">
        <w:rPr>
          <w:rFonts w:ascii="Arial" w:eastAsia="Times New Roman" w:hAnsi="Arial" w:cs="Arial"/>
          <w:color w:val="333333"/>
          <w:sz w:val="20"/>
          <w:szCs w:val="20"/>
          <w:lang w:eastAsia="fr-FR"/>
        </w:rPr>
        <w:t>Inspectrice du Travail</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1"/>
          <w:szCs w:val="21"/>
          <w:lang w:eastAsia="fr-FR"/>
        </w:rPr>
      </w:pPr>
      <w:r w:rsidRPr="004F5DAA">
        <w:rPr>
          <w:rFonts w:ascii="Times New Roman" w:eastAsia="Times New Roman" w:hAnsi="Times New Roman" w:cs="Times New Roman"/>
          <w:color w:val="333333"/>
          <w:sz w:val="20"/>
          <w:szCs w:val="20"/>
          <w:lang w:eastAsia="fr-FR"/>
        </w:rPr>
        <w:t>Section n°6 – UC Sud-Ouest</w:t>
      </w:r>
    </w:p>
    <w:p w:rsidR="004F5DAA" w:rsidRPr="004F5DAA" w:rsidRDefault="004F5DAA" w:rsidP="004F5DAA">
      <w:pPr>
        <w:shd w:val="clear" w:color="auto" w:fill="FFFFFF"/>
        <w:spacing w:before="100" w:beforeAutospacing="1" w:after="0" w:line="240" w:lineRule="auto"/>
        <w:rPr>
          <w:rFonts w:ascii="Arial" w:eastAsia="Times New Roman" w:hAnsi="Arial" w:cs="Arial"/>
          <w:color w:val="333333"/>
          <w:sz w:val="21"/>
          <w:szCs w:val="21"/>
          <w:lang w:eastAsia="fr-FR"/>
        </w:rPr>
      </w:pPr>
      <w:r w:rsidRPr="004F5DAA">
        <w:rPr>
          <w:rFonts w:ascii="Times New Roman" w:eastAsia="Times New Roman" w:hAnsi="Times New Roman" w:cs="Times New Roman"/>
          <w:color w:val="333333"/>
          <w:sz w:val="20"/>
          <w:szCs w:val="20"/>
          <w:lang w:eastAsia="fr-FR"/>
        </w:rPr>
        <w:t>Tel : 05.56.00.07.97</w:t>
      </w:r>
    </w:p>
    <w:p w:rsidR="004F5DAA" w:rsidRDefault="004F5DAA" w:rsidP="004F5DAA">
      <w:pPr>
        <w:shd w:val="clear" w:color="auto" w:fill="FFFFFF"/>
        <w:spacing w:before="100" w:beforeAutospacing="1" w:after="0" w:line="240" w:lineRule="auto"/>
        <w:rPr>
          <w:rFonts w:ascii="Times New Roman" w:eastAsia="Times New Roman" w:hAnsi="Times New Roman" w:cs="Times New Roman"/>
          <w:color w:val="333333"/>
          <w:sz w:val="20"/>
          <w:szCs w:val="20"/>
          <w:lang w:eastAsia="fr-FR"/>
        </w:rPr>
      </w:pPr>
      <w:r w:rsidRPr="004F5DAA">
        <w:rPr>
          <w:rFonts w:ascii="Times New Roman" w:eastAsia="Times New Roman" w:hAnsi="Times New Roman" w:cs="Times New Roman"/>
          <w:color w:val="333333"/>
          <w:sz w:val="20"/>
          <w:szCs w:val="20"/>
          <w:lang w:eastAsia="fr-FR"/>
        </w:rPr>
        <w:t>Mail : </w:t>
      </w:r>
      <w:hyperlink r:id="rId6" w:tgtFrame="_blank" w:history="1">
        <w:r w:rsidRPr="004F5DAA">
          <w:rPr>
            <w:rFonts w:ascii="Times New Roman" w:eastAsia="Times New Roman" w:hAnsi="Times New Roman" w:cs="Times New Roman"/>
            <w:color w:val="0000FF"/>
            <w:sz w:val="20"/>
            <w:szCs w:val="20"/>
            <w:u w:val="single"/>
            <w:lang w:eastAsia="fr-FR"/>
          </w:rPr>
          <w:t>na-ud33.uc2@direccte.gouv.fr</w:t>
        </w:r>
      </w:hyperlink>
    </w:p>
    <w:p w:rsidR="005869D5" w:rsidRPr="004F5DAA" w:rsidRDefault="005869D5" w:rsidP="004F5DAA">
      <w:pPr>
        <w:shd w:val="clear" w:color="auto" w:fill="FFFFFF"/>
        <w:spacing w:before="100" w:beforeAutospacing="1" w:after="0" w:line="240" w:lineRule="auto"/>
        <w:rPr>
          <w:rFonts w:ascii="Arial" w:eastAsia="Times New Roman" w:hAnsi="Arial" w:cs="Arial"/>
          <w:color w:val="333333"/>
          <w:sz w:val="21"/>
          <w:szCs w:val="21"/>
          <w:lang w:eastAsia="fr-FR"/>
        </w:rPr>
      </w:pPr>
    </w:p>
    <w:p w:rsidR="00237D20" w:rsidRPr="005869D5" w:rsidRDefault="004F5DAA" w:rsidP="005869D5">
      <w:pPr>
        <w:rPr>
          <w:b/>
          <w:sz w:val="40"/>
          <w:szCs w:val="40"/>
        </w:rPr>
      </w:pPr>
      <w:r>
        <w:rPr>
          <w:b/>
          <w:sz w:val="40"/>
          <w:szCs w:val="40"/>
        </w:rPr>
        <w:t xml:space="preserve">En cas de problème, de pressions, n’hésitez pas à vous </w:t>
      </w:r>
      <w:r w:rsidR="005869D5">
        <w:rPr>
          <w:b/>
          <w:sz w:val="40"/>
          <w:szCs w:val="40"/>
        </w:rPr>
        <w:t>rapprocher</w:t>
      </w:r>
      <w:r>
        <w:rPr>
          <w:b/>
          <w:sz w:val="40"/>
          <w:szCs w:val="40"/>
        </w:rPr>
        <w:t xml:space="preserve"> d’un élu CGT </w:t>
      </w:r>
    </w:p>
    <w:sectPr w:rsidR="00237D20" w:rsidRPr="005869D5" w:rsidSect="005869D5">
      <w:pgSz w:w="11906" w:h="16838"/>
      <w:pgMar w:top="709" w:right="141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B9" w:rsidRDefault="00E225B9" w:rsidP="004F5DAA">
      <w:pPr>
        <w:spacing w:after="0" w:line="240" w:lineRule="auto"/>
      </w:pPr>
      <w:r>
        <w:separator/>
      </w:r>
    </w:p>
  </w:endnote>
  <w:endnote w:type="continuationSeparator" w:id="0">
    <w:p w:rsidR="00E225B9" w:rsidRDefault="00E225B9" w:rsidP="004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B9" w:rsidRDefault="00E225B9" w:rsidP="004F5DAA">
      <w:pPr>
        <w:spacing w:after="0" w:line="240" w:lineRule="auto"/>
      </w:pPr>
      <w:r>
        <w:separator/>
      </w:r>
    </w:p>
  </w:footnote>
  <w:footnote w:type="continuationSeparator" w:id="0">
    <w:p w:rsidR="00E225B9" w:rsidRDefault="00E225B9" w:rsidP="004F5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20"/>
    <w:rsid w:val="00056DE5"/>
    <w:rsid w:val="000E35AD"/>
    <w:rsid w:val="001004CB"/>
    <w:rsid w:val="00237D20"/>
    <w:rsid w:val="004A7095"/>
    <w:rsid w:val="004F5DAA"/>
    <w:rsid w:val="005869D5"/>
    <w:rsid w:val="00A47EDB"/>
    <w:rsid w:val="00A914FB"/>
    <w:rsid w:val="00C65CFB"/>
    <w:rsid w:val="00E225B9"/>
    <w:rsid w:val="00F16303"/>
    <w:rsid w:val="00F21B93"/>
    <w:rsid w:val="00F42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A3066-76D9-449A-A368-D81FAB5D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1B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B93"/>
    <w:rPr>
      <w:rFonts w:ascii="Segoe UI" w:hAnsi="Segoe UI" w:cs="Segoe UI"/>
      <w:sz w:val="18"/>
      <w:szCs w:val="18"/>
    </w:rPr>
  </w:style>
  <w:style w:type="paragraph" w:styleId="En-tte">
    <w:name w:val="header"/>
    <w:basedOn w:val="Normal"/>
    <w:link w:val="En-tteCar"/>
    <w:uiPriority w:val="99"/>
    <w:unhideWhenUsed/>
    <w:rsid w:val="004F5DAA"/>
    <w:pPr>
      <w:tabs>
        <w:tab w:val="center" w:pos="4536"/>
        <w:tab w:val="right" w:pos="9072"/>
      </w:tabs>
      <w:spacing w:after="0" w:line="240" w:lineRule="auto"/>
    </w:pPr>
  </w:style>
  <w:style w:type="character" w:customStyle="1" w:styleId="En-tteCar">
    <w:name w:val="En-tête Car"/>
    <w:basedOn w:val="Policepardfaut"/>
    <w:link w:val="En-tte"/>
    <w:uiPriority w:val="99"/>
    <w:rsid w:val="004F5DAA"/>
  </w:style>
  <w:style w:type="paragraph" w:styleId="Pieddepage">
    <w:name w:val="footer"/>
    <w:basedOn w:val="Normal"/>
    <w:link w:val="PieddepageCar"/>
    <w:uiPriority w:val="99"/>
    <w:unhideWhenUsed/>
    <w:rsid w:val="004F5D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62247">
      <w:bodyDiv w:val="1"/>
      <w:marLeft w:val="0"/>
      <w:marRight w:val="0"/>
      <w:marTop w:val="0"/>
      <w:marBottom w:val="0"/>
      <w:divBdr>
        <w:top w:val="none" w:sz="0" w:space="0" w:color="auto"/>
        <w:left w:val="none" w:sz="0" w:space="0" w:color="auto"/>
        <w:bottom w:val="none" w:sz="0" w:space="0" w:color="auto"/>
        <w:right w:val="none" w:sz="0" w:space="0" w:color="auto"/>
      </w:divBdr>
      <w:divsChild>
        <w:div w:id="1712416366">
          <w:marLeft w:val="0"/>
          <w:marRight w:val="0"/>
          <w:marTop w:val="0"/>
          <w:marBottom w:val="0"/>
          <w:divBdr>
            <w:top w:val="none" w:sz="0" w:space="0" w:color="auto"/>
            <w:left w:val="none" w:sz="0" w:space="0" w:color="auto"/>
            <w:bottom w:val="none" w:sz="0" w:space="0" w:color="auto"/>
            <w:right w:val="none" w:sz="0" w:space="0" w:color="auto"/>
          </w:divBdr>
        </w:div>
      </w:divsChild>
    </w:div>
    <w:div w:id="613102667">
      <w:bodyDiv w:val="1"/>
      <w:marLeft w:val="0"/>
      <w:marRight w:val="0"/>
      <w:marTop w:val="0"/>
      <w:marBottom w:val="0"/>
      <w:divBdr>
        <w:top w:val="none" w:sz="0" w:space="0" w:color="auto"/>
        <w:left w:val="none" w:sz="0" w:space="0" w:color="auto"/>
        <w:bottom w:val="none" w:sz="0" w:space="0" w:color="auto"/>
        <w:right w:val="none" w:sz="0" w:space="0" w:color="auto"/>
      </w:divBdr>
      <w:divsChild>
        <w:div w:id="109504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ud33.uc2@direccte.gouv.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2</cp:revision>
  <cp:lastPrinted>2019-09-03T12:22:00Z</cp:lastPrinted>
  <dcterms:created xsi:type="dcterms:W3CDTF">2019-09-03T10:42:00Z</dcterms:created>
  <dcterms:modified xsi:type="dcterms:W3CDTF">2019-09-03T13:08:00Z</dcterms:modified>
</cp:coreProperties>
</file>