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800" w:type="pct"/>
        <w:tblInd w:w="-743" w:type="dxa"/>
        <w:tblLook w:val="04A0" w:firstRow="1" w:lastRow="0" w:firstColumn="1" w:lastColumn="0" w:noHBand="0" w:noVBand="1"/>
      </w:tblPr>
      <w:tblGrid>
        <w:gridCol w:w="5247"/>
        <w:gridCol w:w="3400"/>
        <w:gridCol w:w="2127"/>
      </w:tblGrid>
      <w:tr w:rsidR="006474DB" w:rsidRPr="006474DB" w:rsidTr="00894516">
        <w:trPr>
          <w:trHeight w:val="1272"/>
        </w:trPr>
        <w:tc>
          <w:tcPr>
            <w:tcW w:w="5000" w:type="pct"/>
            <w:gridSpan w:val="3"/>
            <w:vAlign w:val="center"/>
          </w:tcPr>
          <w:p w:rsidR="000F3C0A" w:rsidRPr="006474DB" w:rsidRDefault="000F3C0A" w:rsidP="00012BA6">
            <w:pPr>
              <w:jc w:val="center"/>
              <w:rPr>
                <w:b/>
                <w:sz w:val="52"/>
                <w:szCs w:val="52"/>
              </w:rPr>
            </w:pPr>
            <w:r w:rsidRPr="006474DB">
              <w:rPr>
                <w:b/>
                <w:sz w:val="52"/>
                <w:szCs w:val="52"/>
              </w:rPr>
              <w:t>FICHE QUESTION CHS-CT</w:t>
            </w:r>
          </w:p>
        </w:tc>
      </w:tr>
      <w:tr w:rsidR="006474DB" w:rsidRPr="006474DB" w:rsidTr="00894516">
        <w:trPr>
          <w:trHeight w:val="565"/>
        </w:trPr>
        <w:tc>
          <w:tcPr>
            <w:tcW w:w="2435" w:type="pct"/>
            <w:vAlign w:val="center"/>
          </w:tcPr>
          <w:p w:rsidR="00012BA6" w:rsidRPr="00A96024" w:rsidRDefault="00012BA6" w:rsidP="00A67B7D">
            <w:r w:rsidRPr="00134245">
              <w:rPr>
                <w:u w:val="single"/>
              </w:rPr>
              <w:t>Date de la visite :</w:t>
            </w:r>
            <w:r w:rsidR="00A96024">
              <w:t xml:space="preserve"> </w:t>
            </w:r>
            <w:r w:rsidR="008021A0">
              <w:t>1</w:t>
            </w:r>
            <w:r w:rsidR="00A67B7D">
              <w:t>5</w:t>
            </w:r>
            <w:r w:rsidR="00D428BF">
              <w:t>/0</w:t>
            </w:r>
            <w:r w:rsidR="008021A0">
              <w:t>6</w:t>
            </w:r>
            <w:r w:rsidR="00D428BF">
              <w:t>/2015</w:t>
            </w:r>
          </w:p>
        </w:tc>
        <w:tc>
          <w:tcPr>
            <w:tcW w:w="2565" w:type="pct"/>
            <w:gridSpan w:val="2"/>
            <w:vAlign w:val="center"/>
          </w:tcPr>
          <w:p w:rsidR="00012BA6" w:rsidRPr="00A96024" w:rsidRDefault="00012BA6" w:rsidP="005D3338">
            <w:r w:rsidRPr="00134245">
              <w:rPr>
                <w:u w:val="single"/>
              </w:rPr>
              <w:t>Atelier :</w:t>
            </w:r>
            <w:r w:rsidR="00A96024">
              <w:t xml:space="preserve"> </w:t>
            </w:r>
          </w:p>
        </w:tc>
      </w:tr>
      <w:tr w:rsidR="006474DB" w:rsidRPr="006474DB" w:rsidTr="00894516">
        <w:trPr>
          <w:trHeight w:val="559"/>
        </w:trPr>
        <w:tc>
          <w:tcPr>
            <w:tcW w:w="5000" w:type="pct"/>
            <w:gridSpan w:val="3"/>
            <w:vAlign w:val="center"/>
          </w:tcPr>
          <w:p w:rsidR="00012BA6" w:rsidRPr="005030D5" w:rsidRDefault="005030D5" w:rsidP="0063144D">
            <w:r>
              <w:rPr>
                <w:u w:val="single"/>
              </w:rPr>
              <w:t>Secteur :</w:t>
            </w:r>
            <w:r w:rsidR="00A96024">
              <w:t xml:space="preserve"> </w:t>
            </w:r>
            <w:r w:rsidR="00E05F13">
              <w:t>TOUS</w:t>
            </w:r>
          </w:p>
        </w:tc>
      </w:tr>
      <w:tr w:rsidR="006474DB" w:rsidRPr="006474DB" w:rsidTr="00E05F13">
        <w:trPr>
          <w:trHeight w:val="541"/>
        </w:trPr>
        <w:tc>
          <w:tcPr>
            <w:tcW w:w="5000" w:type="pct"/>
            <w:gridSpan w:val="3"/>
          </w:tcPr>
          <w:p w:rsidR="007D744F" w:rsidRPr="0063144D" w:rsidRDefault="005030D5" w:rsidP="00D21847">
            <w:r>
              <w:rPr>
                <w:u w:val="single"/>
              </w:rPr>
              <w:t>Risque (s) :</w:t>
            </w:r>
            <w:r w:rsidR="0063144D">
              <w:t xml:space="preserve"> </w:t>
            </w:r>
            <w:bookmarkStart w:id="0" w:name="_GoBack"/>
            <w:bookmarkEnd w:id="0"/>
          </w:p>
        </w:tc>
      </w:tr>
      <w:tr w:rsidR="006474DB" w:rsidRPr="006474DB" w:rsidTr="00A96024">
        <w:trPr>
          <w:trHeight w:val="6369"/>
        </w:trPr>
        <w:tc>
          <w:tcPr>
            <w:tcW w:w="5000" w:type="pct"/>
            <w:gridSpan w:val="3"/>
          </w:tcPr>
          <w:p w:rsidR="007F0785" w:rsidRPr="006474DB" w:rsidRDefault="007F0785" w:rsidP="00012BA6"/>
          <w:p w:rsidR="00171F5C" w:rsidRDefault="00171F5C" w:rsidP="00171F5C">
            <w:pPr>
              <w:jc w:val="center"/>
              <w:rPr>
                <w:u w:val="single"/>
              </w:rPr>
            </w:pPr>
          </w:p>
          <w:p w:rsidR="00E05F13" w:rsidRDefault="00E05F13" w:rsidP="00E05F13">
            <w:pPr>
              <w:autoSpaceDE w:val="0"/>
              <w:autoSpaceDN w:val="0"/>
              <w:adjustRightInd w:val="0"/>
            </w:pPr>
            <w:r w:rsidRPr="00A97E01">
              <w:t xml:space="preserve">Lors du CHSCT du 31 Mars dans le cadre de la sécurisation des pistes Falcon, un élu CHSCT </w:t>
            </w:r>
            <w:r>
              <w:t xml:space="preserve">a </w:t>
            </w:r>
            <w:r w:rsidRPr="00A97E01">
              <w:t>demand</w:t>
            </w:r>
            <w:r>
              <w:t xml:space="preserve">é </w:t>
            </w:r>
            <w:r w:rsidRPr="00A97E01">
              <w:t>à pouvoir consulter les autorisations demandées à la CNIL. La réponse apporté</w:t>
            </w:r>
            <w:r w:rsidR="00493C9B">
              <w:t>e</w:t>
            </w:r>
            <w:r w:rsidRPr="00A97E01">
              <w:t xml:space="preserve"> dans le compte rendu du PV du 31 sur le fait que  la Direction vérifiera le périmètre de la déclaration actuelle et si besoin établira les compléments nécessaire</w:t>
            </w:r>
            <w:r w:rsidR="00493C9B">
              <w:t>s</w:t>
            </w:r>
            <w:r w:rsidRPr="00A97E01">
              <w:t xml:space="preserve"> ne correspond pas à la demande </w:t>
            </w:r>
            <w:r w:rsidR="00493C9B">
              <w:t>des élus CHSCT de pouvoir</w:t>
            </w:r>
            <w:r w:rsidRPr="00A97E01">
              <w:t xml:space="preserve"> consult</w:t>
            </w:r>
            <w:r w:rsidR="00493C9B">
              <w:t>er</w:t>
            </w:r>
            <w:r w:rsidRPr="00A97E01">
              <w:t xml:space="preserve"> ces documents. </w:t>
            </w:r>
          </w:p>
          <w:p w:rsidR="00E05F13" w:rsidRPr="00A97E01" w:rsidRDefault="00E05F13" w:rsidP="00E05F1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97E01">
              <w:t>En vertu « </w:t>
            </w:r>
            <w:r w:rsidRPr="00A97E01">
              <w:rPr>
                <w:rFonts w:cs="Times New Roman"/>
                <w:i/>
                <w:iCs/>
              </w:rPr>
              <w:t>du respect des libertés individuelles et collectives, auxquelles il ne peut être apporté aucune restriction qui ne serait pas justifiée par la nature de la tâche à accomplir ni proportionnée au but recherché », c</w:t>
            </w:r>
            <w:r w:rsidRPr="00A97E01">
              <w:rPr>
                <w:rFonts w:cs="Times New Roman"/>
              </w:rPr>
              <w:t>es termes énoncés par l’article L1121-1 du code du travail, définissent les « droits à la dignité » de la personne au travail.</w:t>
            </w:r>
          </w:p>
          <w:p w:rsidR="00E05F13" w:rsidRDefault="00E05F13" w:rsidP="00E05F13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fr-FR"/>
              </w:rPr>
            </w:pPr>
            <w:r w:rsidRPr="00A97E01">
              <w:rPr>
                <w:rFonts w:cs="Times New Roman"/>
              </w:rPr>
              <w:t>Les principes généraux de prévention de la protection de la santé trouvent aussi à s’appliquer sur la question du respect de la dignité de la personne et comme a</w:t>
            </w:r>
            <w:r w:rsidRPr="00C46105">
              <w:rPr>
                <w:rFonts w:eastAsia="Times New Roman" w:cs="Times New Roman"/>
                <w:lang w:eastAsia="fr-FR"/>
              </w:rPr>
              <w:t>ucune information concernant personnellement un salarié ne peut être collectée par un dispositif qui n'a pas été porté préalablement à sa connaissance</w:t>
            </w:r>
            <w:r w:rsidRPr="00A97E01">
              <w:t xml:space="preserve"> (Article </w:t>
            </w:r>
            <w:r w:rsidRPr="00A97E01">
              <w:rPr>
                <w:u w:val="single"/>
              </w:rPr>
              <w:t>L1222-4</w:t>
            </w:r>
            <w:bookmarkStart w:id="1" w:name="articlesancre2"/>
            <w:bookmarkEnd w:id="1"/>
            <w:r w:rsidRPr="00A97E01">
              <w:t xml:space="preserve">  du </w:t>
            </w:r>
            <w:r w:rsidRPr="00A97E01">
              <w:rPr>
                <w:rFonts w:eastAsia="Times New Roman" w:cs="Times New Roman"/>
                <w:lang w:eastAsia="fr-FR"/>
              </w:rPr>
              <w:t>code du travail</w:t>
            </w:r>
            <w:r w:rsidRPr="00A97E01">
              <w:t xml:space="preserve">) </w:t>
            </w:r>
            <w:r w:rsidRPr="00A97E01">
              <w:rPr>
                <w:rFonts w:eastAsia="Times New Roman" w:cs="Times New Roman"/>
                <w:lang w:eastAsia="fr-FR"/>
              </w:rPr>
              <w:t xml:space="preserve">l'obligation générale d'information de l'employeur envers le CHSCT (article </w:t>
            </w:r>
            <w:r w:rsidRPr="00A97E01">
              <w:rPr>
                <w:rFonts w:eastAsia="Times New Roman" w:cs="Times New Roman"/>
                <w:u w:val="single"/>
                <w:lang w:eastAsia="fr-FR"/>
              </w:rPr>
              <w:t>L4614-9</w:t>
            </w:r>
            <w:r w:rsidRPr="00A97E01">
              <w:rPr>
                <w:rFonts w:eastAsia="Times New Roman" w:cs="Times New Roman"/>
                <w:lang w:eastAsia="fr-FR"/>
              </w:rPr>
              <w:t xml:space="preserve"> du code du travail) nous semble nécessaire</w:t>
            </w:r>
            <w:r>
              <w:rPr>
                <w:rFonts w:eastAsia="Times New Roman" w:cs="Times New Roman"/>
                <w:lang w:eastAsia="fr-FR"/>
              </w:rPr>
              <w:t>.</w:t>
            </w:r>
          </w:p>
          <w:p w:rsidR="00E05F13" w:rsidRPr="00A97E01" w:rsidRDefault="00E05F13" w:rsidP="00E05F13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  <w:t xml:space="preserve"> Ainsi les élus CHSCT reformule</w:t>
            </w:r>
            <w:r w:rsidR="00493C9B">
              <w:rPr>
                <w:rFonts w:eastAsia="Times New Roman" w:cs="Times New Roman"/>
                <w:lang w:eastAsia="fr-FR"/>
              </w:rPr>
              <w:t>nt</w:t>
            </w:r>
            <w:r>
              <w:rPr>
                <w:rFonts w:eastAsia="Times New Roman" w:cs="Times New Roman"/>
                <w:lang w:eastAsia="fr-FR"/>
              </w:rPr>
              <w:t xml:space="preserve"> plus clairement et par écrit leur</w:t>
            </w:r>
            <w:r w:rsidRPr="00A97E01">
              <w:rPr>
                <w:rFonts w:eastAsia="Times New Roman" w:cs="Times New Roman"/>
                <w:lang w:eastAsia="fr-FR"/>
              </w:rPr>
              <w:t xml:space="preserve"> question de</w:t>
            </w:r>
            <w:r>
              <w:rPr>
                <w:rFonts w:eastAsia="Times New Roman" w:cs="Times New Roman"/>
                <w:lang w:eastAsia="fr-FR"/>
              </w:rPr>
              <w:t xml:space="preserve"> pouvoir consulter les</w:t>
            </w:r>
            <w:r w:rsidRPr="00A97E01">
              <w:rPr>
                <w:rFonts w:eastAsia="Times New Roman" w:cs="Times New Roman"/>
                <w:lang w:eastAsia="fr-FR"/>
              </w:rPr>
              <w:t xml:space="preserve"> déclaration</w:t>
            </w:r>
            <w:r>
              <w:rPr>
                <w:rFonts w:eastAsia="Times New Roman" w:cs="Times New Roman"/>
                <w:lang w:eastAsia="fr-FR"/>
              </w:rPr>
              <w:t>s</w:t>
            </w:r>
            <w:r w:rsidRPr="00A97E01">
              <w:rPr>
                <w:rFonts w:eastAsia="Times New Roman" w:cs="Times New Roman"/>
                <w:lang w:eastAsia="fr-FR"/>
              </w:rPr>
              <w:t xml:space="preserve"> </w:t>
            </w:r>
            <w:r>
              <w:rPr>
                <w:rFonts w:eastAsia="Times New Roman" w:cs="Times New Roman"/>
                <w:lang w:eastAsia="fr-FR"/>
              </w:rPr>
              <w:t xml:space="preserve">existantes faites </w:t>
            </w:r>
            <w:r w:rsidRPr="00A97E01">
              <w:rPr>
                <w:rFonts w:eastAsia="Times New Roman" w:cs="Times New Roman"/>
                <w:lang w:eastAsia="fr-FR"/>
              </w:rPr>
              <w:t>à la CNIL</w:t>
            </w:r>
            <w:r>
              <w:rPr>
                <w:rFonts w:eastAsia="Times New Roman" w:cs="Times New Roman"/>
                <w:lang w:eastAsia="fr-FR"/>
              </w:rPr>
              <w:t xml:space="preserve"> concernant la sécurisation du site (</w:t>
            </w:r>
            <w:proofErr w:type="spellStart"/>
            <w:r>
              <w:rPr>
                <w:rFonts w:eastAsia="Times New Roman" w:cs="Times New Roman"/>
                <w:lang w:eastAsia="fr-FR"/>
              </w:rPr>
              <w:t>badgeage</w:t>
            </w:r>
            <w:proofErr w:type="spellEnd"/>
            <w:r>
              <w:rPr>
                <w:rFonts w:eastAsia="Times New Roman" w:cs="Times New Roman"/>
                <w:lang w:eastAsia="fr-FR"/>
              </w:rPr>
              <w:t xml:space="preserve"> bâtiment/entrée usine) et futur </w:t>
            </w:r>
            <w:r w:rsidR="00493C9B">
              <w:rPr>
                <w:rFonts w:eastAsia="Times New Roman" w:cs="Times New Roman"/>
                <w:lang w:eastAsia="fr-FR"/>
              </w:rPr>
              <w:t xml:space="preserve">pour ce qui est de la </w:t>
            </w:r>
            <w:r>
              <w:rPr>
                <w:rFonts w:eastAsia="Times New Roman" w:cs="Times New Roman"/>
                <w:lang w:eastAsia="fr-FR"/>
              </w:rPr>
              <w:t>sécurisation des pistes Falcon (bât H, K, B, D).</w:t>
            </w:r>
          </w:p>
          <w:p w:rsidR="00171F5C" w:rsidRDefault="00171F5C" w:rsidP="00E05F13"/>
          <w:p w:rsidR="00656721" w:rsidRDefault="00656721" w:rsidP="00171F5C">
            <w:pPr>
              <w:tabs>
                <w:tab w:val="left" w:pos="2016"/>
              </w:tabs>
              <w:jc w:val="both"/>
            </w:pPr>
          </w:p>
          <w:p w:rsidR="00656721" w:rsidRPr="00656721" w:rsidRDefault="00656721" w:rsidP="00656721"/>
          <w:p w:rsidR="00656721" w:rsidRDefault="00656721" w:rsidP="00656721"/>
          <w:p w:rsidR="00656721" w:rsidRDefault="00656721" w:rsidP="00656721"/>
          <w:p w:rsidR="00656721" w:rsidRDefault="00656721" w:rsidP="00656721"/>
          <w:p w:rsidR="00810BD3" w:rsidRPr="00656721" w:rsidRDefault="00656721" w:rsidP="00656721">
            <w:pPr>
              <w:tabs>
                <w:tab w:val="left" w:pos="960"/>
                <w:tab w:val="left" w:pos="4430"/>
              </w:tabs>
            </w:pPr>
            <w:r>
              <w:tab/>
            </w:r>
            <w:r>
              <w:tab/>
            </w:r>
          </w:p>
        </w:tc>
      </w:tr>
      <w:tr w:rsidR="00810BD3" w:rsidRPr="006474DB" w:rsidTr="00A96024">
        <w:trPr>
          <w:trHeight w:val="1272"/>
        </w:trPr>
        <w:tc>
          <w:tcPr>
            <w:tcW w:w="5000" w:type="pct"/>
            <w:gridSpan w:val="3"/>
          </w:tcPr>
          <w:p w:rsidR="006543A7" w:rsidRPr="006474DB" w:rsidRDefault="00810BD3" w:rsidP="00493C9B">
            <w:r w:rsidRPr="00134245">
              <w:rPr>
                <w:u w:val="single"/>
              </w:rPr>
              <w:t>Mesures de prévention proposées :</w:t>
            </w:r>
            <w:r w:rsidR="00A96024">
              <w:t xml:space="preserve"> </w:t>
            </w:r>
          </w:p>
        </w:tc>
      </w:tr>
      <w:tr w:rsidR="00213082" w:rsidRPr="006474DB" w:rsidTr="00114301">
        <w:trPr>
          <w:trHeight w:val="2242"/>
        </w:trPr>
        <w:tc>
          <w:tcPr>
            <w:tcW w:w="4013" w:type="pct"/>
            <w:gridSpan w:val="2"/>
          </w:tcPr>
          <w:p w:rsidR="00213082" w:rsidRPr="00767D69" w:rsidRDefault="00E559B3" w:rsidP="00F25369">
            <w:r>
              <w:rPr>
                <w:u w:val="single"/>
              </w:rPr>
              <w:t>Actions  direction</w:t>
            </w:r>
            <w:r w:rsidR="00810BD3">
              <w:rPr>
                <w:u w:val="single"/>
              </w:rPr>
              <w:t> :</w:t>
            </w:r>
          </w:p>
        </w:tc>
        <w:tc>
          <w:tcPr>
            <w:tcW w:w="987" w:type="pct"/>
          </w:tcPr>
          <w:p w:rsidR="00213082" w:rsidRDefault="00213082" w:rsidP="00012BA6">
            <w:pPr>
              <w:rPr>
                <w:u w:val="single"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AC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AS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2126F7" w:rsidRPr="00134245" w:rsidRDefault="001D6601" w:rsidP="001D6601">
            <w:pPr>
              <w:rPr>
                <w:u w:val="single"/>
              </w:rPr>
            </w:pPr>
            <w:r>
              <w:rPr>
                <w:b/>
                <w:u w:val="single"/>
              </w:rPr>
              <w:t>Délai :</w:t>
            </w:r>
          </w:p>
        </w:tc>
      </w:tr>
    </w:tbl>
    <w:p w:rsidR="00114301" w:rsidRPr="006474DB" w:rsidRDefault="00114301" w:rsidP="00114301"/>
    <w:sectPr w:rsidR="00114301" w:rsidRPr="006474DB" w:rsidSect="0089451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83" w:rsidRDefault="00D83E83" w:rsidP="00171F5C">
      <w:pPr>
        <w:spacing w:after="0" w:line="240" w:lineRule="auto"/>
      </w:pPr>
      <w:r>
        <w:separator/>
      </w:r>
    </w:p>
  </w:endnote>
  <w:endnote w:type="continuationSeparator" w:id="0">
    <w:p w:rsidR="00D83E83" w:rsidRDefault="00D83E83" w:rsidP="0017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83" w:rsidRDefault="00D83E83" w:rsidP="00171F5C">
      <w:pPr>
        <w:spacing w:after="0" w:line="240" w:lineRule="auto"/>
      </w:pPr>
      <w:r>
        <w:separator/>
      </w:r>
    </w:p>
  </w:footnote>
  <w:footnote w:type="continuationSeparator" w:id="0">
    <w:p w:rsidR="00D83E83" w:rsidRDefault="00D83E83" w:rsidP="0017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322"/>
    <w:rsid w:val="00012BA6"/>
    <w:rsid w:val="00032E24"/>
    <w:rsid w:val="00053FE0"/>
    <w:rsid w:val="000A6833"/>
    <w:rsid w:val="000D68DA"/>
    <w:rsid w:val="000F3C0A"/>
    <w:rsid w:val="00102560"/>
    <w:rsid w:val="00114301"/>
    <w:rsid w:val="00134245"/>
    <w:rsid w:val="00146AC6"/>
    <w:rsid w:val="00164CE4"/>
    <w:rsid w:val="00171F5C"/>
    <w:rsid w:val="00184322"/>
    <w:rsid w:val="001D6601"/>
    <w:rsid w:val="001E4F11"/>
    <w:rsid w:val="002126F7"/>
    <w:rsid w:val="00213082"/>
    <w:rsid w:val="0028263D"/>
    <w:rsid w:val="002F5A6C"/>
    <w:rsid w:val="00305A67"/>
    <w:rsid w:val="003A7962"/>
    <w:rsid w:val="0043621E"/>
    <w:rsid w:val="00477D28"/>
    <w:rsid w:val="00493C9B"/>
    <w:rsid w:val="005030D5"/>
    <w:rsid w:val="005131A8"/>
    <w:rsid w:val="00543C99"/>
    <w:rsid w:val="00573A4D"/>
    <w:rsid w:val="005D3338"/>
    <w:rsid w:val="005D52BE"/>
    <w:rsid w:val="006217F9"/>
    <w:rsid w:val="0063144D"/>
    <w:rsid w:val="00642EB5"/>
    <w:rsid w:val="006433FB"/>
    <w:rsid w:val="006474DB"/>
    <w:rsid w:val="006543A7"/>
    <w:rsid w:val="00656721"/>
    <w:rsid w:val="00662CB1"/>
    <w:rsid w:val="00684DF6"/>
    <w:rsid w:val="006C5850"/>
    <w:rsid w:val="00767D69"/>
    <w:rsid w:val="007D744F"/>
    <w:rsid w:val="007E28A2"/>
    <w:rsid w:val="007F0785"/>
    <w:rsid w:val="008021A0"/>
    <w:rsid w:val="00810BD3"/>
    <w:rsid w:val="00862984"/>
    <w:rsid w:val="00894516"/>
    <w:rsid w:val="008972D9"/>
    <w:rsid w:val="008C2758"/>
    <w:rsid w:val="008C5519"/>
    <w:rsid w:val="009C7A45"/>
    <w:rsid w:val="00A248DF"/>
    <w:rsid w:val="00A4221E"/>
    <w:rsid w:val="00A67B7D"/>
    <w:rsid w:val="00A86077"/>
    <w:rsid w:val="00A96024"/>
    <w:rsid w:val="00AD5FD0"/>
    <w:rsid w:val="00B60BA1"/>
    <w:rsid w:val="00C03124"/>
    <w:rsid w:val="00C21563"/>
    <w:rsid w:val="00C74C32"/>
    <w:rsid w:val="00CC4CDF"/>
    <w:rsid w:val="00CD7DE3"/>
    <w:rsid w:val="00D21847"/>
    <w:rsid w:val="00D2685F"/>
    <w:rsid w:val="00D428BF"/>
    <w:rsid w:val="00D83E83"/>
    <w:rsid w:val="00E05F13"/>
    <w:rsid w:val="00E559B3"/>
    <w:rsid w:val="00EA7C14"/>
    <w:rsid w:val="00ED6BDB"/>
    <w:rsid w:val="00F25369"/>
    <w:rsid w:val="00F97ACC"/>
    <w:rsid w:val="00FD75F5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FF31F-1613-4053-B0C3-8A44C4C2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 DASSAULT MERIGNAC</dc:creator>
  <cp:lastModifiedBy>Admin</cp:lastModifiedBy>
  <cp:revision>18</cp:revision>
  <cp:lastPrinted>2014-09-22T13:31:00Z</cp:lastPrinted>
  <dcterms:created xsi:type="dcterms:W3CDTF">2015-03-11T10:12:00Z</dcterms:created>
  <dcterms:modified xsi:type="dcterms:W3CDTF">2015-06-15T07:47:00Z</dcterms:modified>
</cp:coreProperties>
</file>